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440"/>
        <w:jc w:val="center"/>
      </w:pPr>
      <w:r>
        <w:rPr>
          <w:rFonts w:ascii="黑体" w:hAnsi="黑体" w:eastAsia="黑体" w:cs="黑体"/>
          <w:b/>
          <w:color w:val="000000"/>
          <w:sz w:val="44"/>
          <w:u w:val="none"/>
        </w:rPr>
        <w:t>管辖异议书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异议人：【待补充：逐一列明全部异议人；公民填写姓名、性别、出生年月日、民族、职业、工作单位、住所、联系方式，法人或其他组织填写名称、住所】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法定代表人或主要负责人：【待补充：法人或其他组织填写姓名、职务；公民删除本行】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异议人委托诉讼代理人：【待补充：姓名、单位或律师事务所、职务、联系方式；没有则删除本行】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对方当事人：【待补充：逐一列明全部对方当事人；公民填写姓名及必要身份信息，法人或其他组织填写名称、住所】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案号：【待补充：案号】</w:t>
      </w:r>
    </w:p>
    <w:p>
      <w:pPr>
        <w:spacing w:line="360" w:lineRule="auto" w:before="150" w:after="0"/>
        <w:ind w:firstLine="0"/>
        <w:jc w:val="left"/>
      </w:pPr>
      <w:r>
        <w:rPr>
          <w:rFonts w:ascii="宋体" w:hAnsi="宋体" w:eastAsia="宋体" w:cs="宋体"/>
          <w:b/>
          <w:color w:val="000000"/>
          <w:sz w:val="30"/>
          <w:u w:val="none"/>
        </w:rPr>
        <w:t>异议请求</w:t>
      </w:r>
    </w:p>
    <w:p>
      <w:pPr>
        <w:spacing w:line="360" w:lineRule="auto" w:before="0" w:after="0"/>
        <w:ind w:firstLine="60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一、【待补充：请求裁定将本案移送至有管辖权的人民法院或其他具体请求】</w:t>
      </w:r>
    </w:p>
    <w:p>
      <w:pPr>
        <w:spacing w:line="360" w:lineRule="auto" w:before="150" w:after="0"/>
        <w:ind w:firstLine="0"/>
        <w:jc w:val="left"/>
      </w:pPr>
      <w:r>
        <w:rPr>
          <w:rFonts w:ascii="宋体" w:hAnsi="宋体" w:eastAsia="宋体" w:cs="宋体"/>
          <w:b/>
          <w:color w:val="000000"/>
          <w:sz w:val="30"/>
          <w:u w:val="none"/>
        </w:rPr>
        <w:t>事实与理由</w:t>
      </w:r>
    </w:p>
    <w:p>
      <w:pPr>
        <w:spacing w:line="360" w:lineRule="auto" w:before="0" w:after="0"/>
        <w:ind w:firstLine="60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【待补充：写明本案现受理法院欠缺管辖权、目标法院具有管辖权的事实及法律依据】</w:t>
      </w:r>
    </w:p>
    <w:p>
      <w:pPr>
        <w:spacing w:line="360" w:lineRule="auto" w:before="150" w:after="0"/>
        <w:ind w:firstLine="60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此致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【待补充：现受理案件的人民法院全称】</w:t>
      </w:r>
    </w:p>
    <w:p>
      <w:pPr>
        <w:spacing w:line="360" w:lineRule="auto" w:before="0" w:after="0"/>
        <w:ind w:firstLine="0"/>
        <w:jc w:val="righ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异议人（签名或盖章）：【待补充：公民本人签名；法人或其他组织盖章】</w:t>
      </w:r>
    </w:p>
    <w:p>
      <w:pPr>
        <w:spacing w:line="360" w:lineRule="auto" w:before="0" w:after="0"/>
        <w:ind w:firstLine="0"/>
        <w:jc w:val="righ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法定代表人或主要负责人（签名）：【待补充：法人或其他组织填写；公民删除本行】</w:t>
      </w:r>
    </w:p>
    <w:p>
      <w:pPr>
        <w:spacing w:line="360" w:lineRule="auto" w:before="0" w:after="0"/>
        <w:ind w:firstLine="0"/>
        <w:jc w:val="righ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【待补充：日期】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b w:val="0"/>
        <w:color w:val="000000"/>
        <w:sz w:val="24"/>
        <w:u w:val="none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rFonts w:ascii="宋体" w:hAnsi="宋体" w:eastAsia="宋体"/>
      <w:color w:val="000000"/>
      <w:sz w:val="30"/>
      <w:u w:val="none"/>
    </w:rPr>
  </w:style>
  <w:style w:type="character" w:customStyle="1" w:styleId="FollowedHyperlink">
    <w:name w:val="FollowedHyperlink"/>
    <w:rPr>
      <w:rFonts w:ascii="宋体" w:hAnsi="宋体" w:eastAsia="宋体"/>
      <w:color w:val="000000"/>
      <w:sz w:val="30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