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both"/>
        <w:rPr>
          <w:sz w:val="50"/>
          <w:szCs w:val="50"/>
        </w:rPr>
      </w:pPr>
      <w:bookmarkStart w:colFirst="0" w:colLast="0" w:name="_heading=h.gjdgxs" w:id="0"/>
      <w:bookmarkEnd w:id="0"/>
      <w:r w:rsidDel="00000000" w:rsidR="00000000" w:rsidRPr="00000000">
        <w:rPr>
          <w:sz w:val="50"/>
          <w:szCs w:val="50"/>
          <w:rtl w:val="0"/>
        </w:rPr>
        <w:t xml:space="preserve">BiscuitAI: Android Implementation Report</w:t>
      </w:r>
    </w:p>
    <w:p w:rsidR="00000000" w:rsidDel="00000000" w:rsidP="00000000" w:rsidRDefault="00000000" w:rsidRPr="00000000" w14:paraId="0000000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Approach</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Baseline Application Setup</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Integration of Converted Python Modules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1.2.1 Module Development</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1.2.2 Refactoring the Landmark Processing Logic</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1.2.3 Output Handling and Real-Time Logging</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1.2.4 Testing and Validation</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Implementation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Existing Flow</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Core Logic and Helpers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UI and Integration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Fragments for Specific Tasks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Modified Implementation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Separate Kotlin Files for Each Module</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 Integration into CameraFragment.kt</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Importing the Modules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Initialization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Passing Landmarks to the Modules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Logging the Results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heading=h.30j0zll" w:id="1"/>
      <w:bookmarkEnd w:id="1"/>
      <w:r w:rsidDel="00000000" w:rsidR="00000000" w:rsidRPr="00000000">
        <w:rPr>
          <w:rtl w:val="0"/>
        </w:rPr>
        <w:t xml:space="preserve">Introduction</w:t>
      </w:r>
    </w:p>
    <w:p w:rsidR="00000000" w:rsidDel="00000000" w:rsidP="00000000" w:rsidRDefault="00000000" w:rsidRPr="00000000" w14:paraId="00000019">
      <w:pPr>
        <w:rPr/>
      </w:pPr>
      <w:r w:rsidDel="00000000" w:rsidR="00000000" w:rsidRPr="00000000">
        <w:rPr>
          <w:rtl w:val="0"/>
        </w:rPr>
        <w:t xml:space="preserve">This document outlines the process of integrating facial behavior detection from Python to Kotlin for an Android application. The integration includes modules for gaze estimation, head position analysis, and lip movement detection, adapted for real-time performance using Mediapipe's Face Mesh model. It highlights the step-by-step approach, challenges faced, solutions implemented, and dependencies required. The purpose of this report is to document the approach taken to achieve seamless functionality on Android devices.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heading=h.1fob9te" w:id="2"/>
      <w:bookmarkEnd w:id="2"/>
      <w:r w:rsidDel="00000000" w:rsidR="00000000" w:rsidRPr="00000000">
        <w:rPr>
          <w:rtl w:val="0"/>
        </w:rPr>
        <w:t xml:space="preserve">1. Approach</w:t>
      </w:r>
    </w:p>
    <w:p w:rsidR="00000000" w:rsidDel="00000000" w:rsidP="00000000" w:rsidRDefault="00000000" w:rsidRPr="00000000" w14:paraId="0000001C">
      <w:pPr>
        <w:rPr/>
      </w:pPr>
      <w:r w:rsidDel="00000000" w:rsidR="00000000" w:rsidRPr="00000000">
        <w:rPr>
          <w:rtl w:val="0"/>
        </w:rPr>
        <w:t xml:space="preserve">The integration process followed a structured approach to ensure seamless functionality and robust adaptation of the existing Mediapipe-based application with our custom logic. Below is a detailed explanation of the steps taken, organized into relevant subsections.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40" w:before="240" w:lineRule="auto"/>
        <w:rPr/>
      </w:pPr>
      <w:bookmarkStart w:colFirst="0" w:colLast="0" w:name="_heading=h.3znysh7" w:id="3"/>
      <w:bookmarkEnd w:id="3"/>
      <w:r w:rsidDel="00000000" w:rsidR="00000000" w:rsidRPr="00000000">
        <w:rPr>
          <w:rtl w:val="0"/>
        </w:rPr>
        <w:t xml:space="preserve">1.1 Baseline Application Setup</w:t>
      </w:r>
    </w:p>
    <w:p w:rsidR="00000000" w:rsidDel="00000000" w:rsidP="00000000" w:rsidRDefault="00000000" w:rsidRPr="00000000" w14:paraId="0000001F">
      <w:pPr>
        <w:spacing w:after="240" w:before="240" w:lineRule="auto"/>
        <w:rPr/>
      </w:pPr>
      <w:r w:rsidDel="00000000" w:rsidR="00000000" w:rsidRPr="00000000">
        <w:rPr>
          <w:rtl w:val="0"/>
        </w:rPr>
        <w:t xml:space="preserve">The starting point for this project was the official Mediapipe FaceMesh implementation in Kotlin, which served as the foundation for our integration. The base application already included the following key features:</w:t>
      </w:r>
    </w:p>
    <w:p w:rsidR="00000000" w:rsidDel="00000000" w:rsidP="00000000" w:rsidRDefault="00000000" w:rsidRPr="00000000" w14:paraId="00000020">
      <w:pPr>
        <w:numPr>
          <w:ilvl w:val="0"/>
          <w:numId w:val="8"/>
        </w:numPr>
        <w:spacing w:after="0" w:before="240" w:lineRule="auto"/>
        <w:ind w:left="720" w:hanging="360"/>
        <w:rPr/>
      </w:pPr>
      <w:r w:rsidDel="00000000" w:rsidR="00000000" w:rsidRPr="00000000">
        <w:rPr>
          <w:b w:val="1"/>
          <w:rtl w:val="0"/>
        </w:rPr>
        <w:t xml:space="preserve">Live Camera Feed Integration</w:t>
      </w:r>
      <w:r w:rsidDel="00000000" w:rsidR="00000000" w:rsidRPr="00000000">
        <w:rPr>
          <w:rtl w:val="0"/>
        </w:rPr>
        <w:t xml:space="preserve">: Capturing facial landmarks in real-time using the device camera.</w:t>
      </w:r>
    </w:p>
    <w:p w:rsidR="00000000" w:rsidDel="00000000" w:rsidP="00000000" w:rsidRDefault="00000000" w:rsidRPr="00000000" w14:paraId="00000021">
      <w:pPr>
        <w:numPr>
          <w:ilvl w:val="0"/>
          <w:numId w:val="8"/>
        </w:numPr>
        <w:spacing w:after="0" w:before="0" w:lineRule="auto"/>
        <w:ind w:left="720" w:hanging="360"/>
        <w:rPr/>
      </w:pPr>
      <w:r w:rsidDel="00000000" w:rsidR="00000000" w:rsidRPr="00000000">
        <w:rPr>
          <w:b w:val="1"/>
          <w:rtl w:val="0"/>
        </w:rPr>
        <w:t xml:space="preserve">Landmark Processing Flow</w:t>
      </w:r>
      <w:r w:rsidDel="00000000" w:rsidR="00000000" w:rsidRPr="00000000">
        <w:rPr>
          <w:rtl w:val="0"/>
        </w:rPr>
        <w:t xml:space="preserve">: Extracting and processing facial landmarks to infer basic behaviors.</w:t>
      </w:r>
    </w:p>
    <w:p w:rsidR="00000000" w:rsidDel="00000000" w:rsidP="00000000" w:rsidRDefault="00000000" w:rsidRPr="00000000" w14:paraId="00000022">
      <w:pPr>
        <w:numPr>
          <w:ilvl w:val="0"/>
          <w:numId w:val="8"/>
        </w:numPr>
        <w:spacing w:after="240" w:before="0" w:lineRule="auto"/>
        <w:ind w:left="720" w:hanging="360"/>
        <w:rPr/>
      </w:pPr>
      <w:r w:rsidDel="00000000" w:rsidR="00000000" w:rsidRPr="00000000">
        <w:rPr>
          <w:b w:val="1"/>
          <w:rtl w:val="0"/>
        </w:rPr>
        <w:t xml:space="preserve">Landmark Visualization</w:t>
      </w:r>
      <w:r w:rsidDel="00000000" w:rsidR="00000000" w:rsidRPr="00000000">
        <w:rPr>
          <w:rtl w:val="0"/>
        </w:rPr>
        <w:t xml:space="preserve">: Displaying detected landmarks on the screen for visualization and debugging purposes.</w:t>
      </w:r>
    </w:p>
    <w:p w:rsidR="00000000" w:rsidDel="00000000" w:rsidP="00000000" w:rsidRDefault="00000000" w:rsidRPr="00000000" w14:paraId="00000023">
      <w:pPr>
        <w:spacing w:after="240" w:before="240" w:lineRule="auto"/>
        <w:rPr/>
      </w:pPr>
      <w:r w:rsidDel="00000000" w:rsidR="00000000" w:rsidRPr="00000000">
        <w:rPr>
          <w:rtl w:val="0"/>
        </w:rPr>
        <w:t xml:space="preserve">This robust foundation allowed us to focus on enhancing the logic for specific facial behavior analyses without needing to develop the capture and rendering flow from scratch.</w:t>
      </w:r>
    </w:p>
    <w:p w:rsidR="00000000" w:rsidDel="00000000" w:rsidP="00000000" w:rsidRDefault="00000000" w:rsidRPr="00000000" w14:paraId="00000024">
      <w:pPr>
        <w:pStyle w:val="Heading2"/>
        <w:keepNext w:val="0"/>
        <w:keepLines w:val="0"/>
        <w:spacing w:after="40" w:before="240" w:lineRule="auto"/>
        <w:rPr/>
      </w:pPr>
      <w:bookmarkStart w:colFirst="0" w:colLast="0" w:name="_heading=h.2et92p0" w:id="4"/>
      <w:bookmarkEnd w:id="4"/>
      <w:r w:rsidDel="00000000" w:rsidR="00000000" w:rsidRPr="00000000">
        <w:rPr>
          <w:rtl w:val="0"/>
        </w:rPr>
        <w:t xml:space="preserve">1.2 Integration of Converted Python Modules</w:t>
      </w:r>
    </w:p>
    <w:p w:rsidR="00000000" w:rsidDel="00000000" w:rsidP="00000000" w:rsidRDefault="00000000" w:rsidRPr="00000000" w14:paraId="00000025">
      <w:pPr>
        <w:spacing w:after="240" w:before="240" w:lineRule="auto"/>
        <w:rPr/>
      </w:pPr>
      <w:r w:rsidDel="00000000" w:rsidR="00000000" w:rsidRPr="00000000">
        <w:rPr>
          <w:rtl w:val="0"/>
        </w:rPr>
        <w:t xml:space="preserve">Our project involved adapting previously written Python scripts for gaze estimation, head position detection, and lip movement analysis into Kotlin. The integration process involved the following steps:</w:t>
      </w:r>
    </w:p>
    <w:p w:rsidR="00000000" w:rsidDel="00000000" w:rsidP="00000000" w:rsidRDefault="00000000" w:rsidRPr="00000000" w14:paraId="00000026">
      <w:pPr>
        <w:pStyle w:val="Heading3"/>
        <w:keepNext w:val="0"/>
        <w:keepLines w:val="0"/>
        <w:spacing w:after="40" w:before="220" w:lineRule="auto"/>
        <w:rPr/>
      </w:pPr>
      <w:bookmarkStart w:colFirst="0" w:colLast="0" w:name="_heading=h.tyjcwt" w:id="5"/>
      <w:bookmarkEnd w:id="5"/>
      <w:r w:rsidDel="00000000" w:rsidR="00000000" w:rsidRPr="00000000">
        <w:rPr>
          <w:rtl w:val="0"/>
        </w:rPr>
        <w:t xml:space="preserve">1.2.1 Module Development</w:t>
      </w:r>
    </w:p>
    <w:p w:rsidR="00000000" w:rsidDel="00000000" w:rsidP="00000000" w:rsidRDefault="00000000" w:rsidRPr="00000000" w14:paraId="00000027">
      <w:pPr>
        <w:spacing w:after="240" w:before="240" w:lineRule="auto"/>
        <w:rPr/>
      </w:pPr>
      <w:r w:rsidDel="00000000" w:rsidR="00000000" w:rsidRPr="00000000">
        <w:rPr>
          <w:rtl w:val="0"/>
        </w:rPr>
        <w:t xml:space="preserve">Each Python module was translated into a Kotlin-based standalone fragment class. This included:</w:t>
      </w:r>
    </w:p>
    <w:p w:rsidR="00000000" w:rsidDel="00000000" w:rsidP="00000000" w:rsidRDefault="00000000" w:rsidRPr="00000000" w14:paraId="00000028">
      <w:pPr>
        <w:numPr>
          <w:ilvl w:val="0"/>
          <w:numId w:val="7"/>
        </w:numPr>
        <w:spacing w:after="0" w:before="240" w:lineRule="auto"/>
        <w:ind w:left="720" w:hanging="360"/>
        <w:rPr/>
      </w:pPr>
      <w:r w:rsidDel="00000000" w:rsidR="00000000" w:rsidRPr="00000000">
        <w:rPr>
          <w:b w:val="1"/>
          <w:rtl w:val="0"/>
        </w:rPr>
        <w:t xml:space="preserve">Gaze Estimation Module</w:t>
      </w:r>
      <w:r w:rsidDel="00000000" w:rsidR="00000000" w:rsidRPr="00000000">
        <w:rPr>
          <w:rtl w:val="0"/>
        </w:rPr>
        <w:t xml:space="preserve">: Calculating iris positions relative to eye landmarks to determine the gaze direction (e.g., looking left, right, or at the camera).</w:t>
      </w:r>
    </w:p>
    <w:p w:rsidR="00000000" w:rsidDel="00000000" w:rsidP="00000000" w:rsidRDefault="00000000" w:rsidRPr="00000000" w14:paraId="00000029">
      <w:pPr>
        <w:numPr>
          <w:ilvl w:val="0"/>
          <w:numId w:val="7"/>
        </w:numPr>
        <w:spacing w:after="0" w:before="0" w:lineRule="auto"/>
        <w:ind w:left="720" w:hanging="360"/>
        <w:rPr/>
      </w:pPr>
      <w:r w:rsidDel="00000000" w:rsidR="00000000" w:rsidRPr="00000000">
        <w:rPr>
          <w:b w:val="1"/>
          <w:rtl w:val="0"/>
        </w:rPr>
        <w:t xml:space="preserve">Head Position Detection Module</w:t>
      </w:r>
      <w:r w:rsidDel="00000000" w:rsidR="00000000" w:rsidRPr="00000000">
        <w:rPr>
          <w:rtl w:val="0"/>
        </w:rPr>
        <w:t xml:space="preserve">: Computing the bounding box of the detected face and comparing its center with the frame center to estimate head movements.</w:t>
      </w:r>
    </w:p>
    <w:p w:rsidR="00000000" w:rsidDel="00000000" w:rsidP="00000000" w:rsidRDefault="00000000" w:rsidRPr="00000000" w14:paraId="0000002A">
      <w:pPr>
        <w:numPr>
          <w:ilvl w:val="0"/>
          <w:numId w:val="7"/>
        </w:numPr>
        <w:spacing w:after="240" w:before="0" w:lineRule="auto"/>
        <w:ind w:left="720" w:hanging="360"/>
        <w:rPr/>
      </w:pPr>
      <w:r w:rsidDel="00000000" w:rsidR="00000000" w:rsidRPr="00000000">
        <w:rPr>
          <w:b w:val="1"/>
          <w:rtl w:val="0"/>
        </w:rPr>
        <w:t xml:space="preserve">Lip Movement Analysis Module</w:t>
      </w:r>
      <w:r w:rsidDel="00000000" w:rsidR="00000000" w:rsidRPr="00000000">
        <w:rPr>
          <w:rtl w:val="0"/>
        </w:rPr>
        <w:t xml:space="preserve">: Calculating vertical lip distances to detect speech activity or silence.</w:t>
      </w:r>
    </w:p>
    <w:p w:rsidR="00000000" w:rsidDel="00000000" w:rsidP="00000000" w:rsidRDefault="00000000" w:rsidRPr="00000000" w14:paraId="0000002B">
      <w:pPr>
        <w:pStyle w:val="Heading3"/>
        <w:keepNext w:val="0"/>
        <w:keepLines w:val="0"/>
        <w:spacing w:after="40" w:before="220" w:lineRule="auto"/>
        <w:rPr/>
      </w:pPr>
      <w:bookmarkStart w:colFirst="0" w:colLast="0" w:name="_heading=h.3dy6vkm" w:id="6"/>
      <w:bookmarkEnd w:id="6"/>
      <w:r w:rsidDel="00000000" w:rsidR="00000000" w:rsidRPr="00000000">
        <w:rPr>
          <w:rtl w:val="0"/>
        </w:rPr>
        <w:t xml:space="preserve">1.2.2 Refactoring the Landmark Processing Logic</w:t>
      </w:r>
    </w:p>
    <w:p w:rsidR="00000000" w:rsidDel="00000000" w:rsidP="00000000" w:rsidRDefault="00000000" w:rsidRPr="00000000" w14:paraId="0000002C">
      <w:pPr>
        <w:spacing w:after="240" w:before="240" w:lineRule="auto"/>
        <w:rPr/>
      </w:pPr>
      <w:r w:rsidDel="00000000" w:rsidR="00000000" w:rsidRPr="00000000">
        <w:rPr>
          <w:rtl w:val="0"/>
        </w:rPr>
        <w:t xml:space="preserve">The base application was modified to send the captured </w:t>
      </w:r>
      <w:r w:rsidDel="00000000" w:rsidR="00000000" w:rsidRPr="00000000">
        <w:rPr>
          <w:rFonts w:ascii="Roboto Mono" w:cs="Roboto Mono" w:eastAsia="Roboto Mono" w:hAnsi="Roboto Mono"/>
          <w:color w:val="ffffff"/>
          <w:highlight w:val="black"/>
          <w:rtl w:val="0"/>
        </w:rPr>
        <w:t xml:space="preserve">NormalizedLandmark</w:t>
      </w:r>
      <w:r w:rsidDel="00000000" w:rsidR="00000000" w:rsidRPr="00000000">
        <w:rPr>
          <w:color w:val="ffffff"/>
          <w:highlight w:val="black"/>
          <w:rtl w:val="0"/>
        </w:rPr>
        <w:t xml:space="preserve"> </w:t>
      </w:r>
      <w:r w:rsidDel="00000000" w:rsidR="00000000" w:rsidRPr="00000000">
        <w:rPr>
          <w:rtl w:val="0"/>
        </w:rPr>
        <w:t xml:space="preserve">data from Mediapipe's live feed to the new Kotlin modules. This involved:</w:t>
      </w:r>
    </w:p>
    <w:p w:rsidR="00000000" w:rsidDel="00000000" w:rsidP="00000000" w:rsidRDefault="00000000" w:rsidRPr="00000000" w14:paraId="0000002D">
      <w:pPr>
        <w:numPr>
          <w:ilvl w:val="0"/>
          <w:numId w:val="3"/>
        </w:numPr>
        <w:spacing w:after="0" w:before="240" w:lineRule="auto"/>
        <w:ind w:left="720" w:hanging="360"/>
        <w:rPr/>
      </w:pPr>
      <w:r w:rsidDel="00000000" w:rsidR="00000000" w:rsidRPr="00000000">
        <w:rPr>
          <w:rtl w:val="0"/>
        </w:rPr>
        <w:t xml:space="preserve">Extracting the relevant facial landmarks for each behavior analysis.</w:t>
      </w:r>
    </w:p>
    <w:p w:rsidR="00000000" w:rsidDel="00000000" w:rsidP="00000000" w:rsidRDefault="00000000" w:rsidRPr="00000000" w14:paraId="0000002E">
      <w:pPr>
        <w:numPr>
          <w:ilvl w:val="0"/>
          <w:numId w:val="3"/>
        </w:numPr>
        <w:spacing w:after="0" w:before="0" w:lineRule="auto"/>
        <w:ind w:left="720" w:hanging="360"/>
        <w:rPr/>
      </w:pPr>
      <w:r w:rsidDel="00000000" w:rsidR="00000000" w:rsidRPr="00000000">
        <w:rPr>
          <w:rtl w:val="0"/>
        </w:rPr>
        <w:t xml:space="preserve">Structuring data for compatibility with our modules.</w:t>
      </w:r>
    </w:p>
    <w:p w:rsidR="00000000" w:rsidDel="00000000" w:rsidP="00000000" w:rsidRDefault="00000000" w:rsidRPr="00000000" w14:paraId="0000002F">
      <w:pPr>
        <w:numPr>
          <w:ilvl w:val="0"/>
          <w:numId w:val="3"/>
        </w:numPr>
        <w:spacing w:after="240" w:before="0" w:lineRule="auto"/>
        <w:ind w:left="720" w:hanging="360"/>
        <w:rPr/>
      </w:pPr>
      <w:r w:rsidDel="00000000" w:rsidR="00000000" w:rsidRPr="00000000">
        <w:rPr>
          <w:rtl w:val="0"/>
        </w:rPr>
        <w:t xml:space="preserve">Invoking the respective module functions for processing.</w:t>
      </w:r>
    </w:p>
    <w:p w:rsidR="00000000" w:rsidDel="00000000" w:rsidP="00000000" w:rsidRDefault="00000000" w:rsidRPr="00000000" w14:paraId="00000030">
      <w:pPr>
        <w:pStyle w:val="Heading3"/>
        <w:spacing w:after="240" w:before="240" w:lineRule="auto"/>
        <w:rPr/>
      </w:pPr>
      <w:bookmarkStart w:colFirst="0" w:colLast="0" w:name="_heading=h.1t3h5sf" w:id="7"/>
      <w:bookmarkEnd w:id="7"/>
      <w:r w:rsidDel="00000000" w:rsidR="00000000" w:rsidRPr="00000000">
        <w:rPr>
          <w:rtl w:val="0"/>
        </w:rPr>
        <w:t xml:space="preserve">1.2.3 Output Handling and Real-Time Logging</w:t>
      </w:r>
    </w:p>
    <w:p w:rsidR="00000000" w:rsidDel="00000000" w:rsidP="00000000" w:rsidRDefault="00000000" w:rsidRPr="00000000" w14:paraId="00000031">
      <w:pPr>
        <w:spacing w:after="240" w:before="240" w:lineRule="auto"/>
        <w:rPr/>
      </w:pPr>
      <w:r w:rsidDel="00000000" w:rsidR="00000000" w:rsidRPr="00000000">
        <w:rPr>
          <w:rtl w:val="0"/>
        </w:rPr>
        <w:t xml:space="preserve">While the original app displayed landmarks on the screen, our implementation emphasized logging the analysis results for real-time tracking and debugging. Key additions included:</w:t>
      </w:r>
    </w:p>
    <w:p w:rsidR="00000000" w:rsidDel="00000000" w:rsidP="00000000" w:rsidRDefault="00000000" w:rsidRPr="00000000" w14:paraId="00000032">
      <w:pPr>
        <w:numPr>
          <w:ilvl w:val="0"/>
          <w:numId w:val="9"/>
        </w:numPr>
        <w:spacing w:after="0" w:before="240" w:lineRule="auto"/>
        <w:ind w:left="720" w:hanging="360"/>
        <w:rPr/>
      </w:pPr>
      <w:r w:rsidDel="00000000" w:rsidR="00000000" w:rsidRPr="00000000">
        <w:rPr>
          <w:rtl w:val="0"/>
        </w:rPr>
        <w:t xml:space="preserve">Logging gaze direction, head position, and speech activity status to Logcat.</w:t>
      </w:r>
    </w:p>
    <w:p w:rsidR="00000000" w:rsidDel="00000000" w:rsidP="00000000" w:rsidRDefault="00000000" w:rsidRPr="00000000" w14:paraId="00000033">
      <w:pPr>
        <w:numPr>
          <w:ilvl w:val="0"/>
          <w:numId w:val="9"/>
        </w:numPr>
        <w:spacing w:after="240" w:before="0" w:lineRule="auto"/>
        <w:ind w:left="720" w:hanging="360"/>
        <w:rPr/>
      </w:pPr>
      <w:r w:rsidDel="00000000" w:rsidR="00000000" w:rsidRPr="00000000">
        <w:rPr>
          <w:rtl w:val="0"/>
        </w:rPr>
        <w:t xml:space="preserve">Organizing logs for clarity, enabling efficient debugging and validation during runtime.</w:t>
      </w:r>
    </w:p>
    <w:p w:rsidR="00000000" w:rsidDel="00000000" w:rsidP="00000000" w:rsidRDefault="00000000" w:rsidRPr="00000000" w14:paraId="00000034">
      <w:pPr>
        <w:spacing w:after="240" w:before="240" w:lineRule="auto"/>
        <w:rPr/>
      </w:pPr>
      <w:r w:rsidDel="00000000" w:rsidR="00000000" w:rsidRPr="00000000">
        <w:rPr>
          <w:rtl w:val="0"/>
        </w:rPr>
        <w:t xml:space="preserve">This approach eliminated the need for complex visual overlays while ensuring that all functional outputs could be validated directly.</w:t>
      </w:r>
    </w:p>
    <w:p w:rsidR="00000000" w:rsidDel="00000000" w:rsidP="00000000" w:rsidRDefault="00000000" w:rsidRPr="00000000" w14:paraId="00000035">
      <w:pPr>
        <w:pStyle w:val="Heading3"/>
        <w:keepNext w:val="0"/>
        <w:keepLines w:val="0"/>
        <w:spacing w:after="40" w:before="240" w:lineRule="auto"/>
        <w:rPr/>
      </w:pPr>
      <w:bookmarkStart w:colFirst="0" w:colLast="0" w:name="_heading=h.4d34og8" w:id="8"/>
      <w:bookmarkEnd w:id="8"/>
      <w:r w:rsidDel="00000000" w:rsidR="00000000" w:rsidRPr="00000000">
        <w:rPr>
          <w:rtl w:val="0"/>
        </w:rPr>
        <w:t xml:space="preserve">1.2.4 Testing and Validation</w:t>
      </w:r>
    </w:p>
    <w:p w:rsidR="00000000" w:rsidDel="00000000" w:rsidP="00000000" w:rsidRDefault="00000000" w:rsidRPr="00000000" w14:paraId="00000036">
      <w:pPr>
        <w:spacing w:after="240" w:before="240" w:lineRule="auto"/>
        <w:rPr/>
      </w:pPr>
      <w:r w:rsidDel="00000000" w:rsidR="00000000" w:rsidRPr="00000000">
        <w:rPr>
          <w:rtl w:val="0"/>
        </w:rPr>
        <w:t xml:space="preserve">The integrated application was tested extensively using both live camera feeds and recorded footage to validate:</w:t>
      </w:r>
    </w:p>
    <w:p w:rsidR="00000000" w:rsidDel="00000000" w:rsidP="00000000" w:rsidRDefault="00000000" w:rsidRPr="00000000" w14:paraId="00000037">
      <w:pPr>
        <w:numPr>
          <w:ilvl w:val="0"/>
          <w:numId w:val="2"/>
        </w:numPr>
        <w:spacing w:after="0" w:before="240" w:lineRule="auto"/>
        <w:ind w:left="720" w:hanging="360"/>
        <w:rPr/>
      </w:pPr>
      <w:r w:rsidDel="00000000" w:rsidR="00000000" w:rsidRPr="00000000">
        <w:rPr>
          <w:rtl w:val="0"/>
        </w:rPr>
        <w:t xml:space="preserve">Accuracy of facial behavior analysis results.</w:t>
      </w:r>
    </w:p>
    <w:p w:rsidR="00000000" w:rsidDel="00000000" w:rsidP="00000000" w:rsidRDefault="00000000" w:rsidRPr="00000000" w14:paraId="00000038">
      <w:pPr>
        <w:numPr>
          <w:ilvl w:val="0"/>
          <w:numId w:val="2"/>
        </w:numPr>
        <w:spacing w:after="0" w:before="0" w:lineRule="auto"/>
        <w:ind w:left="720" w:hanging="360"/>
        <w:rPr/>
      </w:pPr>
      <w:r w:rsidDel="00000000" w:rsidR="00000000" w:rsidRPr="00000000">
        <w:rPr>
          <w:rtl w:val="0"/>
        </w:rPr>
        <w:t xml:space="preserve">Consistency and stability of the live feed processing pipeline.</w:t>
      </w:r>
    </w:p>
    <w:p w:rsidR="00000000" w:rsidDel="00000000" w:rsidP="00000000" w:rsidRDefault="00000000" w:rsidRPr="00000000" w14:paraId="00000039">
      <w:pPr>
        <w:numPr>
          <w:ilvl w:val="0"/>
          <w:numId w:val="2"/>
        </w:numPr>
        <w:spacing w:after="240" w:before="0" w:lineRule="auto"/>
        <w:ind w:left="720" w:hanging="360"/>
        <w:rPr/>
      </w:pPr>
      <w:r w:rsidDel="00000000" w:rsidR="00000000" w:rsidRPr="00000000">
        <w:rPr>
          <w:rtl w:val="0"/>
        </w:rPr>
        <w:t xml:space="preserve">Clarity and reliability of real-time logs.</w:t>
      </w:r>
    </w:p>
    <w:p w:rsidR="00000000" w:rsidDel="00000000" w:rsidP="00000000" w:rsidRDefault="00000000" w:rsidRPr="00000000" w14:paraId="0000003A">
      <w:pPr>
        <w:spacing w:after="240" w:before="240" w:lineRule="auto"/>
        <w:rPr/>
      </w:pPr>
      <w:r w:rsidDel="00000000" w:rsidR="00000000" w:rsidRPr="00000000">
        <w:rPr>
          <w:rtl w:val="0"/>
        </w:rPr>
        <w:t xml:space="preserve">This iterative testing ensured that the app performed as intended in dynamic scenarios and across different device environments.</w:t>
      </w:r>
    </w:p>
    <w:p w:rsidR="00000000" w:rsidDel="00000000" w:rsidP="00000000" w:rsidRDefault="00000000" w:rsidRPr="00000000" w14:paraId="0000003B">
      <w:pPr>
        <w:pStyle w:val="Heading2"/>
        <w:spacing w:after="240" w:before="240" w:lineRule="auto"/>
        <w:jc w:val="both"/>
        <w:rPr/>
      </w:pPr>
      <w:bookmarkStart w:colFirst="0" w:colLast="0" w:name="_heading=h.2s8eyo1" w:id="9"/>
      <w:bookmarkEnd w:id="9"/>
      <w:r w:rsidDel="00000000" w:rsidR="00000000" w:rsidRPr="00000000">
        <w:rPr>
          <w:rtl w:val="0"/>
        </w:rPr>
        <w:t xml:space="preserve">2. Implementation</w:t>
      </w:r>
    </w:p>
    <w:p w:rsidR="00000000" w:rsidDel="00000000" w:rsidP="00000000" w:rsidRDefault="00000000" w:rsidRPr="00000000" w14:paraId="0000003C">
      <w:pPr>
        <w:spacing w:after="240" w:before="240" w:lineRule="auto"/>
        <w:rPr/>
      </w:pPr>
      <w:r w:rsidDel="00000000" w:rsidR="00000000" w:rsidRPr="00000000">
        <w:rPr>
          <w:rtl w:val="0"/>
        </w:rPr>
        <w:t xml:space="preserve">Our approach involves leveraging the official MediaPipe FaceMesh Kotlin implementation as the foundation for developing and integrating Python modules. This will facilitate testing and validating the deployment pipeline. The process focuses on thoroughly analyzing the existing codebase to gain a comprehensive understanding of the pipeline's architecture. The key areas of focus include:</w:t>
      </w:r>
    </w:p>
    <w:p w:rsidR="00000000" w:rsidDel="00000000" w:rsidP="00000000" w:rsidRDefault="00000000" w:rsidRPr="00000000" w14:paraId="0000003D">
      <w:pPr>
        <w:numPr>
          <w:ilvl w:val="0"/>
          <w:numId w:val="5"/>
        </w:numPr>
        <w:spacing w:after="0" w:before="240" w:lineRule="auto"/>
        <w:ind w:left="720" w:hanging="360"/>
        <w:rPr/>
      </w:pPr>
      <w:r w:rsidDel="00000000" w:rsidR="00000000" w:rsidRPr="00000000">
        <w:rPr>
          <w:b w:val="1"/>
          <w:rtl w:val="0"/>
        </w:rPr>
        <w:t xml:space="preserve">Camera Setup and Initialization</w:t>
      </w:r>
      <w:r w:rsidDel="00000000" w:rsidR="00000000" w:rsidRPr="00000000">
        <w:rPr>
          <w:rtl w:val="0"/>
        </w:rPr>
        <w:t xml:space="preserve">: Understanding how the camera is configured and initialized to ensure seamless integration with the pipeline.</w:t>
      </w:r>
    </w:p>
    <w:p w:rsidR="00000000" w:rsidDel="00000000" w:rsidP="00000000" w:rsidRDefault="00000000" w:rsidRPr="00000000" w14:paraId="0000003E">
      <w:pPr>
        <w:numPr>
          <w:ilvl w:val="0"/>
          <w:numId w:val="5"/>
        </w:numPr>
        <w:spacing w:after="0" w:before="0" w:lineRule="auto"/>
        <w:ind w:left="720" w:hanging="360"/>
        <w:rPr/>
      </w:pPr>
      <w:r w:rsidDel="00000000" w:rsidR="00000000" w:rsidRPr="00000000">
        <w:rPr>
          <w:b w:val="1"/>
          <w:rtl w:val="0"/>
        </w:rPr>
        <w:t xml:space="preserve">Frame Capture and Landmark Inference</w:t>
      </w:r>
      <w:r w:rsidDel="00000000" w:rsidR="00000000" w:rsidRPr="00000000">
        <w:rPr>
          <w:rtl w:val="0"/>
        </w:rPr>
        <w:t xml:space="preserve">: Investigating the methods used for capturing video frames and performing landmark detection to accurately interpret and adapt these functionalities in the Python modules.</w:t>
      </w:r>
    </w:p>
    <w:p w:rsidR="00000000" w:rsidDel="00000000" w:rsidP="00000000" w:rsidRDefault="00000000" w:rsidRPr="00000000" w14:paraId="0000003F">
      <w:pPr>
        <w:numPr>
          <w:ilvl w:val="0"/>
          <w:numId w:val="5"/>
        </w:numPr>
        <w:spacing w:after="240" w:before="0" w:lineRule="auto"/>
        <w:ind w:left="720" w:hanging="360"/>
        <w:rPr/>
      </w:pPr>
      <w:r w:rsidDel="00000000" w:rsidR="00000000" w:rsidRPr="00000000">
        <w:rPr>
          <w:b w:val="1"/>
          <w:rtl w:val="0"/>
        </w:rPr>
        <w:t xml:space="preserve">Output Rendering</w:t>
      </w:r>
      <w:r w:rsidDel="00000000" w:rsidR="00000000" w:rsidRPr="00000000">
        <w:rPr>
          <w:rtl w:val="0"/>
        </w:rPr>
        <w:t xml:space="preserve">: Analyzing the mechanisms for rendering the detected landmarks on the screen, ensuring that the output aligns with the desired visual representation and performance standards.</w:t>
      </w:r>
    </w:p>
    <w:p w:rsidR="00000000" w:rsidDel="00000000" w:rsidP="00000000" w:rsidRDefault="00000000" w:rsidRPr="00000000" w14:paraId="00000040">
      <w:pPr>
        <w:spacing w:after="240" w:before="240" w:lineRule="auto"/>
        <w:rPr/>
      </w:pPr>
      <w:r w:rsidDel="00000000" w:rsidR="00000000" w:rsidRPr="00000000">
        <w:rPr>
          <w:rtl w:val="0"/>
        </w:rPr>
        <w:t xml:space="preserve">This detailed analysis will guide the development process, ensuring that our Python modules effectively replicate and extend the core functionalities of the existing Kotlin implementation.</w:t>
      </w:r>
    </w:p>
    <w:p w:rsidR="00000000" w:rsidDel="00000000" w:rsidP="00000000" w:rsidRDefault="00000000" w:rsidRPr="00000000" w14:paraId="00000041">
      <w:pPr>
        <w:pStyle w:val="Heading3"/>
        <w:rPr/>
      </w:pPr>
      <w:bookmarkStart w:colFirst="0" w:colLast="0" w:name="_heading=h.17dp8vu" w:id="10"/>
      <w:bookmarkEnd w:id="10"/>
      <w:r w:rsidDel="00000000" w:rsidR="00000000" w:rsidRPr="00000000">
        <w:rPr>
          <w:rtl w:val="0"/>
        </w:rPr>
        <w:t xml:space="preserve">2.1 Existing Flow</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heading=h.3rdcrjn" w:id="11"/>
      <w:bookmarkEnd w:id="11"/>
      <w:r w:rsidDel="00000000" w:rsidR="00000000" w:rsidRPr="00000000">
        <w:rPr>
          <w:b w:val="1"/>
          <w:color w:val="000000"/>
          <w:sz w:val="22"/>
          <w:szCs w:val="22"/>
          <w:rtl w:val="0"/>
        </w:rPr>
        <w:t xml:space="preserve">Core Logic and Helpers</w:t>
      </w:r>
    </w:p>
    <w:p w:rsidR="00000000" w:rsidDel="00000000" w:rsidP="00000000" w:rsidRDefault="00000000" w:rsidRPr="00000000" w14:paraId="00000043">
      <w:pPr>
        <w:numPr>
          <w:ilvl w:val="0"/>
          <w:numId w:val="1"/>
        </w:numPr>
        <w:spacing w:after="0" w:before="240" w:lineRule="auto"/>
        <w:ind w:left="720" w:hanging="360"/>
        <w:rPr/>
      </w:pPr>
      <w:r w:rsidDel="00000000" w:rsidR="00000000" w:rsidRPr="00000000">
        <w:rPr>
          <w:b w:val="1"/>
          <w:rtl w:val="0"/>
        </w:rPr>
        <w:t xml:space="preserve">FaceLandmarkerHelper.kt</w:t>
        <w:br w:type="textWrapping"/>
      </w:r>
      <w:r w:rsidDel="00000000" w:rsidR="00000000" w:rsidRPr="00000000">
        <w:rPr>
          <w:rtl w:val="0"/>
        </w:rPr>
        <w:t xml:space="preserve">This file is the core logic handler for Mediapipe's Face Landmarker. It manages the initialization, configuration, inference execution, and result processing for the Face Landmarker model. Additionally, it supports different running modes such as live stream, image, and video-based inference.</w:t>
      </w:r>
    </w:p>
    <w:p w:rsidR="00000000" w:rsidDel="00000000" w:rsidP="00000000" w:rsidRDefault="00000000" w:rsidRPr="00000000" w14:paraId="00000044">
      <w:pPr>
        <w:numPr>
          <w:ilvl w:val="0"/>
          <w:numId w:val="1"/>
        </w:numPr>
        <w:spacing w:after="240" w:before="0" w:lineRule="auto"/>
        <w:ind w:left="720" w:hanging="360"/>
        <w:rPr/>
      </w:pPr>
      <w:r w:rsidDel="00000000" w:rsidR="00000000" w:rsidRPr="00000000">
        <w:rPr>
          <w:b w:val="1"/>
          <w:rtl w:val="0"/>
        </w:rPr>
        <w:t xml:space="preserve">MainViewModel.kt</w:t>
        <w:br w:type="textWrapping"/>
      </w:r>
      <w:r w:rsidDel="00000000" w:rsidR="00000000" w:rsidRPr="00000000">
        <w:rPr>
          <w:rtl w:val="0"/>
        </w:rPr>
        <w:t xml:space="preserve">Responsible for managing app-wide data and settings related to inference. This file likely handles configurations such as thresholds and the selection of processing delegates (e.g., CPU or GPU).</w:t>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heading=h.26in1rg" w:id="12"/>
      <w:bookmarkEnd w:id="12"/>
      <w:r w:rsidDel="00000000" w:rsidR="00000000" w:rsidRPr="00000000">
        <w:rPr>
          <w:b w:val="1"/>
          <w:color w:val="000000"/>
          <w:sz w:val="22"/>
          <w:szCs w:val="22"/>
          <w:rtl w:val="0"/>
        </w:rPr>
        <w:t xml:space="preserve">UI and Integration</w:t>
      </w:r>
    </w:p>
    <w:p w:rsidR="00000000" w:rsidDel="00000000" w:rsidP="00000000" w:rsidRDefault="00000000" w:rsidRPr="00000000" w14:paraId="00000046">
      <w:pPr>
        <w:numPr>
          <w:ilvl w:val="0"/>
          <w:numId w:val="4"/>
        </w:numPr>
        <w:spacing w:after="0" w:before="240" w:lineRule="auto"/>
        <w:ind w:left="720" w:hanging="360"/>
        <w:rPr/>
      </w:pPr>
      <w:r w:rsidDel="00000000" w:rsidR="00000000" w:rsidRPr="00000000">
        <w:rPr>
          <w:b w:val="1"/>
          <w:rtl w:val="0"/>
        </w:rPr>
        <w:t xml:space="preserve">MainActivity.kt</w:t>
        <w:br w:type="textWrapping"/>
      </w:r>
      <w:r w:rsidDel="00000000" w:rsidR="00000000" w:rsidRPr="00000000">
        <w:rPr>
          <w:rtl w:val="0"/>
        </w:rPr>
        <w:t xml:space="preserve">Serves as the entry point for the application, initializing essential components and managing navigation between various fragments.</w:t>
      </w:r>
    </w:p>
    <w:p w:rsidR="00000000" w:rsidDel="00000000" w:rsidP="00000000" w:rsidRDefault="00000000" w:rsidRPr="00000000" w14:paraId="00000047">
      <w:pPr>
        <w:numPr>
          <w:ilvl w:val="0"/>
          <w:numId w:val="4"/>
        </w:numPr>
        <w:spacing w:after="240" w:before="0" w:lineRule="auto"/>
        <w:ind w:left="720" w:hanging="360"/>
        <w:rPr/>
      </w:pPr>
      <w:r w:rsidDel="00000000" w:rsidR="00000000" w:rsidRPr="00000000">
        <w:rPr>
          <w:b w:val="1"/>
          <w:rtl w:val="0"/>
        </w:rPr>
        <w:t xml:space="preserve">OverlayView.kt</w:t>
        <w:br w:type="textWrapping"/>
      </w:r>
      <w:r w:rsidDel="00000000" w:rsidR="00000000" w:rsidRPr="00000000">
        <w:rPr>
          <w:rtl w:val="0"/>
        </w:rPr>
        <w:t xml:space="preserve">Responsible for rendering the output of the inference process, such as visualizing detected landmarks on the camera feed or images. This class handles drawing operations based on results passed from other components</w:t>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heading=h.lnxbz9" w:id="13"/>
      <w:bookmarkEnd w:id="13"/>
      <w:r w:rsidDel="00000000" w:rsidR="00000000" w:rsidRPr="00000000">
        <w:rPr>
          <w:b w:val="1"/>
          <w:color w:val="000000"/>
          <w:sz w:val="22"/>
          <w:szCs w:val="22"/>
          <w:rtl w:val="0"/>
        </w:rPr>
        <w:t xml:space="preserve">Fragments for Specific Tasks</w:t>
      </w:r>
    </w:p>
    <w:p w:rsidR="00000000" w:rsidDel="00000000" w:rsidP="00000000" w:rsidRDefault="00000000" w:rsidRPr="00000000" w14:paraId="00000049">
      <w:pPr>
        <w:numPr>
          <w:ilvl w:val="0"/>
          <w:numId w:val="10"/>
        </w:numPr>
        <w:spacing w:after="0" w:before="240" w:lineRule="auto"/>
        <w:ind w:left="720" w:hanging="360"/>
        <w:rPr/>
      </w:pPr>
      <w:r w:rsidDel="00000000" w:rsidR="00000000" w:rsidRPr="00000000">
        <w:rPr>
          <w:b w:val="1"/>
          <w:rtl w:val="0"/>
        </w:rPr>
        <w:t xml:space="preserve">CameraFragment.kt</w:t>
        <w:br w:type="textWrapping"/>
      </w:r>
      <w:r w:rsidDel="00000000" w:rsidR="00000000" w:rsidRPr="00000000">
        <w:rPr>
          <w:rtl w:val="0"/>
        </w:rPr>
        <w:t xml:space="preserve">Manages the live camera feed and integrates with the Face Landmarker for real-time landmark detection. This fragment handles the configuration of CameraX, processes frames for inference, and displays results dynamically.</w:t>
      </w:r>
    </w:p>
    <w:p w:rsidR="00000000" w:rsidDel="00000000" w:rsidP="00000000" w:rsidRDefault="00000000" w:rsidRPr="00000000" w14:paraId="0000004A">
      <w:pPr>
        <w:numPr>
          <w:ilvl w:val="0"/>
          <w:numId w:val="10"/>
        </w:numPr>
        <w:spacing w:after="0" w:before="0" w:lineRule="auto"/>
        <w:ind w:left="720" w:hanging="360"/>
        <w:rPr/>
      </w:pPr>
      <w:r w:rsidDel="00000000" w:rsidR="00000000" w:rsidRPr="00000000">
        <w:rPr>
          <w:b w:val="1"/>
          <w:rtl w:val="0"/>
        </w:rPr>
        <w:t xml:space="preserve">GalleryFragment.kt</w:t>
        <w:br w:type="textWrapping"/>
      </w:r>
      <w:r w:rsidDel="00000000" w:rsidR="00000000" w:rsidRPr="00000000">
        <w:rPr>
          <w:rtl w:val="0"/>
        </w:rPr>
        <w:t xml:space="preserve">Facilitates image-based detection tasks. It likely handles loading static images, running inference on them, and displaying the results.</w:t>
      </w:r>
    </w:p>
    <w:p w:rsidR="00000000" w:rsidDel="00000000" w:rsidP="00000000" w:rsidRDefault="00000000" w:rsidRPr="00000000" w14:paraId="0000004B">
      <w:pPr>
        <w:numPr>
          <w:ilvl w:val="0"/>
          <w:numId w:val="10"/>
        </w:numPr>
        <w:spacing w:after="240" w:before="0" w:lineRule="auto"/>
        <w:ind w:left="720" w:hanging="360"/>
        <w:rPr/>
      </w:pPr>
      <w:r w:rsidDel="00000000" w:rsidR="00000000" w:rsidRPr="00000000">
        <w:rPr>
          <w:b w:val="1"/>
          <w:rtl w:val="0"/>
        </w:rPr>
        <w:t xml:space="preserve">PermissionsFragment.kt</w:t>
        <w:br w:type="textWrapping"/>
      </w:r>
      <w:r w:rsidDel="00000000" w:rsidR="00000000" w:rsidRPr="00000000">
        <w:rPr>
          <w:rtl w:val="0"/>
        </w:rPr>
        <w:t xml:space="preserve">Ensures that the required app permissions, such as camera access, are granted. It redirects users to the appropriate settings or prompts when permissions are missing.</w:t>
      </w:r>
    </w:p>
    <w:p w:rsidR="00000000" w:rsidDel="00000000" w:rsidP="00000000" w:rsidRDefault="00000000" w:rsidRPr="00000000" w14:paraId="0000004C">
      <w:pPr>
        <w:rPr/>
      </w:pPr>
      <w:r w:rsidDel="00000000" w:rsidR="00000000" w:rsidRPr="00000000">
        <w:rPr>
          <w:rtl w:val="0"/>
        </w:rPr>
        <w:t xml:space="preserve">This structured pipeline facilitates a modular approach to face landmark detection and visualization. Each component plays a distinct role, ensuring the scalability and maintainability of the system. Let me know if further refinement is needed.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heading=h.35nkun2" w:id="14"/>
      <w:bookmarkEnd w:id="14"/>
      <w:r w:rsidDel="00000000" w:rsidR="00000000" w:rsidRPr="00000000">
        <w:rPr>
          <w:rtl w:val="0"/>
        </w:rPr>
        <w:t xml:space="preserve">2.2 Modified Implementation</w:t>
      </w:r>
    </w:p>
    <w:p w:rsidR="00000000" w:rsidDel="00000000" w:rsidP="00000000" w:rsidRDefault="00000000" w:rsidRPr="00000000" w14:paraId="00000050">
      <w:pPr>
        <w:rPr/>
      </w:pPr>
      <w:r w:rsidDel="00000000" w:rsidR="00000000" w:rsidRPr="00000000">
        <w:rPr>
          <w:rtl w:val="0"/>
        </w:rPr>
        <w:t xml:space="preserve">To achieve modular and maintainable code, we implemented a structure that separates the logic of each facial behavior analysis into individual Kotlin files within the </w:t>
      </w:r>
      <w:r w:rsidDel="00000000" w:rsidR="00000000" w:rsidRPr="00000000">
        <w:rPr>
          <w:rFonts w:ascii="Roboto Mono" w:cs="Roboto Mono" w:eastAsia="Roboto Mono" w:hAnsi="Roboto Mono"/>
          <w:color w:val="ffffff"/>
          <w:highlight w:val="black"/>
          <w:rtl w:val="0"/>
        </w:rPr>
        <w:t xml:space="preserve">fragment</w:t>
      </w:r>
      <w:r w:rsidDel="00000000" w:rsidR="00000000" w:rsidRPr="00000000">
        <w:rPr>
          <w:color w:val="ffffff"/>
          <w:highlight w:val="black"/>
          <w:rtl w:val="0"/>
        </w:rPr>
        <w:t xml:space="preserve"> </w:t>
      </w:r>
      <w:r w:rsidDel="00000000" w:rsidR="00000000" w:rsidRPr="00000000">
        <w:rPr>
          <w:rtl w:val="0"/>
        </w:rPr>
        <w:t xml:space="preserve">package. This approach ensures that each module can be developed, tested, and debugged independently, while still being seamlessly integrated into the main application flow.</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4"/>
        <w:rPr/>
      </w:pPr>
      <w:bookmarkStart w:colFirst="0" w:colLast="0" w:name="_heading=h.1ksv4uv" w:id="15"/>
      <w:bookmarkEnd w:id="15"/>
      <w:r w:rsidDel="00000000" w:rsidR="00000000" w:rsidRPr="00000000">
        <w:rPr>
          <w:rtl w:val="0"/>
        </w:rPr>
        <w:t xml:space="preserve">2.2.1 Separate Kotlin Files for Each Module</w:t>
      </w:r>
    </w:p>
    <w:p w:rsidR="00000000" w:rsidDel="00000000" w:rsidP="00000000" w:rsidRDefault="00000000" w:rsidRPr="00000000" w14:paraId="00000053">
      <w:pPr>
        <w:spacing w:after="240" w:before="240" w:lineRule="auto"/>
        <w:rPr/>
      </w:pPr>
      <w:r w:rsidDel="00000000" w:rsidR="00000000" w:rsidRPr="00000000">
        <w:rPr>
          <w:rtl w:val="0"/>
        </w:rPr>
        <w:t xml:space="preserve">Each behavioral analysis feature was encapsulated into its dedicated Kotlin file, focusing on a specific aspect of facial analysis. The following modules were created:</w:t>
      </w:r>
    </w:p>
    <w:p w:rsidR="00000000" w:rsidDel="00000000" w:rsidP="00000000" w:rsidRDefault="00000000" w:rsidRPr="00000000" w14:paraId="00000054">
      <w:pPr>
        <w:numPr>
          <w:ilvl w:val="0"/>
          <w:numId w:val="6"/>
        </w:numPr>
        <w:spacing w:after="0" w:before="240" w:lineRule="auto"/>
        <w:ind w:left="720" w:hanging="360"/>
        <w:rPr/>
      </w:pPr>
      <w:r w:rsidDel="00000000" w:rsidR="00000000" w:rsidRPr="00000000">
        <w:rPr>
          <w:b w:val="1"/>
          <w:rtl w:val="0"/>
        </w:rPr>
        <w:t xml:space="preserve">Gaze Estimation Module</w:t>
      </w:r>
      <w:r w:rsidDel="00000000" w:rsidR="00000000" w:rsidRPr="00000000">
        <w:rPr>
          <w:rtl w:val="0"/>
        </w:rPr>
        <w:t xml:space="preserve">:</w:t>
        <w:br w:type="textWrapping"/>
        <w:t xml:space="preserve">This module calculates the gaze direction by analyzing eye and iris landmarks. It determines whether the user is looking left, right, or at the camera.</w:t>
      </w:r>
    </w:p>
    <w:p w:rsidR="00000000" w:rsidDel="00000000" w:rsidP="00000000" w:rsidRDefault="00000000" w:rsidRPr="00000000" w14:paraId="00000055">
      <w:pPr>
        <w:numPr>
          <w:ilvl w:val="0"/>
          <w:numId w:val="6"/>
        </w:numPr>
        <w:spacing w:after="0" w:before="0" w:lineRule="auto"/>
        <w:ind w:left="720" w:hanging="360"/>
        <w:rPr/>
      </w:pPr>
      <w:r w:rsidDel="00000000" w:rsidR="00000000" w:rsidRPr="00000000">
        <w:rPr>
          <w:b w:val="1"/>
          <w:rtl w:val="0"/>
        </w:rPr>
        <w:t xml:space="preserve">Head Position Detection Module</w:t>
      </w:r>
      <w:r w:rsidDel="00000000" w:rsidR="00000000" w:rsidRPr="00000000">
        <w:rPr>
          <w:rtl w:val="0"/>
        </w:rPr>
        <w:t xml:space="preserve">:</w:t>
        <w:br w:type="textWrapping"/>
        <w:t xml:space="preserve">This module computes the face's position relative to the frame center using bounding box coordinates derived from facial landmarks. It provides insights on whether the head is tilted up, down, left, or right.</w:t>
      </w:r>
    </w:p>
    <w:p w:rsidR="00000000" w:rsidDel="00000000" w:rsidP="00000000" w:rsidRDefault="00000000" w:rsidRPr="00000000" w14:paraId="00000056">
      <w:pPr>
        <w:numPr>
          <w:ilvl w:val="0"/>
          <w:numId w:val="6"/>
        </w:numPr>
        <w:spacing w:after="240" w:before="0" w:lineRule="auto"/>
        <w:ind w:left="720" w:hanging="360"/>
        <w:rPr>
          <w:u w:val="none"/>
        </w:rPr>
      </w:pPr>
      <w:r w:rsidDel="00000000" w:rsidR="00000000" w:rsidRPr="00000000">
        <w:rPr>
          <w:b w:val="1"/>
          <w:rtl w:val="0"/>
        </w:rPr>
        <w:t xml:space="preserve">Distance Module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7">
      <w:pPr>
        <w:spacing w:after="240" w:before="240" w:lineRule="auto"/>
        <w:ind w:left="720" w:firstLine="0"/>
        <w:rPr/>
      </w:pPr>
      <w:r w:rsidDel="00000000" w:rsidR="00000000" w:rsidRPr="00000000">
        <w:rPr>
          <w:rtl w:val="0"/>
        </w:rPr>
        <w:t xml:space="preserve">This module leverages the </w:t>
      </w:r>
      <w:r w:rsidDel="00000000" w:rsidR="00000000" w:rsidRPr="00000000">
        <w:rPr>
          <w:b w:val="1"/>
          <w:rtl w:val="0"/>
        </w:rPr>
        <w:t xml:space="preserve">forehead</w:t>
      </w:r>
      <w:r w:rsidDel="00000000" w:rsidR="00000000" w:rsidRPr="00000000">
        <w:rPr>
          <w:rtl w:val="0"/>
        </w:rPr>
        <w:t xml:space="preserve"> and </w:t>
      </w:r>
      <w:r w:rsidDel="00000000" w:rsidR="00000000" w:rsidRPr="00000000">
        <w:rPr>
          <w:b w:val="1"/>
          <w:rtl w:val="0"/>
        </w:rPr>
        <w:t xml:space="preserve">chin</w:t>
      </w:r>
      <w:r w:rsidDel="00000000" w:rsidR="00000000" w:rsidRPr="00000000">
        <w:rPr>
          <w:rtl w:val="0"/>
        </w:rPr>
        <w:t xml:space="preserve"> landmarks provided by the Mediapipe FaceMesh to estimate the vertical size of the face in pixels and subsequently determine the user's distance from the camera.</w:t>
      </w:r>
    </w:p>
    <w:p w:rsidR="00000000" w:rsidDel="00000000" w:rsidP="00000000" w:rsidRDefault="00000000" w:rsidRPr="00000000" w14:paraId="00000058">
      <w:pPr>
        <w:numPr>
          <w:ilvl w:val="0"/>
          <w:numId w:val="6"/>
        </w:numPr>
        <w:spacing w:after="240" w:before="240" w:lineRule="auto"/>
        <w:ind w:left="720" w:hanging="360"/>
        <w:rPr/>
      </w:pPr>
      <w:r w:rsidDel="00000000" w:rsidR="00000000" w:rsidRPr="00000000">
        <w:rPr>
          <w:b w:val="1"/>
          <w:rtl w:val="0"/>
        </w:rPr>
        <w:t xml:space="preserve">Lip Movement Analysis Module</w:t>
      </w:r>
      <w:r w:rsidDel="00000000" w:rsidR="00000000" w:rsidRPr="00000000">
        <w:rPr>
          <w:rtl w:val="0"/>
        </w:rPr>
        <w:t xml:space="preserve">:</w:t>
        <w:br w:type="textWrapping"/>
        <w:t xml:space="preserve">This module analyzes the movement of the lips by calculating the vertical distance between the inner lip landmarks. It smooths the data and determines if the user is speaking or silent based on the movement patterns.</w:t>
      </w:r>
    </w:p>
    <w:p w:rsidR="00000000" w:rsidDel="00000000" w:rsidP="00000000" w:rsidRDefault="00000000" w:rsidRPr="00000000" w14:paraId="00000059">
      <w:pPr>
        <w:pStyle w:val="Heading4"/>
        <w:rPr/>
      </w:pPr>
      <w:bookmarkStart w:colFirst="0" w:colLast="0" w:name="_heading=h.44sinio" w:id="16"/>
      <w:bookmarkEnd w:id="16"/>
      <w:r w:rsidDel="00000000" w:rsidR="00000000" w:rsidRPr="00000000">
        <w:rPr>
          <w:rtl w:val="0"/>
        </w:rPr>
        <w:t xml:space="preserve">2.2.2 Integration into CameraFragment.kt</w:t>
      </w:r>
    </w:p>
    <w:p w:rsidR="00000000" w:rsidDel="00000000" w:rsidP="00000000" w:rsidRDefault="00000000" w:rsidRPr="00000000" w14:paraId="0000005A">
      <w:pPr>
        <w:spacing w:after="240" w:before="240" w:lineRule="auto"/>
        <w:rPr/>
      </w:pPr>
      <w:r w:rsidDel="00000000" w:rsidR="00000000" w:rsidRPr="00000000">
        <w:rPr>
          <w:rtl w:val="0"/>
        </w:rPr>
        <w:t xml:space="preserve">The main facial behavior detection workflow in </w:t>
      </w:r>
      <w:r w:rsidDel="00000000" w:rsidR="00000000" w:rsidRPr="00000000">
        <w:rPr>
          <w:rFonts w:ascii="Roboto Mono" w:cs="Roboto Mono" w:eastAsia="Roboto Mono" w:hAnsi="Roboto Mono"/>
          <w:color w:val="ffffff"/>
          <w:highlight w:val="black"/>
          <w:rtl w:val="0"/>
        </w:rPr>
        <w:t xml:space="preserve">CameraFragment.kt</w:t>
      </w:r>
      <w:r w:rsidDel="00000000" w:rsidR="00000000" w:rsidRPr="00000000">
        <w:rPr>
          <w:rtl w:val="0"/>
        </w:rPr>
        <w:t xml:space="preserve"> was modified to incorporate the new modules. This involved several steps:</w:t>
      </w:r>
    </w:p>
    <w:p w:rsidR="00000000" w:rsidDel="00000000" w:rsidP="00000000" w:rsidRDefault="00000000" w:rsidRPr="00000000" w14:paraId="0000005B">
      <w:pPr>
        <w:pStyle w:val="Heading5"/>
        <w:keepNext w:val="0"/>
        <w:keepLines w:val="0"/>
        <w:spacing w:after="40" w:before="220" w:lineRule="auto"/>
        <w:rPr>
          <w:b w:val="1"/>
          <w:color w:val="000000"/>
          <w:sz w:val="20"/>
          <w:szCs w:val="20"/>
        </w:rPr>
      </w:pPr>
      <w:bookmarkStart w:colFirst="0" w:colLast="0" w:name="_heading=h.2jxsxqh" w:id="17"/>
      <w:bookmarkEnd w:id="17"/>
      <w:r w:rsidDel="00000000" w:rsidR="00000000" w:rsidRPr="00000000">
        <w:rPr>
          <w:b w:val="1"/>
          <w:color w:val="000000"/>
          <w:sz w:val="20"/>
          <w:szCs w:val="20"/>
          <w:rtl w:val="0"/>
        </w:rPr>
        <w:t xml:space="preserve">a. Importing the Modules</w:t>
      </w:r>
    </w:p>
    <w:p w:rsidR="00000000" w:rsidDel="00000000" w:rsidP="00000000" w:rsidRDefault="00000000" w:rsidRPr="00000000" w14:paraId="0000005C">
      <w:pPr>
        <w:spacing w:after="240" w:before="240" w:lineRule="auto"/>
        <w:rPr/>
      </w:pPr>
      <w:r w:rsidDel="00000000" w:rsidR="00000000" w:rsidRPr="00000000">
        <w:rPr>
          <w:rtl w:val="0"/>
        </w:rPr>
        <w:t xml:space="preserve">Each module was included in </w:t>
      </w:r>
      <w:r w:rsidDel="00000000" w:rsidR="00000000" w:rsidRPr="00000000">
        <w:rPr>
          <w:rFonts w:ascii="Roboto Mono" w:cs="Roboto Mono" w:eastAsia="Roboto Mono" w:hAnsi="Roboto Mono"/>
          <w:color w:val="ffffff"/>
          <w:highlight w:val="black"/>
          <w:rtl w:val="0"/>
        </w:rPr>
        <w:t xml:space="preserve">CameraFragment.kt</w:t>
      </w:r>
      <w:r w:rsidDel="00000000" w:rsidR="00000000" w:rsidRPr="00000000">
        <w:rPr>
          <w:rtl w:val="0"/>
        </w:rPr>
        <w:t xml:space="preserve">, ensuring its functionality was available for processing facial landmarks.</w:t>
      </w:r>
    </w:p>
    <w:p w:rsidR="00000000" w:rsidDel="00000000" w:rsidP="00000000" w:rsidRDefault="00000000" w:rsidRPr="00000000" w14:paraId="0000005D">
      <w:pPr>
        <w:pStyle w:val="Heading5"/>
        <w:keepNext w:val="0"/>
        <w:keepLines w:val="0"/>
        <w:spacing w:after="40" w:before="220" w:lineRule="auto"/>
        <w:rPr>
          <w:b w:val="1"/>
          <w:color w:val="000000"/>
          <w:sz w:val="20"/>
          <w:szCs w:val="20"/>
        </w:rPr>
      </w:pPr>
      <w:bookmarkStart w:colFirst="0" w:colLast="0" w:name="_heading=h.z337ya" w:id="18"/>
      <w:bookmarkEnd w:id="18"/>
      <w:r w:rsidDel="00000000" w:rsidR="00000000" w:rsidRPr="00000000">
        <w:rPr>
          <w:b w:val="1"/>
          <w:color w:val="000000"/>
          <w:sz w:val="20"/>
          <w:szCs w:val="20"/>
          <w:rtl w:val="0"/>
        </w:rPr>
        <w:t xml:space="preserve">b. Initialization</w:t>
      </w:r>
    </w:p>
    <w:p w:rsidR="00000000" w:rsidDel="00000000" w:rsidP="00000000" w:rsidRDefault="00000000" w:rsidRPr="00000000" w14:paraId="0000005E">
      <w:pPr>
        <w:spacing w:after="240" w:before="240" w:lineRule="auto"/>
        <w:rPr/>
      </w:pPr>
      <w:r w:rsidDel="00000000" w:rsidR="00000000" w:rsidRPr="00000000">
        <w:rPr>
          <w:rtl w:val="0"/>
        </w:rPr>
        <w:t xml:space="preserve">The modules were initialized as reusable objects in </w:t>
      </w:r>
      <w:r w:rsidDel="00000000" w:rsidR="00000000" w:rsidRPr="00000000">
        <w:rPr>
          <w:rFonts w:ascii="Roboto Mono" w:cs="Roboto Mono" w:eastAsia="Roboto Mono" w:hAnsi="Roboto Mono"/>
          <w:color w:val="ffffff"/>
          <w:highlight w:val="black"/>
          <w:rtl w:val="0"/>
        </w:rPr>
        <w:t xml:space="preserve">CameraFragment.kt</w:t>
      </w:r>
      <w:r w:rsidDel="00000000" w:rsidR="00000000" w:rsidRPr="00000000">
        <w:rPr>
          <w:rtl w:val="0"/>
        </w:rPr>
        <w:t xml:space="preserve">. This setup allowed the captured landmarks from the live feed to be passed directly to the modules for analysis.</w:t>
      </w:r>
    </w:p>
    <w:p w:rsidR="00000000" w:rsidDel="00000000" w:rsidP="00000000" w:rsidRDefault="00000000" w:rsidRPr="00000000" w14:paraId="0000005F">
      <w:pPr>
        <w:pStyle w:val="Heading5"/>
        <w:keepNext w:val="0"/>
        <w:keepLines w:val="0"/>
        <w:spacing w:after="40" w:before="220" w:lineRule="auto"/>
        <w:rPr>
          <w:b w:val="1"/>
          <w:color w:val="000000"/>
          <w:sz w:val="20"/>
          <w:szCs w:val="20"/>
        </w:rPr>
      </w:pPr>
      <w:bookmarkStart w:colFirst="0" w:colLast="0" w:name="_heading=h.3j2qqm3" w:id="19"/>
      <w:bookmarkEnd w:id="19"/>
      <w:r w:rsidDel="00000000" w:rsidR="00000000" w:rsidRPr="00000000">
        <w:rPr>
          <w:b w:val="1"/>
          <w:color w:val="000000"/>
          <w:sz w:val="20"/>
          <w:szCs w:val="20"/>
          <w:rtl w:val="0"/>
        </w:rPr>
        <w:t xml:space="preserve">c. Passing Landmarks to the Modules</w:t>
      </w:r>
    </w:p>
    <w:p w:rsidR="00000000" w:rsidDel="00000000" w:rsidP="00000000" w:rsidRDefault="00000000" w:rsidRPr="00000000" w14:paraId="00000060">
      <w:pPr>
        <w:spacing w:after="240" w:before="240" w:lineRule="auto"/>
        <w:rPr/>
      </w:pPr>
      <w:r w:rsidDel="00000000" w:rsidR="00000000" w:rsidRPr="00000000">
        <w:rPr>
          <w:rtl w:val="0"/>
        </w:rPr>
        <w:t xml:space="preserve">The facial landmarks captured by Mediapipe were processed by the respective modules. For each frame, the modules received the required inputs, including the facial landmarks and the frame's dimensions. The modules then analyzed the data and returned structured results, such as gaze direction, head position, or speech status.</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pStyle w:val="Heading5"/>
        <w:keepNext w:val="0"/>
        <w:keepLines w:val="0"/>
        <w:spacing w:after="40" w:before="220" w:lineRule="auto"/>
        <w:rPr>
          <w:b w:val="1"/>
          <w:color w:val="000000"/>
          <w:sz w:val="20"/>
          <w:szCs w:val="20"/>
        </w:rPr>
      </w:pPr>
      <w:bookmarkStart w:colFirst="0" w:colLast="0" w:name="_heading=h.1y810tw" w:id="20"/>
      <w:bookmarkEnd w:id="20"/>
      <w:r w:rsidDel="00000000" w:rsidR="00000000" w:rsidRPr="00000000">
        <w:rPr>
          <w:b w:val="1"/>
          <w:color w:val="000000"/>
          <w:sz w:val="20"/>
          <w:szCs w:val="20"/>
          <w:rtl w:val="0"/>
        </w:rPr>
        <w:t xml:space="preserve">d. Logging the Results</w:t>
      </w:r>
    </w:p>
    <w:p w:rsidR="00000000" w:rsidDel="00000000" w:rsidP="00000000" w:rsidRDefault="00000000" w:rsidRPr="00000000" w14:paraId="00000063">
      <w:pPr>
        <w:spacing w:after="240" w:before="240" w:lineRule="auto"/>
        <w:rPr/>
      </w:pPr>
      <w:r w:rsidDel="00000000" w:rsidR="00000000" w:rsidRPr="00000000">
        <w:rPr>
          <w:rtl w:val="0"/>
        </w:rPr>
        <w:t xml:space="preserve">The results from each module were logged in the console for real-time tracking and debugging. For instance, the gaze estimation module reported whether the user was looking left, right, or straight. Similarly, the head position module logged the tilt of the head, and the lip movement module indicated whether the user was speaking.</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b w:val="1"/>
          <w:sz w:val="24"/>
          <w:szCs w:val="24"/>
        </w:rPr>
      </w:pPr>
      <w:bookmarkStart w:colFirst="0" w:colLast="0" w:name="_heading=h.n6l64gvjisbv" w:id="21"/>
      <w:bookmarkEnd w:id="21"/>
      <w:r w:rsidDel="00000000" w:rsidR="00000000" w:rsidRPr="00000000">
        <w:rPr>
          <w:b w:val="1"/>
          <w:sz w:val="24"/>
          <w:szCs w:val="24"/>
          <w:rtl w:val="0"/>
        </w:rPr>
        <w:t xml:space="preserve">References:</w:t>
      </w:r>
    </w:p>
    <w:p w:rsidR="00000000" w:rsidDel="00000000" w:rsidP="00000000" w:rsidRDefault="00000000" w:rsidRPr="00000000" w14:paraId="00000067">
      <w:pPr>
        <w:numPr>
          <w:ilvl w:val="0"/>
          <w:numId w:val="11"/>
        </w:numPr>
        <w:ind w:left="720" w:hanging="360"/>
        <w:rPr>
          <w:u w:val="none"/>
        </w:rPr>
      </w:pPr>
      <w:hyperlink r:id="rId7">
        <w:r w:rsidDel="00000000" w:rsidR="00000000" w:rsidRPr="00000000">
          <w:rPr>
            <w:color w:val="1155cc"/>
            <w:u w:val="single"/>
            <w:rtl w:val="0"/>
          </w:rPr>
          <w:t xml:space="preserve">https://ai.google.dev/edge/mediapipe/solutions/vision/face_landmarker/android#live-stream</w:t>
        </w:r>
      </w:hyperlink>
      <w:r w:rsidDel="00000000" w:rsidR="00000000" w:rsidRPr="00000000">
        <w:rPr>
          <w:rtl w:val="0"/>
        </w:rPr>
      </w:r>
    </w:p>
    <w:p w:rsidR="00000000" w:rsidDel="00000000" w:rsidP="00000000" w:rsidRDefault="00000000" w:rsidRPr="00000000" w14:paraId="00000068">
      <w:pPr>
        <w:numPr>
          <w:ilvl w:val="0"/>
          <w:numId w:val="11"/>
        </w:numPr>
        <w:ind w:left="720" w:hanging="360"/>
        <w:rPr>
          <w:u w:val="none"/>
        </w:rPr>
      </w:pPr>
      <w:hyperlink r:id="rId8">
        <w:r w:rsidDel="00000000" w:rsidR="00000000" w:rsidRPr="00000000">
          <w:rPr>
            <w:color w:val="1155cc"/>
            <w:u w:val="single"/>
            <w:rtl w:val="0"/>
          </w:rPr>
          <w:t xml:space="preserve">https://storage.googleapis.com/mediapipe-assets/documentation/mediapipe_face_landmark_fullsize.png</w:t>
        </w:r>
      </w:hyperlink>
      <w:r w:rsidDel="00000000" w:rsidR="00000000" w:rsidRPr="00000000">
        <w:rPr>
          <w:rtl w:val="0"/>
        </w:rPr>
      </w:r>
    </w:p>
    <w:p w:rsidR="00000000" w:rsidDel="00000000" w:rsidP="00000000" w:rsidRDefault="00000000" w:rsidRPr="00000000" w14:paraId="00000069">
      <w:pPr>
        <w:numPr>
          <w:ilvl w:val="0"/>
          <w:numId w:val="11"/>
        </w:numPr>
        <w:ind w:left="720" w:hanging="360"/>
        <w:rPr>
          <w:u w:val="none"/>
        </w:rPr>
      </w:pPr>
      <w:hyperlink r:id="rId9">
        <w:r w:rsidDel="00000000" w:rsidR="00000000" w:rsidRPr="00000000">
          <w:rPr>
            <w:color w:val="1155cc"/>
            <w:u w:val="single"/>
            <w:rtl w:val="0"/>
          </w:rPr>
          <w:t xml:space="preserve">https://github.com/google-ai-edge/mediapipe-samples/tree/main/examples/face_landmarker</w:t>
        </w:r>
      </w:hyperlink>
      <w:r w:rsidDel="00000000" w:rsidR="00000000" w:rsidRPr="00000000">
        <w:rPr>
          <w:rtl w:val="0"/>
        </w:rPr>
      </w:r>
    </w:p>
    <w:p w:rsidR="00000000" w:rsidDel="00000000" w:rsidP="00000000" w:rsidRDefault="00000000" w:rsidRPr="00000000" w14:paraId="0000006A">
      <w:pPr>
        <w:numPr>
          <w:ilvl w:val="0"/>
          <w:numId w:val="11"/>
        </w:numPr>
        <w:ind w:left="720" w:hanging="360"/>
        <w:rPr>
          <w:u w:val="none"/>
        </w:rPr>
      </w:pPr>
      <w:hyperlink r:id="rId10">
        <w:r w:rsidDel="00000000" w:rsidR="00000000" w:rsidRPr="00000000">
          <w:rPr>
            <w:color w:val="1155cc"/>
            <w:u w:val="single"/>
            <w:rtl w:val="0"/>
          </w:rPr>
          <w:t xml:space="preserve">https://gitlab.com/nexpredsolutionscode/biscuitai-customer-behavior-analysis</w:t>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lab.com/nexpredsolutionscode/biscuitai-customer-behavior-analysis" TargetMode="External"/><Relationship Id="rId9" Type="http://schemas.openxmlformats.org/officeDocument/2006/relationships/hyperlink" Target="https://github.com/google-ai-edge/mediapipe-samples/tree/main/examples/face_landmark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i.google.dev/edge/mediapipe/solutions/vision/face_landmarker/android#live-stream" TargetMode="External"/><Relationship Id="rId8" Type="http://schemas.openxmlformats.org/officeDocument/2006/relationships/hyperlink" Target="https://storage.googleapis.com/mediapipe-assets/documentation/mediapipe_face_landmark_fullsize.p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VARWwAagqvHqb+5YCa+oWVKZE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OaC5uNmw2NGd2amlzYnY4AHIhMXR6NFNUbmVRcWtuUFdYTExTMGo5bmtyVFl3V1UzdWF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