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199" w:rsidRDefault="000B1972" w:rsidP="00503144">
      <w:pPr>
        <w:spacing w:line="360" w:lineRule="auto"/>
        <w:jc w:val="both"/>
        <w:rPr>
          <w:rFonts w:ascii="Arial" w:hAnsi="Arial" w:cs="Arial"/>
          <w:b/>
          <w:u w:val="single"/>
        </w:rPr>
      </w:pPr>
      <w:bookmarkStart w:id="0" w:name="_GoBack"/>
      <w:r>
        <w:rPr>
          <w:rFonts w:ascii="Arial" w:hAnsi="Arial" w:cs="Arial"/>
          <w:b/>
          <w:u w:val="single"/>
        </w:rPr>
        <w:t>Docente:</w:t>
      </w:r>
      <w:r w:rsidRPr="00206C6C">
        <w:rPr>
          <w:rFonts w:ascii="Arial" w:hAnsi="Arial" w:cs="Arial"/>
        </w:rPr>
        <w:t xml:space="preserve"> </w:t>
      </w:r>
      <w:r w:rsidR="00402199" w:rsidRPr="00206C6C">
        <w:rPr>
          <w:rFonts w:ascii="Arial" w:hAnsi="Arial" w:cs="Arial"/>
        </w:rPr>
        <w:t>Lucía Barrios</w:t>
      </w:r>
    </w:p>
    <w:bookmarkEnd w:id="0"/>
    <w:p w:rsidR="00402199" w:rsidRDefault="00E37DB1" w:rsidP="00503144">
      <w:pPr>
        <w:spacing w:line="360" w:lineRule="auto"/>
        <w:jc w:val="center"/>
        <w:rPr>
          <w:rFonts w:ascii="Arial" w:hAnsi="Arial" w:cs="Arial"/>
          <w:b/>
          <w:u w:val="single"/>
        </w:rPr>
      </w:pPr>
      <w:r>
        <w:rPr>
          <w:rFonts w:ascii="Arial" w:hAnsi="Arial" w:cs="Arial"/>
          <w:b/>
          <w:u w:val="single"/>
        </w:rPr>
        <w:t>Actividad Clase 3:</w:t>
      </w:r>
      <w:r w:rsidR="00402199">
        <w:rPr>
          <w:rFonts w:ascii="Arial" w:hAnsi="Arial" w:cs="Arial"/>
          <w:b/>
          <w:u w:val="single"/>
        </w:rPr>
        <w:t xml:space="preserve"> Educación de Jóvenes y Adultos</w:t>
      </w:r>
    </w:p>
    <w:p w:rsidR="00BF05C3" w:rsidRDefault="00B0277C" w:rsidP="00503144">
      <w:pPr>
        <w:spacing w:line="360" w:lineRule="auto"/>
        <w:jc w:val="center"/>
        <w:rPr>
          <w:rFonts w:ascii="Arial" w:hAnsi="Arial" w:cs="Arial"/>
          <w:b/>
          <w:u w:val="single"/>
        </w:rPr>
      </w:pPr>
      <w:r w:rsidRPr="00E37DB1">
        <w:rPr>
          <w:rFonts w:ascii="Arial" w:hAnsi="Arial" w:cs="Arial"/>
          <w:b/>
          <w:u w:val="single"/>
        </w:rPr>
        <w:t>Experiencia áulica donde se detectó un caso individual.</w:t>
      </w:r>
    </w:p>
    <w:p w:rsidR="00402199" w:rsidRPr="00402199" w:rsidRDefault="00402199" w:rsidP="00503144">
      <w:pPr>
        <w:pStyle w:val="NormalWeb"/>
        <w:jc w:val="both"/>
        <w:rPr>
          <w:rFonts w:ascii="Arial" w:hAnsi="Arial" w:cs="Arial"/>
          <w:sz w:val="22"/>
        </w:rPr>
      </w:pPr>
      <w:r w:rsidRPr="00402199">
        <w:rPr>
          <w:rStyle w:val="Textoennegrita"/>
          <w:rFonts w:ascii="Arial" w:hAnsi="Arial" w:cs="Arial"/>
          <w:sz w:val="22"/>
        </w:rPr>
        <w:t>1-  </w:t>
      </w:r>
      <w:r w:rsidRPr="00402199">
        <w:rPr>
          <w:rFonts w:ascii="Arial" w:hAnsi="Arial" w:cs="Arial"/>
          <w:sz w:val="22"/>
        </w:rPr>
        <w:t xml:space="preserve">  </w:t>
      </w:r>
      <w:r w:rsidRPr="00402199">
        <w:rPr>
          <w:rFonts w:ascii="Arial" w:hAnsi="Arial" w:cs="Arial"/>
          <w:b/>
          <w:sz w:val="22"/>
        </w:rPr>
        <w:t>Lea y reflexione detenidamente las siguientes entrevistas donde se refleja testimonios de los alumnos.</w:t>
      </w:r>
    </w:p>
    <w:p w:rsidR="00402199" w:rsidRPr="00402199" w:rsidRDefault="00402199" w:rsidP="00503144">
      <w:pPr>
        <w:pStyle w:val="NormalWeb"/>
        <w:jc w:val="both"/>
        <w:rPr>
          <w:rFonts w:ascii="Arial" w:hAnsi="Arial" w:cs="Arial"/>
          <w:sz w:val="22"/>
        </w:rPr>
      </w:pPr>
      <w:r w:rsidRPr="00402199">
        <w:rPr>
          <w:rStyle w:val="Textoennegrita"/>
          <w:rFonts w:ascii="Arial" w:hAnsi="Arial" w:cs="Arial"/>
          <w:sz w:val="22"/>
        </w:rPr>
        <w:t>2-  </w:t>
      </w:r>
      <w:r w:rsidRPr="00402199">
        <w:rPr>
          <w:rFonts w:ascii="Arial" w:hAnsi="Arial" w:cs="Arial"/>
          <w:sz w:val="22"/>
        </w:rPr>
        <w:t xml:space="preserve">  </w:t>
      </w:r>
      <w:r w:rsidRPr="00402199">
        <w:rPr>
          <w:rFonts w:ascii="Arial" w:hAnsi="Arial" w:cs="Arial"/>
          <w:b/>
          <w:sz w:val="22"/>
        </w:rPr>
        <w:t>Realice un escrito, en no más de una carilla, donde exprese cómo  abordaría los casos.</w:t>
      </w:r>
      <w:r w:rsidRPr="00402199">
        <w:rPr>
          <w:rFonts w:ascii="Arial" w:hAnsi="Arial" w:cs="Arial"/>
          <w:sz w:val="22"/>
        </w:rPr>
        <w:t> </w:t>
      </w:r>
    </w:p>
    <w:p w:rsidR="00503144" w:rsidRPr="008901F0" w:rsidRDefault="00503144" w:rsidP="00503144">
      <w:pPr>
        <w:spacing w:after="0" w:line="240" w:lineRule="auto"/>
        <w:jc w:val="both"/>
        <w:rPr>
          <w:rFonts w:ascii="Arial" w:eastAsia="Times New Roman" w:hAnsi="Arial" w:cs="Arial"/>
          <w:b/>
          <w:u w:val="single"/>
          <w:lang w:eastAsia="es-AR"/>
        </w:rPr>
      </w:pPr>
      <w:r w:rsidRPr="008901F0">
        <w:rPr>
          <w:rFonts w:ascii="Arial" w:eastAsia="Times New Roman" w:hAnsi="Arial" w:cs="Arial"/>
          <w:b/>
          <w:u w:val="single"/>
          <w:lang w:eastAsia="es-AR"/>
        </w:rPr>
        <w:t>Aprende a cualquier edad</w:t>
      </w:r>
    </w:p>
    <w:p w:rsidR="00503144" w:rsidRPr="00A02EFD" w:rsidRDefault="00503144" w:rsidP="00503144">
      <w:pPr>
        <w:jc w:val="both"/>
        <w:rPr>
          <w:rFonts w:ascii="Arial" w:hAnsi="Arial" w:cs="Arial"/>
          <w:lang w:eastAsia="es-AR"/>
        </w:rPr>
      </w:pPr>
      <w:r w:rsidRPr="00A02EFD">
        <w:rPr>
          <w:rFonts w:ascii="Arial" w:hAnsi="Arial" w:cs="Arial"/>
          <w:lang w:eastAsia="es-AR"/>
        </w:rPr>
        <w:t xml:space="preserve">Del mismo modo que en la niñez y en la </w:t>
      </w:r>
      <w:r>
        <w:rPr>
          <w:rFonts w:ascii="Arial" w:hAnsi="Arial" w:cs="Arial"/>
          <w:lang w:eastAsia="es-AR"/>
        </w:rPr>
        <w:t xml:space="preserve">adolescencia, en la edad </w:t>
      </w:r>
      <w:r w:rsidRPr="00A02EFD">
        <w:rPr>
          <w:rFonts w:ascii="Arial" w:hAnsi="Arial" w:cs="Arial"/>
          <w:lang w:eastAsia="es-AR"/>
        </w:rPr>
        <w:t>adulta también hay una manera propia de enfrentarse al aprendizaje y a la adquisición de nuevos conocimientos.</w:t>
      </w:r>
    </w:p>
    <w:p w:rsidR="00503144" w:rsidRPr="00A02EFD" w:rsidRDefault="00503144" w:rsidP="00503144">
      <w:pPr>
        <w:jc w:val="both"/>
        <w:rPr>
          <w:rFonts w:ascii="Arial" w:hAnsi="Arial" w:cs="Arial"/>
          <w:lang w:eastAsia="es-AR"/>
        </w:rPr>
      </w:pPr>
      <w:r w:rsidRPr="00A02EFD">
        <w:rPr>
          <w:rFonts w:ascii="Arial" w:hAnsi="Arial" w:cs="Arial"/>
          <w:lang w:eastAsia="es-AR"/>
        </w:rPr>
        <w:t xml:space="preserve">Los casos los abordaría considerando los siguientes testimonios y, también, teniendo en cuenta como </w:t>
      </w:r>
      <w:r>
        <w:rPr>
          <w:rFonts w:ascii="Arial" w:hAnsi="Arial" w:cs="Arial"/>
          <w:lang w:eastAsia="es-AR"/>
        </w:rPr>
        <w:t>aprenden. S</w:t>
      </w:r>
      <w:r w:rsidRPr="00A02EFD">
        <w:rPr>
          <w:rFonts w:ascii="Arial" w:hAnsi="Arial" w:cs="Arial"/>
          <w:lang w:eastAsia="es-AR"/>
        </w:rPr>
        <w:t>e aprende</w:t>
      </w:r>
      <w:r>
        <w:rPr>
          <w:rFonts w:ascii="Arial" w:hAnsi="Arial" w:cs="Arial"/>
          <w:lang w:eastAsia="es-AR"/>
        </w:rPr>
        <w:t xml:space="preserve"> a</w:t>
      </w:r>
      <w:r w:rsidRPr="00A02EFD">
        <w:rPr>
          <w:rFonts w:ascii="Arial" w:hAnsi="Arial" w:cs="Arial"/>
          <w:lang w:eastAsia="es-AR"/>
        </w:rPr>
        <w:t xml:space="preserve"> partir de lo que ya se sabe.</w:t>
      </w:r>
    </w:p>
    <w:p w:rsidR="00503144" w:rsidRPr="00A02EFD" w:rsidRDefault="00503144" w:rsidP="00503144">
      <w:pPr>
        <w:jc w:val="both"/>
        <w:rPr>
          <w:rFonts w:ascii="Arial" w:hAnsi="Arial" w:cs="Arial"/>
          <w:lang w:eastAsia="es-AR"/>
        </w:rPr>
      </w:pPr>
      <w:r w:rsidRPr="00A02EFD">
        <w:rPr>
          <w:rFonts w:ascii="Arial" w:hAnsi="Arial" w:cs="Arial"/>
          <w:lang w:eastAsia="es-AR"/>
        </w:rPr>
        <w:t xml:space="preserve">Las personas adultas tienen la ventaja de iniciar el proceso de aprendizaje desde la experiencia personal. Por otro lado, los niños y adolescentes están comenzando a alimentar esta experiencia partiendo de un proceso vital. Por lo que, si con los niños </w:t>
      </w:r>
      <w:r w:rsidR="008666E2" w:rsidRPr="00A02EFD">
        <w:rPr>
          <w:rFonts w:ascii="Arial" w:hAnsi="Arial" w:cs="Arial"/>
          <w:lang w:eastAsia="es-AR"/>
        </w:rPr>
        <w:t xml:space="preserve">se </w:t>
      </w:r>
      <w:r w:rsidR="008666E2">
        <w:rPr>
          <w:rFonts w:ascii="Arial" w:hAnsi="Arial" w:cs="Arial"/>
          <w:lang w:eastAsia="es-AR"/>
        </w:rPr>
        <w:t>insiste</w:t>
      </w:r>
      <w:r w:rsidRPr="00A02EFD">
        <w:rPr>
          <w:rFonts w:ascii="Arial" w:hAnsi="Arial" w:cs="Arial"/>
          <w:lang w:eastAsia="es-AR"/>
        </w:rPr>
        <w:t xml:space="preserve"> que el aprendizaje comience a partir de tareas reales próximas significativas. Este principio </w:t>
      </w:r>
      <w:r>
        <w:rPr>
          <w:rFonts w:ascii="Arial" w:hAnsi="Arial" w:cs="Arial"/>
          <w:lang w:eastAsia="es-AR"/>
        </w:rPr>
        <w:t>cobra</w:t>
      </w:r>
      <w:r w:rsidRPr="00A02EFD">
        <w:rPr>
          <w:rFonts w:ascii="Arial" w:hAnsi="Arial" w:cs="Arial"/>
          <w:lang w:eastAsia="es-AR"/>
        </w:rPr>
        <w:t xml:space="preserve"> </w:t>
      </w:r>
      <w:r>
        <w:rPr>
          <w:rFonts w:ascii="Arial" w:hAnsi="Arial" w:cs="Arial"/>
          <w:lang w:eastAsia="es-AR"/>
        </w:rPr>
        <w:t>más sentido</w:t>
      </w:r>
      <w:r w:rsidRPr="00A02EFD">
        <w:rPr>
          <w:rFonts w:ascii="Arial" w:hAnsi="Arial" w:cs="Arial"/>
          <w:lang w:eastAsia="es-AR"/>
        </w:rPr>
        <w:t xml:space="preserve"> aplicándolo en personas jóvenes y adultas. Aunque para ellos se debe modificar los contenidos y conocimientos descontextualizados, sobre todo, en los aprendizajes de las competencias básicas y delinear estrategias de aprendizajes específicas para jóvenes y personas adultas que propicien el deseo de aprender y desarrollen la autonomía en la búsqueda de información y análisis crítico.</w:t>
      </w:r>
    </w:p>
    <w:p w:rsidR="00503144" w:rsidRPr="00A02EFD" w:rsidRDefault="00503144" w:rsidP="00503144">
      <w:pPr>
        <w:jc w:val="both"/>
        <w:rPr>
          <w:rFonts w:ascii="Arial" w:hAnsi="Arial" w:cs="Arial"/>
          <w:lang w:eastAsia="es-AR"/>
        </w:rPr>
      </w:pPr>
      <w:r w:rsidRPr="00A02EFD">
        <w:rPr>
          <w:rFonts w:ascii="Arial" w:hAnsi="Arial" w:cs="Arial"/>
          <w:lang w:eastAsia="es-AR"/>
        </w:rPr>
        <w:t xml:space="preserve">Es importante la evolución que se produce en las diferentes edades de las personas, </w:t>
      </w:r>
      <w:r w:rsidR="008666E2" w:rsidRPr="00A02EFD">
        <w:rPr>
          <w:rFonts w:ascii="Arial" w:hAnsi="Arial" w:cs="Arial"/>
          <w:lang w:eastAsia="es-AR"/>
        </w:rPr>
        <w:t>más</w:t>
      </w:r>
      <w:r w:rsidRPr="00A02EFD">
        <w:rPr>
          <w:rFonts w:ascii="Arial" w:hAnsi="Arial" w:cs="Arial"/>
          <w:lang w:eastAsia="es-AR"/>
        </w:rPr>
        <w:t xml:space="preserve"> aún, lo son los cambios </w:t>
      </w:r>
      <w:r w:rsidR="008666E2" w:rsidRPr="00A02EFD">
        <w:rPr>
          <w:rFonts w:ascii="Arial" w:hAnsi="Arial" w:cs="Arial"/>
          <w:lang w:eastAsia="es-AR"/>
        </w:rPr>
        <w:t>sociohistóricos</w:t>
      </w:r>
      <w:r w:rsidRPr="00A02EFD">
        <w:rPr>
          <w:rFonts w:ascii="Arial" w:hAnsi="Arial" w:cs="Arial"/>
          <w:lang w:eastAsia="es-AR"/>
        </w:rPr>
        <w:t xml:space="preserve"> colectivos (migraciones, innovaciones tecnológicas revolucionarias, crisis profundas de la sociedad y otros) y los cambios propios personales (vida en pareja, divorcios, nacimiento de un hijo, muerte de una persona querida), es decir, la diversidad presente en la formación de una persona.</w:t>
      </w:r>
    </w:p>
    <w:p w:rsidR="00503144" w:rsidRPr="00A02EFD" w:rsidRDefault="00503144" w:rsidP="00503144">
      <w:pPr>
        <w:jc w:val="both"/>
        <w:rPr>
          <w:rFonts w:ascii="Arial" w:hAnsi="Arial" w:cs="Arial"/>
          <w:lang w:eastAsia="es-AR"/>
        </w:rPr>
      </w:pPr>
      <w:r w:rsidRPr="00A02EFD">
        <w:rPr>
          <w:rFonts w:ascii="Arial" w:hAnsi="Arial" w:cs="Arial"/>
          <w:lang w:eastAsia="es-AR"/>
        </w:rPr>
        <w:t>Los casos los abordaría teniendo en cuenta la trayectoria de cada uno y, además, la problemática, por ejemplo: “No puedo estar en la escuela común y corriente… No puedo estar… No puedo estar en la escuela normal”. A partir de sus dichos, se puede considerar que la ubicuidad sería aconsejable</w:t>
      </w:r>
      <w:r>
        <w:rPr>
          <w:rFonts w:ascii="Arial" w:hAnsi="Arial" w:cs="Arial"/>
          <w:lang w:eastAsia="es-AR"/>
        </w:rPr>
        <w:t xml:space="preserve"> para</w:t>
      </w:r>
      <w:r w:rsidRPr="00A02EFD">
        <w:rPr>
          <w:rFonts w:ascii="Arial" w:hAnsi="Arial" w:cs="Arial"/>
          <w:lang w:eastAsia="es-AR"/>
        </w:rPr>
        <w:t xml:space="preserve"> aprender en espacios diversos. Para ello, necesitaría una netbook para que el docente pueda sugerirle lecturas y/o tareas que pueda realizar en la casa u otro lugar en los horarios que disponga. Sugerirle que igual puede ir a la escuela para conocer amigos, socializar y hacer t</w:t>
      </w:r>
      <w:r>
        <w:rPr>
          <w:rFonts w:ascii="Arial" w:hAnsi="Arial" w:cs="Arial"/>
          <w:lang w:eastAsia="es-AR"/>
        </w:rPr>
        <w:t xml:space="preserve">rabajos colaborativos. También </w:t>
      </w:r>
      <w:r w:rsidR="008666E2">
        <w:rPr>
          <w:rFonts w:ascii="Arial" w:hAnsi="Arial" w:cs="Arial"/>
          <w:lang w:eastAsia="es-AR"/>
        </w:rPr>
        <w:t>le propondría</w:t>
      </w:r>
      <w:r>
        <w:rPr>
          <w:rFonts w:ascii="Arial" w:hAnsi="Arial" w:cs="Arial"/>
          <w:lang w:eastAsia="es-AR"/>
        </w:rPr>
        <w:t xml:space="preserve"> </w:t>
      </w:r>
      <w:r w:rsidRPr="00A02EFD">
        <w:rPr>
          <w:rFonts w:ascii="Arial" w:hAnsi="Arial" w:cs="Arial"/>
          <w:lang w:eastAsia="es-AR"/>
        </w:rPr>
        <w:t>integrarse a un grupo en WhatsApp o Facebook para que pueda estar conectado co</w:t>
      </w:r>
      <w:r>
        <w:rPr>
          <w:rFonts w:ascii="Arial" w:hAnsi="Arial" w:cs="Arial"/>
          <w:lang w:eastAsia="es-AR"/>
        </w:rPr>
        <w:t>n sus pares.</w:t>
      </w:r>
    </w:p>
    <w:p w:rsidR="00503144" w:rsidRPr="00A02EFD" w:rsidRDefault="00503144" w:rsidP="00503144">
      <w:pPr>
        <w:jc w:val="both"/>
        <w:rPr>
          <w:rFonts w:ascii="Arial" w:hAnsi="Arial" w:cs="Arial"/>
          <w:lang w:eastAsia="es-AR"/>
        </w:rPr>
      </w:pPr>
      <w:r w:rsidRPr="00A02EFD">
        <w:rPr>
          <w:rFonts w:ascii="Arial" w:hAnsi="Arial" w:cs="Arial"/>
          <w:lang w:eastAsia="es-AR"/>
        </w:rPr>
        <w:t xml:space="preserve">La entrega de las netbooks propicia la resolución de estas problemáticas que se hacen más frecuentes cada día y que representa el desafío que los docentes tenemos que enfrentar predispuestos y confiados en que con la tecnología se hace más fácil la tarea. En primer lugar, delinear estrategias específicas para estos jóvenes que propicien el deseo de aprender, de desarrollar la autonomía en la búsqueda de información y análisis crítico. En </w:t>
      </w:r>
      <w:r w:rsidRPr="00A02EFD">
        <w:rPr>
          <w:rFonts w:ascii="Arial" w:hAnsi="Arial" w:cs="Arial"/>
          <w:lang w:eastAsia="es-AR"/>
        </w:rPr>
        <w:lastRenderedPageBreak/>
        <w:t>segundo lugar, necesitan aprender de forma organizada por razones diversas. Esta necesidad es la que marca las expectativas de los jóvenes.</w:t>
      </w:r>
    </w:p>
    <w:p w:rsidR="00402199" w:rsidRDefault="00402199" w:rsidP="00503144">
      <w:pPr>
        <w:spacing w:line="360" w:lineRule="auto"/>
        <w:jc w:val="both"/>
        <w:rPr>
          <w:rFonts w:ascii="Arial" w:hAnsi="Arial" w:cs="Arial"/>
          <w:b/>
          <w:u w:val="single"/>
        </w:rPr>
      </w:pPr>
    </w:p>
    <w:p w:rsidR="00402199" w:rsidRPr="00402199" w:rsidRDefault="00402199" w:rsidP="00503144">
      <w:pPr>
        <w:pStyle w:val="NormalWeb"/>
        <w:jc w:val="both"/>
        <w:rPr>
          <w:rFonts w:ascii="Arial" w:hAnsi="Arial" w:cs="Arial"/>
          <w:sz w:val="22"/>
        </w:rPr>
      </w:pPr>
      <w:r w:rsidRPr="00402199">
        <w:rPr>
          <w:rStyle w:val="Textoennegrita"/>
          <w:rFonts w:ascii="Arial" w:hAnsi="Arial" w:cs="Arial"/>
          <w:sz w:val="22"/>
        </w:rPr>
        <w:t>3-   </w:t>
      </w:r>
      <w:r w:rsidRPr="00402199">
        <w:rPr>
          <w:rFonts w:ascii="Arial" w:hAnsi="Arial" w:cs="Arial"/>
          <w:sz w:val="22"/>
        </w:rPr>
        <w:t xml:space="preserve"> </w:t>
      </w:r>
      <w:r w:rsidRPr="00402199">
        <w:rPr>
          <w:rFonts w:ascii="Arial" w:hAnsi="Arial" w:cs="Arial"/>
          <w:b/>
          <w:sz w:val="22"/>
        </w:rPr>
        <w:t>Lea y reflexione detenidamente los casos propuestos.</w:t>
      </w:r>
    </w:p>
    <w:p w:rsidR="00402199" w:rsidRPr="00402199" w:rsidRDefault="00402199" w:rsidP="00503144">
      <w:pPr>
        <w:pStyle w:val="NormalWeb"/>
        <w:jc w:val="both"/>
        <w:rPr>
          <w:rFonts w:ascii="Arial" w:hAnsi="Arial" w:cs="Arial"/>
          <w:sz w:val="22"/>
        </w:rPr>
      </w:pPr>
      <w:r w:rsidRPr="00402199">
        <w:rPr>
          <w:rStyle w:val="Textoennegrita"/>
          <w:rFonts w:ascii="Arial" w:hAnsi="Arial" w:cs="Arial"/>
          <w:sz w:val="22"/>
        </w:rPr>
        <w:t>4-</w:t>
      </w:r>
      <w:r w:rsidRPr="00402199">
        <w:rPr>
          <w:rFonts w:ascii="Arial" w:hAnsi="Arial" w:cs="Arial"/>
          <w:sz w:val="22"/>
        </w:rPr>
        <w:t xml:space="preserve">    </w:t>
      </w:r>
      <w:r w:rsidRPr="00402199">
        <w:rPr>
          <w:rFonts w:ascii="Arial" w:hAnsi="Arial" w:cs="Arial"/>
          <w:b/>
          <w:sz w:val="22"/>
        </w:rPr>
        <w:t>Realice un escrito, en no más de una carilla, por caso, donde exprese cómo los abordaría.</w:t>
      </w:r>
    </w:p>
    <w:p w:rsidR="00503144" w:rsidRPr="00C25213" w:rsidRDefault="00503144" w:rsidP="00503144">
      <w:pPr>
        <w:spacing w:line="360" w:lineRule="auto"/>
        <w:ind w:firstLine="709"/>
        <w:jc w:val="both"/>
        <w:rPr>
          <w:rFonts w:ascii="Arial" w:hAnsi="Arial" w:cs="Arial"/>
          <w:b/>
          <w:u w:val="single"/>
        </w:rPr>
      </w:pPr>
      <w:r w:rsidRPr="00C25213">
        <w:rPr>
          <w:rFonts w:ascii="Arial" w:hAnsi="Arial" w:cs="Arial"/>
          <w:b/>
          <w:u w:val="single"/>
        </w:rPr>
        <w:t xml:space="preserve">Edad adulta: Proceso de enseñanza/aprendizaje. Características </w:t>
      </w:r>
    </w:p>
    <w:p w:rsidR="00503144" w:rsidRPr="0050669E" w:rsidRDefault="00503144" w:rsidP="00503144">
      <w:pPr>
        <w:spacing w:line="360" w:lineRule="auto"/>
        <w:ind w:firstLine="709"/>
        <w:jc w:val="both"/>
        <w:rPr>
          <w:rFonts w:ascii="Arial" w:hAnsi="Arial" w:cs="Arial"/>
        </w:rPr>
      </w:pPr>
      <w:r w:rsidRPr="0050669E">
        <w:rPr>
          <w:rFonts w:ascii="Arial" w:hAnsi="Arial" w:cs="Arial"/>
        </w:rPr>
        <w:t>En cada uno de los casos considerados</w:t>
      </w:r>
      <w:r>
        <w:rPr>
          <w:rFonts w:ascii="Arial" w:hAnsi="Arial" w:cs="Arial"/>
        </w:rPr>
        <w:t>, se debe tener en cuenta: ¿cómo quieren aprender los adultos?</w:t>
      </w:r>
      <w:r w:rsidRPr="0050669E">
        <w:rPr>
          <w:rFonts w:ascii="Arial" w:hAnsi="Arial" w:cs="Arial"/>
        </w:rPr>
        <w:t xml:space="preserve"> de acuerdo con lo prop</w:t>
      </w:r>
      <w:r>
        <w:rPr>
          <w:rFonts w:ascii="Arial" w:hAnsi="Arial" w:cs="Arial"/>
        </w:rPr>
        <w:t>uesto en la carta,</w:t>
      </w:r>
      <w:r w:rsidRPr="0050669E">
        <w:rPr>
          <w:rFonts w:ascii="Arial" w:hAnsi="Arial" w:cs="Arial"/>
        </w:rPr>
        <w:t xml:space="preserve"> ellas deciden </w:t>
      </w:r>
      <w:r w:rsidR="008666E2" w:rsidRPr="0050669E">
        <w:rPr>
          <w:rFonts w:ascii="Arial" w:hAnsi="Arial" w:cs="Arial"/>
        </w:rPr>
        <w:t>qué</w:t>
      </w:r>
      <w:r w:rsidRPr="0050669E">
        <w:rPr>
          <w:rFonts w:ascii="Arial" w:hAnsi="Arial" w:cs="Arial"/>
        </w:rPr>
        <w:t xml:space="preserve"> y </w:t>
      </w:r>
      <w:r w:rsidR="008666E2" w:rsidRPr="0050669E">
        <w:rPr>
          <w:rFonts w:ascii="Arial" w:hAnsi="Arial" w:cs="Arial"/>
        </w:rPr>
        <w:t>cómo</w:t>
      </w:r>
      <w:r w:rsidRPr="0050669E">
        <w:rPr>
          <w:rFonts w:ascii="Arial" w:hAnsi="Arial" w:cs="Arial"/>
        </w:rPr>
        <w:t xml:space="preserve"> quieren aprender, que no se trata de observar de forma determinante, exclusivas, </w:t>
      </w:r>
      <w:r w:rsidR="008666E2" w:rsidRPr="0050669E">
        <w:rPr>
          <w:rFonts w:ascii="Arial" w:hAnsi="Arial" w:cs="Arial"/>
        </w:rPr>
        <w:t>las necesidades</w:t>
      </w:r>
      <w:r w:rsidRPr="0050669E">
        <w:rPr>
          <w:rFonts w:ascii="Arial" w:hAnsi="Arial" w:cs="Arial"/>
        </w:rPr>
        <w:t xml:space="preserve"> y los contenidos de la organización educativa, sino de revisar estas necesidades con la participación de las personas adultas interesadas de preparar para el presente y el futuro y estimular habilidades para aprender a aprender. Por esto es </w:t>
      </w:r>
      <w:r w:rsidR="008666E2" w:rsidRPr="0050669E">
        <w:rPr>
          <w:rFonts w:ascii="Arial" w:hAnsi="Arial" w:cs="Arial"/>
        </w:rPr>
        <w:t>por lo que</w:t>
      </w:r>
      <w:r w:rsidRPr="0050669E">
        <w:rPr>
          <w:rFonts w:ascii="Arial" w:hAnsi="Arial" w:cs="Arial"/>
        </w:rPr>
        <w:t xml:space="preserve"> los docentes tienen que ser flexibles. Tal es el caso de que los aprendizajes tienen que </w:t>
      </w:r>
      <w:r>
        <w:rPr>
          <w:rFonts w:ascii="Arial" w:hAnsi="Arial" w:cs="Arial"/>
        </w:rPr>
        <w:t>poder participar en los conteni</w:t>
      </w:r>
      <w:r w:rsidRPr="0050669E">
        <w:rPr>
          <w:rFonts w:ascii="Arial" w:hAnsi="Arial" w:cs="Arial"/>
        </w:rPr>
        <w:t>dos y en el proceso educativo y comprometerse activamente en la definición del modelo educativo que considere adecuado.</w:t>
      </w:r>
    </w:p>
    <w:p w:rsidR="00503144" w:rsidRPr="0050669E" w:rsidRDefault="00503144" w:rsidP="00503144">
      <w:pPr>
        <w:spacing w:line="360" w:lineRule="auto"/>
        <w:ind w:firstLine="709"/>
        <w:jc w:val="both"/>
        <w:rPr>
          <w:rFonts w:ascii="Arial" w:hAnsi="Arial" w:cs="Arial"/>
        </w:rPr>
      </w:pPr>
      <w:r w:rsidRPr="0050669E">
        <w:rPr>
          <w:rFonts w:ascii="Arial" w:hAnsi="Arial" w:cs="Arial"/>
        </w:rPr>
        <w:t>En la totalidad de los aprendizajes, serán importantes tanto los conocimientos como el desarrollo de las estrategias cognitivas, emocionales, y sociales que faciliten continuar a</w:t>
      </w:r>
      <w:r>
        <w:rPr>
          <w:rFonts w:ascii="Arial" w:hAnsi="Arial" w:cs="Arial"/>
        </w:rPr>
        <w:t>prendiendo y desarrolla</w:t>
      </w:r>
      <w:r w:rsidRPr="0050669E">
        <w:rPr>
          <w:rFonts w:ascii="Arial" w:hAnsi="Arial" w:cs="Arial"/>
        </w:rPr>
        <w:t>n</w:t>
      </w:r>
      <w:r>
        <w:rPr>
          <w:rFonts w:ascii="Arial" w:hAnsi="Arial" w:cs="Arial"/>
        </w:rPr>
        <w:t>do</w:t>
      </w:r>
      <w:r w:rsidRPr="0050669E">
        <w:rPr>
          <w:rFonts w:ascii="Arial" w:hAnsi="Arial" w:cs="Arial"/>
        </w:rPr>
        <w:t xml:space="preserve"> la participación y la</w:t>
      </w:r>
      <w:r>
        <w:rPr>
          <w:rFonts w:ascii="Arial" w:hAnsi="Arial" w:cs="Arial"/>
        </w:rPr>
        <w:t xml:space="preserve"> convivencia de</w:t>
      </w:r>
      <w:r w:rsidRPr="0050669E">
        <w:rPr>
          <w:rFonts w:ascii="Arial" w:hAnsi="Arial" w:cs="Arial"/>
        </w:rPr>
        <w:t xml:space="preserve"> un</w:t>
      </w:r>
      <w:r>
        <w:rPr>
          <w:rFonts w:ascii="Arial" w:hAnsi="Arial" w:cs="Arial"/>
        </w:rPr>
        <w:t xml:space="preserve"> positivo</w:t>
      </w:r>
      <w:r w:rsidRPr="0050669E">
        <w:rPr>
          <w:rFonts w:ascii="Arial" w:hAnsi="Arial" w:cs="Arial"/>
        </w:rPr>
        <w:t xml:space="preserve"> aprendizaje entre sus pares. Además, favorece el apoderamiento de todas las personas incluidas en el proceso.</w:t>
      </w:r>
    </w:p>
    <w:p w:rsidR="00503144" w:rsidRDefault="00503144" w:rsidP="00503144">
      <w:pPr>
        <w:spacing w:line="360" w:lineRule="auto"/>
        <w:ind w:firstLine="709"/>
        <w:jc w:val="both"/>
        <w:rPr>
          <w:rFonts w:ascii="Arial" w:hAnsi="Arial" w:cs="Arial"/>
        </w:rPr>
      </w:pPr>
      <w:r w:rsidRPr="0050669E">
        <w:rPr>
          <w:rFonts w:ascii="Arial" w:hAnsi="Arial" w:cs="Arial"/>
        </w:rPr>
        <w:t>Las personas que participan tienen que gestionar democráticamente sus aprendizajes y, por consiguiente, la participación a todos los niveles, como ejercicio democrático, participativo y crítico. Cuando esto no sucede, como en el caso</w:t>
      </w:r>
      <w:r>
        <w:rPr>
          <w:rFonts w:ascii="Arial" w:hAnsi="Arial" w:cs="Arial"/>
        </w:rPr>
        <w:t xml:space="preserve"> N°1, es necesario interiorizars</w:t>
      </w:r>
      <w:r w:rsidRPr="0050669E">
        <w:rPr>
          <w:rFonts w:ascii="Arial" w:hAnsi="Arial" w:cs="Arial"/>
        </w:rPr>
        <w:t>e acerca de su comportamiento. Quizás el docente debería realizar una visita a la casa del estudiante para conocer los motivos que lo llevan a ausentarse de las clases. De ahí, que la valoración a los jóvenes y adultos deben ser manifiestos y considerados como interlocutores, puesto que, es necesario una organización del aprendizaje cuan</w:t>
      </w:r>
      <w:r>
        <w:rPr>
          <w:rFonts w:ascii="Arial" w:hAnsi="Arial" w:cs="Arial"/>
        </w:rPr>
        <w:t xml:space="preserve">do más democráticas, </w:t>
      </w:r>
      <w:r w:rsidRPr="0050669E">
        <w:rPr>
          <w:rFonts w:ascii="Arial" w:hAnsi="Arial" w:cs="Arial"/>
        </w:rPr>
        <w:t>mejor, pero considerando la voz de todas las personas que participan y de la validez de sus aportaciones. Esto se debe dar permitiendo también la apertura de canales de participación manifiestos y efectivos.</w:t>
      </w:r>
      <w:r>
        <w:rPr>
          <w:rFonts w:ascii="Arial" w:hAnsi="Arial" w:cs="Arial"/>
        </w:rPr>
        <w:t xml:space="preserve"> </w:t>
      </w:r>
    </w:p>
    <w:p w:rsidR="00503144" w:rsidRPr="0050669E" w:rsidRDefault="00503144" w:rsidP="00503144">
      <w:pPr>
        <w:spacing w:line="360" w:lineRule="auto"/>
        <w:ind w:firstLine="709"/>
        <w:jc w:val="both"/>
        <w:rPr>
          <w:rFonts w:ascii="Arial" w:hAnsi="Arial" w:cs="Arial"/>
        </w:rPr>
      </w:pPr>
      <w:r>
        <w:rPr>
          <w:rFonts w:ascii="Arial" w:hAnsi="Arial" w:cs="Arial"/>
        </w:rPr>
        <w:t xml:space="preserve">Rosario, necesita estimulo, comprensión, acompañamiento Ella está o va la escuela porque quiere aprender, pero no encuentra la contención que le permita una interacción con </w:t>
      </w:r>
      <w:r>
        <w:rPr>
          <w:rFonts w:ascii="Arial" w:hAnsi="Arial" w:cs="Arial"/>
        </w:rPr>
        <w:lastRenderedPageBreak/>
        <w:t xml:space="preserve">sus pares. De alguna manera quiere manifestar que no se encuentra cómoda para iniciar su proceso en un ámbito donde la diversidad se manifiesta de manera clara y precisa. Es probable que en el aula se encuentre con personas que acumularon experiencias </w:t>
      </w:r>
      <w:r w:rsidR="008666E2">
        <w:rPr>
          <w:rFonts w:ascii="Arial" w:hAnsi="Arial" w:cs="Arial"/>
        </w:rPr>
        <w:t>negativas (</w:t>
      </w:r>
      <w:r>
        <w:rPr>
          <w:rFonts w:ascii="Arial" w:hAnsi="Arial" w:cs="Arial"/>
        </w:rPr>
        <w:t xml:space="preserve">abandono, ausentismo, expulsión, etc.). Que eso haya influido en su abandono. Para prevenir este tipo de situaciones se tiene que usar una pedagogía orientada al éxito, pero sin dejar de considerar que estas personas a veces buscan más un círculo de relación.   </w:t>
      </w:r>
    </w:p>
    <w:p w:rsidR="00503144" w:rsidRPr="0050669E" w:rsidRDefault="00503144" w:rsidP="00503144">
      <w:pPr>
        <w:spacing w:line="360" w:lineRule="auto"/>
        <w:ind w:firstLine="709"/>
        <w:jc w:val="both"/>
        <w:rPr>
          <w:rFonts w:ascii="Arial" w:hAnsi="Arial" w:cs="Arial"/>
        </w:rPr>
      </w:pPr>
      <w:r>
        <w:rPr>
          <w:rFonts w:ascii="Arial" w:hAnsi="Arial" w:cs="Arial"/>
        </w:rPr>
        <w:t>Se debe tender a enseñar en</w:t>
      </w:r>
      <w:r w:rsidRPr="0050669E">
        <w:rPr>
          <w:rFonts w:ascii="Arial" w:hAnsi="Arial" w:cs="Arial"/>
        </w:rPr>
        <w:t xml:space="preserve"> positivo, alentando y valorando los avances con respeto, paciencia, buen humor y profesionalidad. Observando, además, que la variable clave consiste en la motivación basada en experiencias de éxito vividas y que,</w:t>
      </w:r>
      <w:r>
        <w:rPr>
          <w:rFonts w:ascii="Arial" w:hAnsi="Arial" w:cs="Arial"/>
        </w:rPr>
        <w:t xml:space="preserve"> cada alumno ya sea joven o adulto cuenta con una ideología cultural que lo identifica y que es necesario que sea reconocida por parte del educador.</w:t>
      </w:r>
    </w:p>
    <w:p w:rsidR="00402199" w:rsidRPr="00E37DB1" w:rsidRDefault="00402199" w:rsidP="00503144">
      <w:pPr>
        <w:spacing w:line="360" w:lineRule="auto"/>
        <w:jc w:val="both"/>
        <w:rPr>
          <w:rFonts w:ascii="Arial" w:hAnsi="Arial" w:cs="Arial"/>
          <w:b/>
          <w:u w:val="single"/>
        </w:rPr>
      </w:pPr>
    </w:p>
    <w:p w:rsidR="00402199" w:rsidRPr="00402199" w:rsidRDefault="00402199" w:rsidP="00503144">
      <w:pPr>
        <w:pStyle w:val="NormalWeb"/>
        <w:jc w:val="both"/>
        <w:rPr>
          <w:rFonts w:ascii="Arial" w:hAnsi="Arial" w:cs="Arial"/>
          <w:sz w:val="22"/>
          <w:szCs w:val="22"/>
        </w:rPr>
      </w:pPr>
      <w:r w:rsidRPr="00402199">
        <w:rPr>
          <w:rStyle w:val="Textoennegrita"/>
          <w:rFonts w:ascii="Arial" w:hAnsi="Arial" w:cs="Arial"/>
          <w:sz w:val="22"/>
          <w:szCs w:val="22"/>
        </w:rPr>
        <w:t>5</w:t>
      </w:r>
      <w:r w:rsidRPr="00402199">
        <w:rPr>
          <w:rFonts w:ascii="Arial" w:hAnsi="Arial" w:cs="Arial"/>
          <w:b/>
          <w:sz w:val="22"/>
          <w:szCs w:val="22"/>
        </w:rPr>
        <w:t>-    Exprese una experiencia áulica, donde detecta un caso individual o grupal.</w:t>
      </w:r>
    </w:p>
    <w:p w:rsidR="00402199" w:rsidRPr="00402199" w:rsidRDefault="00402199" w:rsidP="00503144">
      <w:pPr>
        <w:pStyle w:val="NormalWeb"/>
        <w:jc w:val="both"/>
        <w:rPr>
          <w:rFonts w:ascii="Arial" w:hAnsi="Arial" w:cs="Arial"/>
          <w:sz w:val="22"/>
          <w:szCs w:val="22"/>
        </w:rPr>
      </w:pPr>
      <w:r w:rsidRPr="00402199">
        <w:rPr>
          <w:rStyle w:val="Textoennegrita"/>
          <w:rFonts w:ascii="Arial" w:hAnsi="Arial" w:cs="Arial"/>
          <w:sz w:val="22"/>
          <w:szCs w:val="22"/>
        </w:rPr>
        <w:t>6</w:t>
      </w:r>
      <w:r>
        <w:rPr>
          <w:rFonts w:ascii="Arial" w:hAnsi="Arial" w:cs="Arial"/>
          <w:sz w:val="22"/>
          <w:szCs w:val="22"/>
        </w:rPr>
        <w:t>-</w:t>
      </w:r>
      <w:r w:rsidRPr="00402199">
        <w:rPr>
          <w:rFonts w:ascii="Arial" w:hAnsi="Arial" w:cs="Arial"/>
          <w:sz w:val="22"/>
          <w:szCs w:val="22"/>
        </w:rPr>
        <w:t xml:space="preserve">    </w:t>
      </w:r>
      <w:r w:rsidRPr="00402199">
        <w:rPr>
          <w:rFonts w:ascii="Arial" w:hAnsi="Arial" w:cs="Arial"/>
          <w:b/>
          <w:sz w:val="22"/>
          <w:szCs w:val="22"/>
        </w:rPr>
        <w:t xml:space="preserve">Describa cómo abordó dicho caso y </w:t>
      </w:r>
      <w:r w:rsidR="008666E2" w:rsidRPr="00402199">
        <w:rPr>
          <w:rFonts w:ascii="Arial" w:hAnsi="Arial" w:cs="Arial"/>
          <w:b/>
          <w:sz w:val="22"/>
          <w:szCs w:val="22"/>
        </w:rPr>
        <w:t>cuál</w:t>
      </w:r>
      <w:r w:rsidRPr="00402199">
        <w:rPr>
          <w:rFonts w:ascii="Arial" w:hAnsi="Arial" w:cs="Arial"/>
          <w:b/>
          <w:sz w:val="22"/>
          <w:szCs w:val="22"/>
        </w:rPr>
        <w:t xml:space="preserve"> fue el resultado del mismo.</w:t>
      </w:r>
    </w:p>
    <w:p w:rsidR="00402199" w:rsidRPr="00402199" w:rsidRDefault="00402199" w:rsidP="00503144">
      <w:pPr>
        <w:pStyle w:val="NormalWeb"/>
        <w:jc w:val="both"/>
        <w:rPr>
          <w:rFonts w:ascii="Arial" w:hAnsi="Arial" w:cs="Arial"/>
          <w:sz w:val="22"/>
          <w:szCs w:val="22"/>
        </w:rPr>
      </w:pPr>
      <w:r w:rsidRPr="00402199">
        <w:rPr>
          <w:rStyle w:val="Textoennegrita"/>
          <w:rFonts w:ascii="Arial" w:hAnsi="Arial" w:cs="Arial"/>
          <w:sz w:val="22"/>
          <w:szCs w:val="22"/>
        </w:rPr>
        <w:t>7</w:t>
      </w:r>
      <w:r>
        <w:rPr>
          <w:rFonts w:ascii="Arial" w:hAnsi="Arial" w:cs="Arial"/>
          <w:sz w:val="22"/>
          <w:szCs w:val="22"/>
        </w:rPr>
        <w:t>-</w:t>
      </w:r>
      <w:r w:rsidRPr="00402199">
        <w:rPr>
          <w:rFonts w:ascii="Arial" w:hAnsi="Arial" w:cs="Arial"/>
          <w:sz w:val="22"/>
          <w:szCs w:val="22"/>
        </w:rPr>
        <w:t xml:space="preserve">    </w:t>
      </w:r>
      <w:r w:rsidRPr="00402199">
        <w:rPr>
          <w:rFonts w:ascii="Arial" w:hAnsi="Arial" w:cs="Arial"/>
          <w:b/>
          <w:sz w:val="22"/>
          <w:szCs w:val="22"/>
        </w:rPr>
        <w:t>Realice un escrito, en no más de dos carillas.</w:t>
      </w:r>
    </w:p>
    <w:p w:rsidR="00A832C1" w:rsidRPr="00E37DB1" w:rsidRDefault="00B0277C" w:rsidP="00503144">
      <w:pPr>
        <w:spacing w:line="360" w:lineRule="auto"/>
        <w:jc w:val="both"/>
        <w:rPr>
          <w:rFonts w:ascii="Arial" w:hAnsi="Arial" w:cs="Arial"/>
        </w:rPr>
      </w:pPr>
      <w:r w:rsidRPr="00E37DB1">
        <w:rPr>
          <w:rFonts w:ascii="Arial" w:hAnsi="Arial" w:cs="Arial"/>
        </w:rPr>
        <w:t>Se trata de un joven de 16 años, que dejó de ir al colegio porque su papá en un confuso incidente producido entre vecinos mató a uno de ellos</w:t>
      </w:r>
      <w:r w:rsidR="00021E67" w:rsidRPr="00E37DB1">
        <w:rPr>
          <w:rFonts w:ascii="Arial" w:hAnsi="Arial" w:cs="Arial"/>
        </w:rPr>
        <w:t xml:space="preserve">, a un joven de 20 años, Esta acción tuvo como respuesta una series de  consecuencias graves: los familiares de la víctima quemaron la casa del causante de la muerte del joven, </w:t>
      </w:r>
      <w:r w:rsidR="00A832C1" w:rsidRPr="00E37DB1">
        <w:rPr>
          <w:rFonts w:ascii="Arial" w:hAnsi="Arial" w:cs="Arial"/>
        </w:rPr>
        <w:t xml:space="preserve">es decir del padre de mi alumno, por lo tanto su casa. Pero esto no fue todo, también los amenazaron a todos los miembros de la familia. Por lo que debieron irse a vivir, en el interior de Resistencia. </w:t>
      </w:r>
    </w:p>
    <w:p w:rsidR="00282507" w:rsidRPr="00E37DB1" w:rsidRDefault="00A832C1" w:rsidP="00503144">
      <w:pPr>
        <w:spacing w:line="360" w:lineRule="auto"/>
        <w:jc w:val="both"/>
        <w:rPr>
          <w:rFonts w:ascii="Arial" w:hAnsi="Arial" w:cs="Arial"/>
        </w:rPr>
      </w:pPr>
      <w:r w:rsidRPr="00E37DB1">
        <w:rPr>
          <w:rFonts w:ascii="Arial" w:hAnsi="Arial" w:cs="Arial"/>
        </w:rPr>
        <w:t xml:space="preserve">  Su trayectoria </w:t>
      </w:r>
      <w:r w:rsidR="00A0673D" w:rsidRPr="00E37DB1">
        <w:rPr>
          <w:rFonts w:ascii="Arial" w:hAnsi="Arial" w:cs="Arial"/>
        </w:rPr>
        <w:t>escolar desde comienzo de año fue irregular, falta</w:t>
      </w:r>
      <w:r w:rsidR="00157621" w:rsidRPr="00E37DB1">
        <w:rPr>
          <w:rFonts w:ascii="Arial" w:hAnsi="Arial" w:cs="Arial"/>
        </w:rPr>
        <w:t>ba</w:t>
      </w:r>
      <w:r w:rsidR="00E3227A" w:rsidRPr="00E37DB1">
        <w:rPr>
          <w:rFonts w:ascii="Arial" w:hAnsi="Arial" w:cs="Arial"/>
        </w:rPr>
        <w:t xml:space="preserve"> dos o tres veces por semanas. Esto</w:t>
      </w:r>
      <w:r w:rsidR="00157621" w:rsidRPr="00E37DB1">
        <w:rPr>
          <w:rFonts w:ascii="Arial" w:hAnsi="Arial" w:cs="Arial"/>
        </w:rPr>
        <w:t xml:space="preserve"> motivo que me acerque a él y le pregunte porque faltaba tanto, “porque te</w:t>
      </w:r>
      <w:r w:rsidR="00380CF8" w:rsidRPr="00E37DB1">
        <w:rPr>
          <w:rFonts w:ascii="Arial" w:hAnsi="Arial" w:cs="Arial"/>
        </w:rPr>
        <w:t xml:space="preserve">nemos problemas con los vecinos” contestaba. Luego dejó de venir,  todos nos preocupamos por </w:t>
      </w:r>
      <w:r w:rsidR="00E3227A" w:rsidRPr="00E37DB1">
        <w:rPr>
          <w:rFonts w:ascii="Arial" w:hAnsi="Arial" w:cs="Arial"/>
        </w:rPr>
        <w:t>él (</w:t>
      </w:r>
      <w:r w:rsidR="00380CF8" w:rsidRPr="00E37DB1">
        <w:rPr>
          <w:rFonts w:ascii="Arial" w:hAnsi="Arial" w:cs="Arial"/>
        </w:rPr>
        <w:t>sus compañeros, los preceptores,  psicopedagoga, y yo), para que no se atrase</w:t>
      </w:r>
      <w:r w:rsidR="00E60368" w:rsidRPr="00E37DB1">
        <w:rPr>
          <w:rFonts w:ascii="Arial" w:hAnsi="Arial" w:cs="Arial"/>
        </w:rPr>
        <w:t xml:space="preserve"> mucho o deje definitivamente la escuela</w:t>
      </w:r>
      <w:r w:rsidR="00E37DB1" w:rsidRPr="00E37DB1">
        <w:rPr>
          <w:rFonts w:ascii="Arial" w:hAnsi="Arial" w:cs="Arial"/>
        </w:rPr>
        <w:t>,</w:t>
      </w:r>
      <w:r w:rsidR="00E60368" w:rsidRPr="00E37DB1">
        <w:rPr>
          <w:rFonts w:ascii="Arial" w:hAnsi="Arial" w:cs="Arial"/>
        </w:rPr>
        <w:t xml:space="preserve"> comencé a aplicar estrat</w:t>
      </w:r>
      <w:r w:rsidR="00E3227A" w:rsidRPr="00E37DB1">
        <w:rPr>
          <w:rFonts w:ascii="Arial" w:hAnsi="Arial" w:cs="Arial"/>
        </w:rPr>
        <w:t>egias de aprendizajes específica</w:t>
      </w:r>
      <w:r w:rsidR="00E60368" w:rsidRPr="00E37DB1">
        <w:rPr>
          <w:rFonts w:ascii="Arial" w:hAnsi="Arial" w:cs="Arial"/>
        </w:rPr>
        <w:t>s para él, que lo estimulen y, que despierten su deseo de seguir aprendiendo. Tal es así que le mandé</w:t>
      </w:r>
      <w:r w:rsidR="001D5973" w:rsidRPr="00E37DB1">
        <w:rPr>
          <w:rFonts w:ascii="Arial" w:hAnsi="Arial" w:cs="Arial"/>
        </w:rPr>
        <w:t xml:space="preserve"> con una compañera de banco,</w:t>
      </w:r>
      <w:r w:rsidR="00E60368" w:rsidRPr="00E37DB1">
        <w:rPr>
          <w:rFonts w:ascii="Arial" w:hAnsi="Arial" w:cs="Arial"/>
        </w:rPr>
        <w:t xml:space="preserve"> mi número de teléfono con el objetivo de que se comunique conmigo.</w:t>
      </w:r>
      <w:r w:rsidR="001D5973" w:rsidRPr="00E37DB1">
        <w:rPr>
          <w:rFonts w:ascii="Arial" w:hAnsi="Arial" w:cs="Arial"/>
        </w:rPr>
        <w:t xml:space="preserve"> Así lo hizo, Estas fueron sus palabras: </w:t>
      </w:r>
    </w:p>
    <w:p w:rsidR="001D5973" w:rsidRPr="00E37DB1" w:rsidRDefault="001D5973" w:rsidP="00503144">
      <w:pPr>
        <w:pStyle w:val="Prrafodelista"/>
        <w:numPr>
          <w:ilvl w:val="0"/>
          <w:numId w:val="1"/>
        </w:numPr>
        <w:spacing w:line="360" w:lineRule="auto"/>
        <w:ind w:left="714" w:hanging="357"/>
        <w:contextualSpacing w:val="0"/>
        <w:jc w:val="both"/>
        <w:rPr>
          <w:rFonts w:ascii="Arial" w:hAnsi="Arial" w:cs="Arial"/>
        </w:rPr>
      </w:pPr>
      <w:r w:rsidRPr="00E37DB1">
        <w:rPr>
          <w:rFonts w:ascii="Arial" w:hAnsi="Arial" w:cs="Arial"/>
        </w:rPr>
        <w:t>“estoy preocupado por mi nota”.</w:t>
      </w:r>
    </w:p>
    <w:p w:rsidR="00C57F1C" w:rsidRPr="00E37DB1" w:rsidRDefault="001D5973" w:rsidP="00503144">
      <w:pPr>
        <w:pStyle w:val="Prrafodelista"/>
        <w:numPr>
          <w:ilvl w:val="0"/>
          <w:numId w:val="1"/>
        </w:numPr>
        <w:spacing w:line="360" w:lineRule="auto"/>
        <w:ind w:left="714" w:hanging="357"/>
        <w:contextualSpacing w:val="0"/>
        <w:jc w:val="both"/>
        <w:rPr>
          <w:rFonts w:ascii="Arial" w:hAnsi="Arial" w:cs="Arial"/>
        </w:rPr>
      </w:pPr>
      <w:r w:rsidRPr="00E37DB1">
        <w:rPr>
          <w:rFonts w:ascii="Arial" w:hAnsi="Arial" w:cs="Arial"/>
        </w:rPr>
        <w:t>“como se me armó e</w:t>
      </w:r>
      <w:r w:rsidR="00C57F1C" w:rsidRPr="00E37DB1">
        <w:rPr>
          <w:rFonts w:ascii="Arial" w:hAnsi="Arial" w:cs="Arial"/>
        </w:rPr>
        <w:t xml:space="preserve">l problema y todas esas  cosas”. </w:t>
      </w:r>
    </w:p>
    <w:p w:rsidR="00C57F1C" w:rsidRPr="00E37DB1" w:rsidRDefault="008666E2" w:rsidP="00503144">
      <w:pPr>
        <w:pStyle w:val="Prrafodelista"/>
        <w:numPr>
          <w:ilvl w:val="0"/>
          <w:numId w:val="1"/>
        </w:numPr>
        <w:spacing w:line="360" w:lineRule="auto"/>
        <w:ind w:left="714" w:hanging="357"/>
        <w:contextualSpacing w:val="0"/>
        <w:jc w:val="both"/>
        <w:rPr>
          <w:rFonts w:ascii="Arial" w:hAnsi="Arial" w:cs="Arial"/>
        </w:rPr>
      </w:pPr>
      <w:r w:rsidRPr="00E37DB1">
        <w:rPr>
          <w:rFonts w:ascii="Arial" w:hAnsi="Arial" w:cs="Arial"/>
        </w:rPr>
        <w:lastRenderedPageBreak/>
        <w:t>“necesitaba</w:t>
      </w:r>
      <w:r w:rsidR="00C57F1C" w:rsidRPr="00E37DB1">
        <w:rPr>
          <w:rFonts w:ascii="Arial" w:hAnsi="Arial" w:cs="Arial"/>
        </w:rPr>
        <w:t xml:space="preserve"> comunicarme con usted por los trabajos sabe profe, le aviso”. </w:t>
      </w:r>
    </w:p>
    <w:p w:rsidR="00C57F1C" w:rsidRPr="00E37DB1" w:rsidRDefault="00C57F1C" w:rsidP="00503144">
      <w:pPr>
        <w:pStyle w:val="Prrafodelista"/>
        <w:numPr>
          <w:ilvl w:val="0"/>
          <w:numId w:val="1"/>
        </w:numPr>
        <w:spacing w:line="360" w:lineRule="auto"/>
        <w:ind w:left="714" w:hanging="357"/>
        <w:contextualSpacing w:val="0"/>
        <w:jc w:val="both"/>
        <w:rPr>
          <w:rFonts w:ascii="Arial" w:hAnsi="Arial" w:cs="Arial"/>
        </w:rPr>
      </w:pPr>
      <w:r w:rsidRPr="00E37DB1">
        <w:rPr>
          <w:rFonts w:ascii="Arial" w:hAnsi="Arial" w:cs="Arial"/>
        </w:rPr>
        <w:t xml:space="preserve">“mi mamá estará viajando mañana o pasado, mi mamá le va a entregar mi trabajo”. </w:t>
      </w:r>
    </w:p>
    <w:p w:rsidR="00C57F1C" w:rsidRPr="00E37DB1" w:rsidRDefault="00C57F1C" w:rsidP="00503144">
      <w:pPr>
        <w:pStyle w:val="Prrafodelista"/>
        <w:numPr>
          <w:ilvl w:val="0"/>
          <w:numId w:val="1"/>
        </w:numPr>
        <w:spacing w:line="360" w:lineRule="auto"/>
        <w:ind w:left="714" w:hanging="357"/>
        <w:contextualSpacing w:val="0"/>
        <w:jc w:val="both"/>
        <w:rPr>
          <w:rFonts w:ascii="Arial" w:hAnsi="Arial" w:cs="Arial"/>
        </w:rPr>
      </w:pPr>
      <w:r w:rsidRPr="00E37DB1">
        <w:rPr>
          <w:rFonts w:ascii="Arial" w:hAnsi="Arial" w:cs="Arial"/>
        </w:rPr>
        <w:t xml:space="preserve">“estoy haciendo lo mejor que puedo </w:t>
      </w:r>
      <w:r w:rsidR="00E3227A" w:rsidRPr="00E37DB1">
        <w:rPr>
          <w:rFonts w:ascii="Arial" w:hAnsi="Arial" w:cs="Arial"/>
        </w:rPr>
        <w:t>sabe</w:t>
      </w:r>
      <w:r w:rsidRPr="00E37DB1">
        <w:rPr>
          <w:rFonts w:ascii="Arial" w:hAnsi="Arial" w:cs="Arial"/>
        </w:rPr>
        <w:t xml:space="preserve"> profe”. </w:t>
      </w:r>
    </w:p>
    <w:p w:rsidR="00E3227A" w:rsidRPr="00E37DB1" w:rsidRDefault="00C57F1C" w:rsidP="00503144">
      <w:pPr>
        <w:pStyle w:val="Prrafodelista"/>
        <w:numPr>
          <w:ilvl w:val="0"/>
          <w:numId w:val="1"/>
        </w:numPr>
        <w:spacing w:line="360" w:lineRule="auto"/>
        <w:ind w:left="714" w:hanging="357"/>
        <w:contextualSpacing w:val="0"/>
        <w:jc w:val="both"/>
        <w:rPr>
          <w:rFonts w:ascii="Arial" w:hAnsi="Arial" w:cs="Arial"/>
        </w:rPr>
      </w:pPr>
      <w:r w:rsidRPr="00E37DB1">
        <w:rPr>
          <w:rFonts w:ascii="Arial" w:hAnsi="Arial" w:cs="Arial"/>
        </w:rPr>
        <w:t xml:space="preserve">“este es el número de mi mamá, sabe profe”        </w:t>
      </w:r>
    </w:p>
    <w:p w:rsidR="00B0277C" w:rsidRPr="00E37DB1" w:rsidRDefault="00E3227A" w:rsidP="00503144">
      <w:pPr>
        <w:spacing w:line="360" w:lineRule="auto"/>
        <w:jc w:val="both"/>
        <w:rPr>
          <w:rFonts w:ascii="Arial" w:hAnsi="Arial" w:cs="Arial"/>
        </w:rPr>
      </w:pPr>
      <w:r w:rsidRPr="00E37DB1">
        <w:rPr>
          <w:rFonts w:ascii="Arial" w:hAnsi="Arial" w:cs="Arial"/>
        </w:rPr>
        <w:t>Las actividades se las enviaba utilizando los siguientes medios: la mamá cuando</w:t>
      </w:r>
      <w:r w:rsidR="001D5973" w:rsidRPr="00E37DB1">
        <w:rPr>
          <w:rFonts w:ascii="Arial" w:hAnsi="Arial" w:cs="Arial"/>
        </w:rPr>
        <w:t xml:space="preserve"> </w:t>
      </w:r>
      <w:r w:rsidR="00745E5F" w:rsidRPr="00E37DB1">
        <w:rPr>
          <w:rFonts w:ascii="Arial" w:hAnsi="Arial" w:cs="Arial"/>
        </w:rPr>
        <w:t xml:space="preserve">viene a visitarle a su esposo que está en la cárcel, me </w:t>
      </w:r>
      <w:r w:rsidR="00282507" w:rsidRPr="00E37DB1">
        <w:rPr>
          <w:rFonts w:ascii="Arial" w:hAnsi="Arial" w:cs="Arial"/>
        </w:rPr>
        <w:t xml:space="preserve"> entregaba los trabajos. </w:t>
      </w:r>
      <w:r w:rsidR="00380CF8" w:rsidRPr="00E37DB1">
        <w:rPr>
          <w:rFonts w:ascii="Arial" w:hAnsi="Arial" w:cs="Arial"/>
        </w:rPr>
        <w:t xml:space="preserve">  </w:t>
      </w:r>
      <w:r w:rsidR="00157621" w:rsidRPr="00E37DB1">
        <w:rPr>
          <w:rFonts w:ascii="Arial" w:hAnsi="Arial" w:cs="Arial"/>
        </w:rPr>
        <w:t xml:space="preserve">   </w:t>
      </w:r>
      <w:r w:rsidR="00A0673D" w:rsidRPr="00E37DB1">
        <w:rPr>
          <w:rFonts w:ascii="Arial" w:hAnsi="Arial" w:cs="Arial"/>
        </w:rPr>
        <w:t xml:space="preserve"> </w:t>
      </w:r>
      <w:r w:rsidR="00021E67" w:rsidRPr="00E37DB1">
        <w:rPr>
          <w:rFonts w:ascii="Arial" w:hAnsi="Arial" w:cs="Arial"/>
        </w:rPr>
        <w:t xml:space="preserve">  </w:t>
      </w:r>
      <w:r w:rsidR="00B0277C" w:rsidRPr="00E37DB1">
        <w:rPr>
          <w:rFonts w:ascii="Arial" w:hAnsi="Arial" w:cs="Arial"/>
        </w:rPr>
        <w:t xml:space="preserve">  </w:t>
      </w:r>
    </w:p>
    <w:p w:rsidR="00282507" w:rsidRPr="00E37DB1" w:rsidRDefault="005C2DE6" w:rsidP="00503144">
      <w:pPr>
        <w:spacing w:line="360" w:lineRule="auto"/>
        <w:jc w:val="both"/>
        <w:rPr>
          <w:rFonts w:ascii="Arial" w:hAnsi="Arial" w:cs="Arial"/>
        </w:rPr>
      </w:pPr>
      <w:r w:rsidRPr="00E37DB1">
        <w:rPr>
          <w:rFonts w:ascii="Arial" w:hAnsi="Arial" w:cs="Arial"/>
        </w:rPr>
        <w:t xml:space="preserve"> De lo contrario, nos comunicamos por WhatsApp. Yo le mando las actividades por este medio y el las realiza, ya sea de manera escrita o como audio texto. Para consultarme sobre las consignas utiliza siempre el celular que es de la mamá.</w:t>
      </w:r>
    </w:p>
    <w:p w:rsidR="005C2DE6" w:rsidRPr="00E37DB1" w:rsidRDefault="005C2DE6" w:rsidP="00503144">
      <w:pPr>
        <w:spacing w:line="360" w:lineRule="auto"/>
        <w:jc w:val="both"/>
        <w:rPr>
          <w:rFonts w:ascii="Arial" w:hAnsi="Arial" w:cs="Arial"/>
        </w:rPr>
      </w:pPr>
      <w:r w:rsidRPr="00E37DB1">
        <w:rPr>
          <w:rFonts w:ascii="Arial" w:hAnsi="Arial" w:cs="Arial"/>
        </w:rPr>
        <w:t xml:space="preserve">La tecnología ha sido un medio </w:t>
      </w:r>
      <w:r w:rsidR="00B62C58" w:rsidRPr="00E37DB1">
        <w:rPr>
          <w:rFonts w:ascii="Arial" w:hAnsi="Arial" w:cs="Arial"/>
        </w:rPr>
        <w:t>que</w:t>
      </w:r>
      <w:r w:rsidRPr="00E37DB1">
        <w:rPr>
          <w:rFonts w:ascii="Arial" w:hAnsi="Arial" w:cs="Arial"/>
        </w:rPr>
        <w:t xml:space="preserve"> permitió que su trayectoria continuara casi de manera regular y con resultados positivos. La situación en la cual se encontraba este alumno era muy particular: “se tiene que enseñar en positivo”. </w:t>
      </w:r>
      <w:r w:rsidR="00B62C58" w:rsidRPr="00E37DB1">
        <w:rPr>
          <w:rFonts w:ascii="Arial" w:hAnsi="Arial" w:cs="Arial"/>
        </w:rPr>
        <w:t>“</w:t>
      </w:r>
      <w:r w:rsidR="008666E2" w:rsidRPr="00E37DB1">
        <w:rPr>
          <w:rFonts w:ascii="Arial" w:hAnsi="Arial" w:cs="Arial"/>
        </w:rPr>
        <w:t>Leí en los</w:t>
      </w:r>
      <w:r w:rsidRPr="00E37DB1">
        <w:rPr>
          <w:rFonts w:ascii="Arial" w:hAnsi="Arial" w:cs="Arial"/>
        </w:rPr>
        <w:t xml:space="preserve"> materiales de lectura y reflexión alentando y valorando los avances </w:t>
      </w:r>
      <w:r w:rsidR="00B62C58" w:rsidRPr="00E37DB1">
        <w:rPr>
          <w:rFonts w:ascii="Arial" w:hAnsi="Arial" w:cs="Arial"/>
        </w:rPr>
        <w:t xml:space="preserve">“y esto se reflejó en los resultados. En ningún momento deje que </w:t>
      </w:r>
      <w:r w:rsidR="008666E2" w:rsidRPr="00E37DB1">
        <w:rPr>
          <w:rFonts w:ascii="Arial" w:hAnsi="Arial" w:cs="Arial"/>
        </w:rPr>
        <w:t>él</w:t>
      </w:r>
      <w:r w:rsidR="00B62C58" w:rsidRPr="00E37DB1">
        <w:rPr>
          <w:rFonts w:ascii="Arial" w:hAnsi="Arial" w:cs="Arial"/>
        </w:rPr>
        <w:t xml:space="preserve"> se sintiera mal por algunos errores cometidos en los trabajos ya que su proceso de enseñanza se basó en</w:t>
      </w:r>
      <w:r w:rsidR="00745E5F" w:rsidRPr="00E37DB1">
        <w:rPr>
          <w:rFonts w:ascii="Arial" w:hAnsi="Arial" w:cs="Arial"/>
        </w:rPr>
        <w:t xml:space="preserve"> aprender a partir del error. En todo momento le hice valorar </w:t>
      </w:r>
      <w:r w:rsidR="00B62C58" w:rsidRPr="00E37DB1">
        <w:rPr>
          <w:rFonts w:ascii="Arial" w:hAnsi="Arial" w:cs="Arial"/>
        </w:rPr>
        <w:t xml:space="preserve"> sus avances personales con respeto y tolerancia, más aun comprendiendo su estado emocional.</w:t>
      </w:r>
    </w:p>
    <w:p w:rsidR="00B62C58" w:rsidRPr="00E37DB1" w:rsidRDefault="00B62C58" w:rsidP="00503144">
      <w:pPr>
        <w:spacing w:line="360" w:lineRule="auto"/>
        <w:jc w:val="both"/>
        <w:rPr>
          <w:rFonts w:ascii="Arial" w:hAnsi="Arial" w:cs="Arial"/>
        </w:rPr>
      </w:pPr>
      <w:r w:rsidRPr="00E37DB1">
        <w:rPr>
          <w:rFonts w:ascii="Arial" w:hAnsi="Arial" w:cs="Arial"/>
        </w:rPr>
        <w:t xml:space="preserve">Ambos transitamos con algunas dificultades </w:t>
      </w:r>
      <w:r w:rsidR="00745E5F" w:rsidRPr="00E37DB1">
        <w:rPr>
          <w:rFonts w:ascii="Arial" w:hAnsi="Arial" w:cs="Arial"/>
        </w:rPr>
        <w:t xml:space="preserve">nuestro proceso de enseñanza aprendizaje, con dificultades </w:t>
      </w:r>
      <w:r w:rsidRPr="00E37DB1">
        <w:rPr>
          <w:rFonts w:ascii="Arial" w:hAnsi="Arial" w:cs="Arial"/>
        </w:rPr>
        <w:t>pero</w:t>
      </w:r>
      <w:r w:rsidR="00E37DB1" w:rsidRPr="00E37DB1">
        <w:rPr>
          <w:rFonts w:ascii="Arial" w:hAnsi="Arial" w:cs="Arial"/>
        </w:rPr>
        <w:t xml:space="preserve">  logramos los objetivos.</w:t>
      </w:r>
      <w:r w:rsidRPr="00E37DB1">
        <w:rPr>
          <w:rFonts w:ascii="Arial" w:hAnsi="Arial" w:cs="Arial"/>
        </w:rPr>
        <w:t xml:space="preserve"> </w:t>
      </w:r>
    </w:p>
    <w:p w:rsidR="00B62C58" w:rsidRPr="00E37DB1" w:rsidRDefault="00B62C58" w:rsidP="00503144">
      <w:pPr>
        <w:spacing w:line="360" w:lineRule="auto"/>
        <w:jc w:val="both"/>
        <w:rPr>
          <w:rFonts w:ascii="Arial" w:hAnsi="Arial" w:cs="Arial"/>
        </w:rPr>
      </w:pPr>
      <w:r w:rsidRPr="00E37DB1">
        <w:rPr>
          <w:rFonts w:ascii="Arial" w:hAnsi="Arial" w:cs="Arial"/>
        </w:rPr>
        <w:t>En la enseñanza-aprendizaje de jóvenes, como dice en la carta, se</w:t>
      </w:r>
      <w:r w:rsidR="00E37DB1" w:rsidRPr="00E37DB1">
        <w:rPr>
          <w:rFonts w:ascii="Arial" w:hAnsi="Arial" w:cs="Arial"/>
        </w:rPr>
        <w:t xml:space="preserve"> debe</w:t>
      </w:r>
      <w:r w:rsidRPr="00E37DB1">
        <w:rPr>
          <w:rFonts w:ascii="Arial" w:hAnsi="Arial" w:cs="Arial"/>
        </w:rPr>
        <w:t xml:space="preserve"> trata</w:t>
      </w:r>
      <w:r w:rsidR="00E37DB1" w:rsidRPr="00E37DB1">
        <w:rPr>
          <w:rFonts w:ascii="Arial" w:hAnsi="Arial" w:cs="Arial"/>
        </w:rPr>
        <w:t>r</w:t>
      </w:r>
      <w:r w:rsidRPr="00E37DB1">
        <w:rPr>
          <w:rFonts w:ascii="Arial" w:hAnsi="Arial" w:cs="Arial"/>
        </w:rPr>
        <w:t xml:space="preserve"> de atender y repensar las necesidades  que poseen los alumnos mediante la participación de ellos.</w:t>
      </w:r>
    </w:p>
    <w:p w:rsidR="00B62C58" w:rsidRPr="00E37DB1" w:rsidRDefault="00B62C58" w:rsidP="00503144">
      <w:pPr>
        <w:spacing w:line="360" w:lineRule="auto"/>
        <w:jc w:val="both"/>
        <w:rPr>
          <w:rFonts w:ascii="Arial" w:hAnsi="Arial" w:cs="Arial"/>
        </w:rPr>
      </w:pPr>
      <w:r w:rsidRPr="00E37DB1">
        <w:rPr>
          <w:rFonts w:ascii="Arial" w:hAnsi="Arial" w:cs="Arial"/>
        </w:rPr>
        <w:t>En  enseñanza d los jóvenes, todos los aprendizajes serán importantes, no solo los conocimientos, sino también el desarrollo de estrategias.</w:t>
      </w:r>
    </w:p>
    <w:sectPr w:rsidR="00B62C58" w:rsidRPr="00E37DB1" w:rsidSect="008666E2">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E41ED"/>
    <w:multiLevelType w:val="hybridMultilevel"/>
    <w:tmpl w:val="CF404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7C"/>
    <w:rsid w:val="00021E67"/>
    <w:rsid w:val="000B1972"/>
    <w:rsid w:val="00157621"/>
    <w:rsid w:val="001D5973"/>
    <w:rsid w:val="00206C6C"/>
    <w:rsid w:val="00282507"/>
    <w:rsid w:val="00380CF8"/>
    <w:rsid w:val="003B1C67"/>
    <w:rsid w:val="00402199"/>
    <w:rsid w:val="00503144"/>
    <w:rsid w:val="005C2DE6"/>
    <w:rsid w:val="005D48D6"/>
    <w:rsid w:val="00745E5F"/>
    <w:rsid w:val="008666E2"/>
    <w:rsid w:val="00A0673D"/>
    <w:rsid w:val="00A832C1"/>
    <w:rsid w:val="00B0277C"/>
    <w:rsid w:val="00B62C58"/>
    <w:rsid w:val="00BF05C3"/>
    <w:rsid w:val="00C57F1C"/>
    <w:rsid w:val="00D92649"/>
    <w:rsid w:val="00DC5B6A"/>
    <w:rsid w:val="00E3227A"/>
    <w:rsid w:val="00E37DB1"/>
    <w:rsid w:val="00E60368"/>
    <w:rsid w:val="00F61D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D58C"/>
  <w15:docId w15:val="{A66F3B07-6EB3-4D66-9565-361C5838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507"/>
    <w:pPr>
      <w:ind w:left="720"/>
      <w:contextualSpacing/>
    </w:pPr>
  </w:style>
  <w:style w:type="paragraph" w:styleId="NormalWeb">
    <w:name w:val="Normal (Web)"/>
    <w:basedOn w:val="Normal"/>
    <w:uiPriority w:val="99"/>
    <w:unhideWhenUsed/>
    <w:rsid w:val="004021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021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4359">
      <w:bodyDiv w:val="1"/>
      <w:marLeft w:val="0"/>
      <w:marRight w:val="0"/>
      <w:marTop w:val="0"/>
      <w:marBottom w:val="0"/>
      <w:divBdr>
        <w:top w:val="none" w:sz="0" w:space="0" w:color="auto"/>
        <w:left w:val="none" w:sz="0" w:space="0" w:color="auto"/>
        <w:bottom w:val="none" w:sz="0" w:space="0" w:color="auto"/>
        <w:right w:val="none" w:sz="0" w:space="0" w:color="auto"/>
      </w:divBdr>
    </w:div>
    <w:div w:id="626207566">
      <w:bodyDiv w:val="1"/>
      <w:marLeft w:val="0"/>
      <w:marRight w:val="0"/>
      <w:marTop w:val="0"/>
      <w:marBottom w:val="0"/>
      <w:divBdr>
        <w:top w:val="none" w:sz="0" w:space="0" w:color="auto"/>
        <w:left w:val="none" w:sz="0" w:space="0" w:color="auto"/>
        <w:bottom w:val="none" w:sz="0" w:space="0" w:color="auto"/>
        <w:right w:val="none" w:sz="0" w:space="0" w:color="auto"/>
      </w:divBdr>
    </w:div>
    <w:div w:id="200758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1488</Words>
  <Characters>8184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Evelyn Magdalena BEJARANO</cp:lastModifiedBy>
  <cp:revision>2</cp:revision>
  <dcterms:created xsi:type="dcterms:W3CDTF">2017-11-18T02:48:00Z</dcterms:created>
  <dcterms:modified xsi:type="dcterms:W3CDTF">2017-11-18T02:48:00Z</dcterms:modified>
</cp:coreProperties>
</file>