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4E9D4B" w14:textId="703E24FA" w:rsidR="00063FA0" w:rsidRPr="00063FA0" w:rsidRDefault="00063FA0">
      <w:pPr>
        <w:rPr>
          <w:lang w:val="en-US"/>
        </w:rPr>
      </w:pPr>
      <w:r>
        <w:rPr>
          <w:lang w:val="en-US"/>
        </w:rPr>
        <w:t>E2E TEST DOCUMENT C</w:t>
      </w:r>
    </w:p>
    <w:sectPr w:rsidR="00063FA0" w:rsidRPr="00063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A0"/>
    <w:rsid w:val="00063FA0"/>
    <w:rsid w:val="00E1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F9808E"/>
  <w15:chartTrackingRefBased/>
  <w15:docId w15:val="{16D3C9BF-2795-0949-9769-14B58FA25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Riool - INFO</dc:creator>
  <cp:keywords/>
  <dc:description/>
  <cp:lastModifiedBy>Dax Riool - INFO</cp:lastModifiedBy>
  <cp:revision>1</cp:revision>
  <dcterms:created xsi:type="dcterms:W3CDTF">2026-08-19T12:33:00Z</dcterms:created>
  <dcterms:modified xsi:type="dcterms:W3CDTF">2026-08-19T12:34:00Z</dcterms:modified>
</cp:coreProperties>
</file>