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6E14C" w14:textId="77777777" w:rsidR="00494EAD" w:rsidRPr="00C80924" w:rsidRDefault="00494EAD" w:rsidP="00494EAD">
      <w:pPr>
        <w:jc w:val="both"/>
        <w:rPr>
          <w:rFonts w:ascii="Titillium" w:eastAsia="Calibri" w:hAnsi="Titillium"/>
        </w:rPr>
      </w:pPr>
      <w:r>
        <w:rPr>
          <w:rFonts w:ascii="Titillium" w:eastAsia="Calibri" w:hAnsi="Titillium"/>
        </w:rPr>
        <w:tab/>
      </w:r>
    </w:p>
    <w:p w14:paraId="4AFDF354" w14:textId="77777777" w:rsidR="00494EAD" w:rsidRPr="00C80924" w:rsidRDefault="00494EAD" w:rsidP="00494EAD">
      <w:pPr>
        <w:jc w:val="both"/>
        <w:rPr>
          <w:rFonts w:ascii="Titillium" w:eastAsia="Calibri" w:hAnsi="Titillium"/>
        </w:rPr>
      </w:pPr>
    </w:p>
    <w:p w14:paraId="0B6CCBBD" w14:textId="77777777" w:rsidR="00494EAD" w:rsidRPr="00C80924" w:rsidRDefault="00494EAD" w:rsidP="00494EAD">
      <w:pPr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  <w:noProof/>
        </w:rPr>
        <w:drawing>
          <wp:inline distT="0" distB="0" distL="0" distR="0" wp14:anchorId="609F8D37" wp14:editId="63F95B62">
            <wp:extent cx="5081270" cy="2466975"/>
            <wp:effectExtent l="0" t="0" r="0" b="0"/>
            <wp:docPr id="1" name="Obraz 1" descr="agh_nzw_s_pl_1w_wbr_rgb_150ppi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0CC8D" w14:textId="77777777" w:rsidR="00494EAD" w:rsidRPr="00C80924" w:rsidRDefault="00494EAD" w:rsidP="00494EAD">
      <w:pPr>
        <w:spacing w:before="120" w:after="120"/>
        <w:jc w:val="center"/>
        <w:rPr>
          <w:rFonts w:ascii="Titillium" w:eastAsia="Calibri" w:hAnsi="Titillium"/>
          <w:b/>
        </w:rPr>
      </w:pPr>
      <w:r>
        <w:rPr>
          <w:rFonts w:ascii="Titillium" w:eastAsia="Calibri" w:hAnsi="Titillium"/>
          <w:b/>
        </w:rPr>
        <w:t xml:space="preserve">Wydział </w:t>
      </w:r>
      <w:r w:rsidRPr="00002B87">
        <w:rPr>
          <w:rFonts w:ascii="Titillium" w:eastAsia="Calibri" w:hAnsi="Titillium"/>
          <w:b/>
        </w:rPr>
        <w:t>Elektrotechniki, Automatyki, Informatyki i Inżynierii Biomedycznej</w:t>
      </w:r>
    </w:p>
    <w:p w14:paraId="50443495" w14:textId="77777777" w:rsidR="00494EAD" w:rsidRPr="00C80924" w:rsidRDefault="00494EAD" w:rsidP="00494EAD">
      <w:pPr>
        <w:rPr>
          <w:rFonts w:ascii="Titillium" w:eastAsia="Calibri" w:hAnsi="Titillium"/>
        </w:rPr>
      </w:pPr>
    </w:p>
    <w:p w14:paraId="63A21F87" w14:textId="77777777" w:rsidR="00494EAD" w:rsidRPr="00C80924" w:rsidRDefault="00494EAD" w:rsidP="00494EAD">
      <w:pPr>
        <w:rPr>
          <w:rFonts w:ascii="Titillium" w:eastAsia="Calibri" w:hAnsi="Titillium"/>
        </w:rPr>
      </w:pPr>
    </w:p>
    <w:p w14:paraId="5DA0715B" w14:textId="5305A189" w:rsidR="00494EAD" w:rsidRPr="00494EAD" w:rsidRDefault="00494EAD" w:rsidP="00494EAD">
      <w:pPr>
        <w:spacing w:before="120"/>
        <w:jc w:val="center"/>
        <w:rPr>
          <w:rFonts w:ascii="Titillium" w:eastAsia="Calibri" w:hAnsi="Titillium"/>
          <w:sz w:val="36"/>
        </w:rPr>
      </w:pPr>
      <w:r w:rsidRPr="00494EAD">
        <w:rPr>
          <w:rFonts w:ascii="Titillium" w:eastAsia="Calibri" w:hAnsi="Titillium"/>
          <w:sz w:val="36"/>
        </w:rPr>
        <w:t>Sprawozdanie</w:t>
      </w:r>
    </w:p>
    <w:p w14:paraId="6F299ECD" w14:textId="77777777" w:rsidR="00494EAD" w:rsidRPr="00494EAD" w:rsidRDefault="00494EAD" w:rsidP="00494EAD">
      <w:pPr>
        <w:spacing w:before="200"/>
        <w:jc w:val="center"/>
        <w:rPr>
          <w:rFonts w:ascii="Titillium" w:eastAsia="Calibri" w:hAnsi="Titillium"/>
          <w:b/>
        </w:rPr>
      </w:pPr>
    </w:p>
    <w:p w14:paraId="2ABE0A25" w14:textId="77777777" w:rsidR="00494EAD" w:rsidRPr="00494EAD" w:rsidRDefault="00494EAD" w:rsidP="00494EAD">
      <w:pPr>
        <w:spacing w:before="200"/>
        <w:jc w:val="center"/>
        <w:rPr>
          <w:rFonts w:ascii="Titillium" w:eastAsia="Calibri" w:hAnsi="Titillium"/>
          <w:b/>
        </w:rPr>
      </w:pPr>
    </w:p>
    <w:p w14:paraId="57980807" w14:textId="06D22300" w:rsidR="00494EAD" w:rsidRPr="00494EAD" w:rsidRDefault="00494EAD" w:rsidP="00494EAD">
      <w:pPr>
        <w:jc w:val="center"/>
        <w:rPr>
          <w:rFonts w:ascii="Titillium" w:eastAsia="Calibri" w:hAnsi="Titillium" w:cstheme="minorBidi"/>
          <w:i/>
          <w:sz w:val="32"/>
          <w:szCs w:val="36"/>
          <w:lang w:eastAsia="en-US"/>
        </w:rPr>
      </w:pPr>
      <w:r w:rsidRPr="00494EAD">
        <w:rPr>
          <w:rFonts w:ascii="Titillium" w:eastAsia="Calibri" w:hAnsi="Titillium" w:cstheme="minorBidi"/>
          <w:i/>
          <w:sz w:val="32"/>
          <w:szCs w:val="36"/>
          <w:lang w:eastAsia="en-US"/>
        </w:rPr>
        <w:t>Lab</w:t>
      </w:r>
      <w:r w:rsidR="00C9726F">
        <w:rPr>
          <w:rFonts w:ascii="Titillium" w:eastAsia="Calibri" w:hAnsi="Titillium" w:cstheme="minorBidi"/>
          <w:i/>
          <w:sz w:val="32"/>
          <w:szCs w:val="36"/>
          <w:lang w:eastAsia="en-US"/>
        </w:rPr>
        <w:t xml:space="preserve"> 4</w:t>
      </w:r>
    </w:p>
    <w:p w14:paraId="7E78E588" w14:textId="77777777" w:rsidR="00494EAD" w:rsidRPr="00494EAD" w:rsidRDefault="00494EAD" w:rsidP="00494EAD">
      <w:pPr>
        <w:jc w:val="center"/>
        <w:rPr>
          <w:rFonts w:ascii="Titillium" w:eastAsia="Calibri" w:hAnsi="Titillium" w:cstheme="minorBidi"/>
          <w:i/>
          <w:sz w:val="32"/>
          <w:szCs w:val="36"/>
          <w:lang w:eastAsia="en-US"/>
        </w:rPr>
      </w:pPr>
    </w:p>
    <w:p w14:paraId="74C15EDD" w14:textId="5F7AAF40" w:rsidR="00064BD9" w:rsidRPr="00064BD9" w:rsidRDefault="00064BD9" w:rsidP="00064BD9">
      <w:pPr>
        <w:jc w:val="center"/>
        <w:rPr>
          <w:rFonts w:ascii="Titillium" w:eastAsia="Calibri" w:hAnsi="Titillium"/>
          <w:b/>
          <w:bCs/>
          <w:iCs/>
          <w:sz w:val="32"/>
          <w:szCs w:val="36"/>
        </w:rPr>
      </w:pPr>
      <w:r w:rsidRPr="00064BD9">
        <w:rPr>
          <w:rFonts w:ascii="Titillium" w:eastAsia="Calibri" w:hAnsi="Titillium"/>
          <w:b/>
          <w:bCs/>
          <w:iCs/>
          <w:sz w:val="32"/>
          <w:szCs w:val="36"/>
        </w:rPr>
        <w:t>Metoda RANSAC</w:t>
      </w:r>
    </w:p>
    <w:p w14:paraId="5DAB821D" w14:textId="77777777" w:rsidR="00494EAD" w:rsidRPr="00494EAD" w:rsidRDefault="00494EAD" w:rsidP="00494EAD">
      <w:pPr>
        <w:rPr>
          <w:rFonts w:ascii="Titillium" w:eastAsia="Calibri" w:hAnsi="Titillium"/>
        </w:rPr>
      </w:pPr>
    </w:p>
    <w:p w14:paraId="17AB797D" w14:textId="77777777" w:rsidR="00494EAD" w:rsidRPr="00494EAD" w:rsidRDefault="00494EAD" w:rsidP="00494EAD">
      <w:pPr>
        <w:rPr>
          <w:rFonts w:ascii="Titillium" w:eastAsia="Calibri" w:hAnsi="Titillium"/>
        </w:rPr>
      </w:pPr>
    </w:p>
    <w:p w14:paraId="286079EB" w14:textId="77777777" w:rsidR="00494EAD" w:rsidRPr="00494EAD" w:rsidRDefault="00494EAD" w:rsidP="00494EAD">
      <w:pPr>
        <w:rPr>
          <w:rFonts w:ascii="Titillium" w:eastAsia="Calibri" w:hAnsi="Titillium"/>
        </w:rPr>
      </w:pPr>
    </w:p>
    <w:p w14:paraId="1831E71E" w14:textId="77777777" w:rsidR="00494EAD" w:rsidRPr="00494EAD" w:rsidRDefault="00494EAD" w:rsidP="00494EAD">
      <w:pPr>
        <w:rPr>
          <w:rFonts w:ascii="Titillium" w:eastAsia="Calibri" w:hAnsi="Titillium"/>
        </w:rPr>
      </w:pPr>
    </w:p>
    <w:p w14:paraId="4D7C2CF5" w14:textId="77777777" w:rsidR="00494EAD" w:rsidRPr="00494EAD" w:rsidRDefault="00494EAD" w:rsidP="00494EAD">
      <w:pPr>
        <w:rPr>
          <w:rFonts w:ascii="Titillium" w:eastAsia="Calibri" w:hAnsi="Titillium"/>
        </w:rPr>
      </w:pPr>
    </w:p>
    <w:p w14:paraId="2FD5A2A6" w14:textId="77777777" w:rsidR="00494EAD" w:rsidRPr="00494EAD" w:rsidRDefault="00494EAD" w:rsidP="00494EAD">
      <w:pPr>
        <w:rPr>
          <w:rFonts w:ascii="Titillium" w:eastAsia="Calibri" w:hAnsi="Titillium"/>
        </w:rPr>
      </w:pPr>
    </w:p>
    <w:p w14:paraId="31CD8682" w14:textId="77777777" w:rsidR="00494EAD" w:rsidRPr="00494EAD" w:rsidRDefault="00494EAD" w:rsidP="00494EAD">
      <w:pPr>
        <w:rPr>
          <w:rFonts w:ascii="Titillium" w:eastAsia="Calibri" w:hAnsi="Titillium"/>
        </w:rPr>
      </w:pPr>
    </w:p>
    <w:p w14:paraId="34ADF8A7" w14:textId="77777777" w:rsidR="00494EAD" w:rsidRPr="00C80924" w:rsidRDefault="00494EAD" w:rsidP="00494EAD">
      <w:pPr>
        <w:tabs>
          <w:tab w:val="left" w:pos="2835"/>
        </w:tabs>
        <w:rPr>
          <w:rFonts w:ascii="Titillium" w:eastAsia="Calibri" w:hAnsi="Titillium"/>
          <w:b/>
          <w:i/>
        </w:rPr>
      </w:pPr>
      <w:r w:rsidRPr="00494EAD">
        <w:rPr>
          <w:rFonts w:ascii="Titillium" w:eastAsia="Calibri" w:hAnsi="Titillium"/>
        </w:rPr>
        <w:t>Autor:</w:t>
      </w:r>
      <w:r w:rsidRPr="00494EAD">
        <w:rPr>
          <w:rFonts w:ascii="Titillium" w:eastAsia="Calibri" w:hAnsi="Titillium"/>
        </w:rPr>
        <w:tab/>
      </w:r>
      <w:r w:rsidRPr="00494EAD">
        <w:rPr>
          <w:rFonts w:ascii="Titillium" w:eastAsia="Calibri" w:hAnsi="Titillium"/>
          <w:i/>
          <w:iCs/>
        </w:rPr>
        <w:t>inż.</w:t>
      </w:r>
      <w:r w:rsidRPr="00494EAD">
        <w:rPr>
          <w:rFonts w:ascii="Titillium" w:eastAsia="Calibri" w:hAnsi="Titillium"/>
        </w:rPr>
        <w:t xml:space="preserve"> </w:t>
      </w:r>
      <w:r>
        <w:rPr>
          <w:rFonts w:ascii="Titillium" w:eastAsia="Calibri" w:hAnsi="Titillium"/>
          <w:i/>
        </w:rPr>
        <w:t>Piotr Szczepan Wawryka</w:t>
      </w:r>
    </w:p>
    <w:p w14:paraId="1128E6D4" w14:textId="77777777" w:rsidR="00494EAD" w:rsidRPr="00442E0E" w:rsidRDefault="00494EAD" w:rsidP="00494EAD">
      <w:pPr>
        <w:tabs>
          <w:tab w:val="left" w:pos="2835"/>
        </w:tabs>
        <w:rPr>
          <w:rFonts w:ascii="Titillium" w:eastAsia="Calibri" w:hAnsi="Titillium"/>
          <w:i/>
          <w:iCs/>
        </w:rPr>
      </w:pPr>
      <w:r w:rsidRPr="00C80924">
        <w:rPr>
          <w:rFonts w:ascii="Titillium" w:eastAsia="Calibri" w:hAnsi="Titillium"/>
        </w:rPr>
        <w:t>Kierunek studiów:</w:t>
      </w:r>
      <w:r w:rsidRPr="00C80924">
        <w:rPr>
          <w:rFonts w:ascii="Titillium" w:eastAsia="Calibri" w:hAnsi="Titillium"/>
        </w:rPr>
        <w:tab/>
      </w:r>
      <w:r w:rsidRPr="00442E0E">
        <w:rPr>
          <w:rFonts w:ascii="Titillium" w:eastAsia="Calibri" w:hAnsi="Titillium"/>
          <w:i/>
          <w:iCs/>
        </w:rPr>
        <w:t xml:space="preserve">Inżynieria Biomedyczna </w:t>
      </w:r>
    </w:p>
    <w:p w14:paraId="692C036B" w14:textId="24E96AA6" w:rsidR="00494EAD" w:rsidRPr="00442E0E" w:rsidRDefault="00494EAD" w:rsidP="00494EAD">
      <w:pPr>
        <w:tabs>
          <w:tab w:val="left" w:pos="2835"/>
        </w:tabs>
        <w:rPr>
          <w:rFonts w:ascii="Titillium" w:eastAsia="Calibri" w:hAnsi="Titillium"/>
          <w:i/>
          <w:iCs/>
        </w:rPr>
      </w:pPr>
      <w:r w:rsidRPr="00C80924">
        <w:rPr>
          <w:rFonts w:ascii="Titillium" w:eastAsia="Calibri" w:hAnsi="Titillium"/>
        </w:rPr>
        <w:t>Opiekun pracy:</w:t>
      </w:r>
      <w:r w:rsidRPr="00C80924">
        <w:rPr>
          <w:rFonts w:ascii="Titillium" w:eastAsia="Calibri" w:hAnsi="Titillium"/>
        </w:rPr>
        <w:tab/>
      </w:r>
      <w:r>
        <w:rPr>
          <w:rFonts w:ascii="Titillium" w:eastAsia="Calibri" w:hAnsi="Titillium"/>
          <w:i/>
          <w:iCs/>
        </w:rPr>
        <w:t>Fabian Bogusz</w:t>
      </w:r>
    </w:p>
    <w:p w14:paraId="588C06BF" w14:textId="77777777" w:rsidR="00494EAD" w:rsidRDefault="00494EAD" w:rsidP="00494EAD">
      <w:pPr>
        <w:rPr>
          <w:rFonts w:ascii="Titillium" w:eastAsia="Calibri" w:hAnsi="Titillium"/>
        </w:rPr>
      </w:pPr>
    </w:p>
    <w:p w14:paraId="0EEBB64A" w14:textId="77777777" w:rsidR="00494EAD" w:rsidRDefault="00494EAD" w:rsidP="00494EAD">
      <w:pPr>
        <w:rPr>
          <w:rFonts w:ascii="Titillium" w:eastAsia="Calibri" w:hAnsi="Titillium"/>
        </w:rPr>
      </w:pPr>
    </w:p>
    <w:p w14:paraId="03BCF3C0" w14:textId="77777777" w:rsidR="00494EAD" w:rsidRDefault="00494EAD" w:rsidP="00494EAD">
      <w:pPr>
        <w:rPr>
          <w:rFonts w:ascii="Titillium" w:eastAsia="Calibri" w:hAnsi="Titillium"/>
        </w:rPr>
      </w:pPr>
    </w:p>
    <w:p w14:paraId="02DFCF71" w14:textId="65A01FC7" w:rsidR="00494EAD" w:rsidRDefault="00494EAD" w:rsidP="00494EAD">
      <w:pPr>
        <w:rPr>
          <w:rFonts w:ascii="Titillium" w:eastAsia="Calibri" w:hAnsi="Titillium"/>
        </w:rPr>
      </w:pPr>
    </w:p>
    <w:p w14:paraId="4AEFFF64" w14:textId="77777777" w:rsidR="00773D41" w:rsidRDefault="00773D41" w:rsidP="00494EAD">
      <w:pPr>
        <w:rPr>
          <w:rFonts w:ascii="Titillium" w:eastAsia="Calibri" w:hAnsi="Titillium"/>
        </w:rPr>
      </w:pPr>
    </w:p>
    <w:p w14:paraId="5F25C87D" w14:textId="77777777" w:rsidR="00494EAD" w:rsidRDefault="00494EAD" w:rsidP="00494EAD">
      <w:pPr>
        <w:rPr>
          <w:rFonts w:ascii="Titillium" w:eastAsia="Calibri" w:hAnsi="Titillium"/>
        </w:rPr>
      </w:pPr>
    </w:p>
    <w:p w14:paraId="47894438" w14:textId="77777777" w:rsidR="00494EAD" w:rsidRPr="00C80924" w:rsidRDefault="00494EAD" w:rsidP="00494EAD">
      <w:pPr>
        <w:rPr>
          <w:rFonts w:ascii="Titillium" w:eastAsia="Calibri" w:hAnsi="Titillium"/>
        </w:rPr>
      </w:pPr>
    </w:p>
    <w:p w14:paraId="780AFCE5" w14:textId="77777777" w:rsidR="00494EAD" w:rsidRPr="00C80924" w:rsidRDefault="00494EAD" w:rsidP="00494EAD">
      <w:pPr>
        <w:rPr>
          <w:rFonts w:ascii="Titillium" w:eastAsia="Calibri" w:hAnsi="Titillium"/>
        </w:rPr>
      </w:pPr>
    </w:p>
    <w:p w14:paraId="056770CD" w14:textId="29B1F394" w:rsidR="00366628" w:rsidRDefault="00494EAD" w:rsidP="00494EAD">
      <w:pPr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Kraków, </w:t>
      </w:r>
      <w:r>
        <w:rPr>
          <w:rFonts w:ascii="Titillium" w:eastAsia="Calibri" w:hAnsi="Titillium"/>
        </w:rPr>
        <w:t>2022</w:t>
      </w:r>
    </w:p>
    <w:p w14:paraId="6594E5DF" w14:textId="7FDDB88C" w:rsidR="00857475" w:rsidRPr="00305569" w:rsidRDefault="005C1EF2" w:rsidP="00F15588">
      <w:pPr>
        <w:tabs>
          <w:tab w:val="left" w:pos="1087"/>
        </w:tabs>
        <w:rPr>
          <w:rFonts w:ascii="Titillium" w:eastAsia="Calibri" w:hAnsi="Titillium"/>
        </w:rPr>
      </w:pPr>
      <w:r>
        <w:rPr>
          <w:rFonts w:ascii="Titillium" w:eastAsia="Calibri" w:hAnsi="Titillium"/>
          <w:noProof/>
        </w:rPr>
        <w:lastRenderedPageBreak/>
        <w:drawing>
          <wp:inline distT="0" distB="0" distL="0" distR="0" wp14:anchorId="210D5218" wp14:editId="0BF3F4FA">
            <wp:extent cx="5760720" cy="4328160"/>
            <wp:effectExtent l="0" t="0" r="5080" b="254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BE4">
        <w:rPr>
          <w:rFonts w:ascii="Titillium" w:eastAsia="Calibri" w:hAnsi="Titillium"/>
          <w:noProof/>
        </w:rPr>
        <w:drawing>
          <wp:inline distT="0" distB="0" distL="0" distR="0" wp14:anchorId="25888519" wp14:editId="48D04DE6">
            <wp:extent cx="5760720" cy="4328160"/>
            <wp:effectExtent l="0" t="0" r="5080" b="254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tillium" w:eastAsia="Calibri" w:hAnsi="Titillium"/>
          <w:noProof/>
        </w:rPr>
        <w:lastRenderedPageBreak/>
        <w:drawing>
          <wp:inline distT="0" distB="0" distL="0" distR="0" wp14:anchorId="6927F151" wp14:editId="265E8210">
            <wp:extent cx="5760720" cy="4328160"/>
            <wp:effectExtent l="0" t="0" r="5080" b="254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462">
        <w:rPr>
          <w:rFonts w:ascii="Titillium" w:eastAsia="Calibri" w:hAnsi="Titillium"/>
          <w:noProof/>
        </w:rPr>
        <w:drawing>
          <wp:inline distT="0" distB="0" distL="0" distR="0" wp14:anchorId="3BB36F6A" wp14:editId="5E0EFE75">
            <wp:extent cx="5760720" cy="2928620"/>
            <wp:effectExtent l="0" t="0" r="5080" b="508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CF3">
        <w:rPr>
          <w:rFonts w:ascii="Titillium" w:eastAsia="Calibri" w:hAnsi="Titillium"/>
          <w:noProof/>
        </w:rPr>
        <w:lastRenderedPageBreak/>
        <w:drawing>
          <wp:inline distT="0" distB="0" distL="0" distR="0" wp14:anchorId="5B2C1CC9" wp14:editId="7815BA04">
            <wp:extent cx="5760720" cy="4328160"/>
            <wp:effectExtent l="0" t="0" r="5080" b="254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408">
        <w:rPr>
          <w:rFonts w:ascii="Titillium" w:eastAsia="Calibri" w:hAnsi="Titillium"/>
          <w:noProof/>
        </w:rPr>
        <w:drawing>
          <wp:inline distT="0" distB="0" distL="0" distR="0" wp14:anchorId="34F36135" wp14:editId="3A8E4A56">
            <wp:extent cx="5760720" cy="4328160"/>
            <wp:effectExtent l="0" t="0" r="5080" b="254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354">
        <w:rPr>
          <w:rFonts w:ascii="Titillium" w:eastAsia="Calibri" w:hAnsi="Titillium"/>
          <w:noProof/>
        </w:rPr>
        <w:lastRenderedPageBreak/>
        <w:drawing>
          <wp:inline distT="0" distB="0" distL="0" distR="0" wp14:anchorId="77FDD681" wp14:editId="42F27BD4">
            <wp:extent cx="5760720" cy="4328160"/>
            <wp:effectExtent l="0" t="0" r="5080" b="254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475" w:rsidRPr="0030556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itillium">
    <w:altName w:val="Calibri"/>
    <w:panose1 w:val="020B0604020202020204"/>
    <w:charset w:val="00"/>
    <w:family w:val="moder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EAD"/>
    <w:rsid w:val="00064BD9"/>
    <w:rsid w:val="00090DDD"/>
    <w:rsid w:val="00095770"/>
    <w:rsid w:val="00156AA6"/>
    <w:rsid w:val="00173307"/>
    <w:rsid w:val="00185101"/>
    <w:rsid w:val="001B7B9E"/>
    <w:rsid w:val="001E0888"/>
    <w:rsid w:val="002511FA"/>
    <w:rsid w:val="002731AF"/>
    <w:rsid w:val="002C5462"/>
    <w:rsid w:val="002E247B"/>
    <w:rsid w:val="002F062A"/>
    <w:rsid w:val="003014EE"/>
    <w:rsid w:val="00305569"/>
    <w:rsid w:val="00312F90"/>
    <w:rsid w:val="00333B72"/>
    <w:rsid w:val="0034683F"/>
    <w:rsid w:val="00366628"/>
    <w:rsid w:val="00384E44"/>
    <w:rsid w:val="003F24B6"/>
    <w:rsid w:val="00403AF8"/>
    <w:rsid w:val="00494EAD"/>
    <w:rsid w:val="005241B9"/>
    <w:rsid w:val="005337FF"/>
    <w:rsid w:val="00533BE4"/>
    <w:rsid w:val="005402B2"/>
    <w:rsid w:val="005967EF"/>
    <w:rsid w:val="005A6354"/>
    <w:rsid w:val="005B35FD"/>
    <w:rsid w:val="005C1EF2"/>
    <w:rsid w:val="005D03FB"/>
    <w:rsid w:val="006564F4"/>
    <w:rsid w:val="006653C5"/>
    <w:rsid w:val="006A7EB7"/>
    <w:rsid w:val="006C0709"/>
    <w:rsid w:val="00701A65"/>
    <w:rsid w:val="00717A80"/>
    <w:rsid w:val="0074787D"/>
    <w:rsid w:val="00773D41"/>
    <w:rsid w:val="00794408"/>
    <w:rsid w:val="007A7D90"/>
    <w:rsid w:val="007B4CF3"/>
    <w:rsid w:val="007D0C33"/>
    <w:rsid w:val="007D6876"/>
    <w:rsid w:val="007E3793"/>
    <w:rsid w:val="008442D5"/>
    <w:rsid w:val="00857475"/>
    <w:rsid w:val="008735A0"/>
    <w:rsid w:val="00885817"/>
    <w:rsid w:val="008E64A7"/>
    <w:rsid w:val="00910873"/>
    <w:rsid w:val="00930980"/>
    <w:rsid w:val="00973D2C"/>
    <w:rsid w:val="00975597"/>
    <w:rsid w:val="009E105D"/>
    <w:rsid w:val="009F09C5"/>
    <w:rsid w:val="009F1DC3"/>
    <w:rsid w:val="00A632D7"/>
    <w:rsid w:val="00AF12DC"/>
    <w:rsid w:val="00B340F3"/>
    <w:rsid w:val="00B940C7"/>
    <w:rsid w:val="00BA4D3C"/>
    <w:rsid w:val="00BD426C"/>
    <w:rsid w:val="00BF5BEB"/>
    <w:rsid w:val="00C23683"/>
    <w:rsid w:val="00C9726F"/>
    <w:rsid w:val="00D44A88"/>
    <w:rsid w:val="00D749AA"/>
    <w:rsid w:val="00D82FB4"/>
    <w:rsid w:val="00DF214C"/>
    <w:rsid w:val="00E06328"/>
    <w:rsid w:val="00E34571"/>
    <w:rsid w:val="00E44A19"/>
    <w:rsid w:val="00E57FA0"/>
    <w:rsid w:val="00E769A9"/>
    <w:rsid w:val="00EA3295"/>
    <w:rsid w:val="00EB2217"/>
    <w:rsid w:val="00EC0D04"/>
    <w:rsid w:val="00EC1B70"/>
    <w:rsid w:val="00EC69EE"/>
    <w:rsid w:val="00ED0F68"/>
    <w:rsid w:val="00ED31DD"/>
    <w:rsid w:val="00F15588"/>
    <w:rsid w:val="00F459B7"/>
    <w:rsid w:val="00F55179"/>
    <w:rsid w:val="00FF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7D9E9CA"/>
  <w15:chartTrackingRefBased/>
  <w15:docId w15:val="{C09D13D6-849A-DD4D-9239-6815F0FDD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94EAD"/>
    <w:rPr>
      <w:rFonts w:ascii="Times New Roman" w:eastAsia="Times New Roman" w:hAnsi="Times New Roman" w:cs="Times New Roman"/>
      <w:lang w:eastAsia="pl-PL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333B7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1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5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5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54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2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8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3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48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0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03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98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88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93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37</Words>
  <Characters>223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Wawryka</dc:creator>
  <cp:keywords/>
  <dc:description/>
  <cp:lastModifiedBy>Piotr Wawryka</cp:lastModifiedBy>
  <cp:revision>2</cp:revision>
  <cp:lastPrinted>2022-11-17T08:56:00Z</cp:lastPrinted>
  <dcterms:created xsi:type="dcterms:W3CDTF">2022-12-02T04:26:00Z</dcterms:created>
  <dcterms:modified xsi:type="dcterms:W3CDTF">2022-12-02T04:26:00Z</dcterms:modified>
</cp:coreProperties>
</file>