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RENTAS: Corrección de Mayúsculas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20305" cy="2944076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0305" cy="2944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3863466</wp:posOffset>
                </wp:positionH>
                <wp:positionV relativeFrom="paragraph">
                  <wp:posOffset>1569593</wp:posOffset>
                </wp:positionV>
                <wp:extent cx="634492" cy="12852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35104" y="3722088"/>
                          <a:ext cx="621792" cy="115824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3863466</wp:posOffset>
                </wp:positionH>
                <wp:positionV relativeFrom="paragraph">
                  <wp:posOffset>1569593</wp:posOffset>
                </wp:positionV>
                <wp:extent cx="634492" cy="128524"/>
                <wp:effectExtent b="0" l="0" r="0" t="0"/>
                <wp:wrapNone/>
                <wp:docPr id="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492" cy="1285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Doble botón: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612130" cy="264541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5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4777867</wp:posOffset>
                </wp:positionH>
                <wp:positionV relativeFrom="paragraph">
                  <wp:posOffset>213740</wp:posOffset>
                </wp:positionV>
                <wp:extent cx="774700" cy="25019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965000" y="3661255"/>
                          <a:ext cx="762000" cy="23749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4777867</wp:posOffset>
                </wp:positionH>
                <wp:positionV relativeFrom="paragraph">
                  <wp:posOffset>213740</wp:posOffset>
                </wp:positionV>
                <wp:extent cx="774700" cy="250190"/>
                <wp:effectExtent b="0" l="0" r="0" t="0"/>
                <wp:wrapNone/>
                <wp:docPr id="1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700" cy="250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4704715</wp:posOffset>
                </wp:positionH>
                <wp:positionV relativeFrom="paragraph">
                  <wp:posOffset>750189</wp:posOffset>
                </wp:positionV>
                <wp:extent cx="805180" cy="25019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949760" y="3661255"/>
                          <a:ext cx="792480" cy="23749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4704715</wp:posOffset>
                </wp:positionH>
                <wp:positionV relativeFrom="paragraph">
                  <wp:posOffset>750189</wp:posOffset>
                </wp:positionV>
                <wp:extent cx="805180" cy="250190"/>
                <wp:effectExtent b="0" l="0" r="0" t="0"/>
                <wp:wrapNone/>
                <wp:docPr id="1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5180" cy="250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Sale desfasado la etiqueta de escribir el texto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612130" cy="287528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5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4619371</wp:posOffset>
                </wp:positionH>
                <wp:positionV relativeFrom="paragraph">
                  <wp:posOffset>2312543</wp:posOffset>
                </wp:positionV>
                <wp:extent cx="805180" cy="37846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49760" y="3597120"/>
                          <a:ext cx="792480" cy="36576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4619371</wp:posOffset>
                </wp:positionH>
                <wp:positionV relativeFrom="paragraph">
                  <wp:posOffset>2312543</wp:posOffset>
                </wp:positionV>
                <wp:extent cx="805180" cy="378460"/>
                <wp:effectExtent b="0" l="0" r="0" t="0"/>
                <wp:wrapNone/>
                <wp:docPr id="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5180" cy="378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Presiones pendientes por obra: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Totales desfasados en vista móvil y vista de pc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612130" cy="2595245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5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3862033</wp:posOffset>
                </wp:positionH>
                <wp:positionV relativeFrom="paragraph">
                  <wp:posOffset>49082</wp:posOffset>
                </wp:positionV>
                <wp:extent cx="539824" cy="2174501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 rot="10800000">
                          <a:off x="5082438" y="2699100"/>
                          <a:ext cx="527124" cy="2161801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3862033</wp:posOffset>
                </wp:positionH>
                <wp:positionV relativeFrom="paragraph">
                  <wp:posOffset>49082</wp:posOffset>
                </wp:positionV>
                <wp:extent cx="539824" cy="2174501"/>
                <wp:effectExtent b="0" l="0" r="0" t="0"/>
                <wp:wrapNone/>
                <wp:docPr id="1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824" cy="21745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2819794" cy="5039428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039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701077</wp:posOffset>
                </wp:positionH>
                <wp:positionV relativeFrom="paragraph">
                  <wp:posOffset>3312646</wp:posOffset>
                </wp:positionV>
                <wp:extent cx="2056653" cy="765063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24024" y="3403819"/>
                          <a:ext cx="2043953" cy="752363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701077</wp:posOffset>
                </wp:positionH>
                <wp:positionV relativeFrom="paragraph">
                  <wp:posOffset>3312646</wp:posOffset>
                </wp:positionV>
                <wp:extent cx="2056653" cy="765063"/>
                <wp:effectExtent b="0" l="0" r="0" t="0"/>
                <wp:wrapNone/>
                <wp:docPr id="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6653" cy="7650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Presiones pendientes: Todas las obras: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2619741" cy="5077534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077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1559896</wp:posOffset>
                </wp:positionH>
                <wp:positionV relativeFrom="paragraph">
                  <wp:posOffset>890381</wp:posOffset>
                </wp:positionV>
                <wp:extent cx="927100" cy="41972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888800" y="1687713"/>
                          <a:ext cx="914400" cy="418457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1559896</wp:posOffset>
                </wp:positionH>
                <wp:positionV relativeFrom="paragraph">
                  <wp:posOffset>890381</wp:posOffset>
                </wp:positionV>
                <wp:extent cx="927100" cy="4197275"/>
                <wp:effectExtent b="0" l="0" r="0" t="0"/>
                <wp:wrapNone/>
                <wp:docPr id="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7100" cy="4197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612130" cy="2571115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1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4141730</wp:posOffset>
                </wp:positionH>
                <wp:positionV relativeFrom="paragraph">
                  <wp:posOffset>1229285</wp:posOffset>
                </wp:positionV>
                <wp:extent cx="539825" cy="1314376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82438" y="3129162"/>
                          <a:ext cx="527125" cy="1301676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4141730</wp:posOffset>
                </wp:positionH>
                <wp:positionV relativeFrom="paragraph">
                  <wp:posOffset>1229285</wp:posOffset>
                </wp:positionV>
                <wp:extent cx="539825" cy="1314376"/>
                <wp:effectExtent b="0" l="0" r="0" t="0"/>
                <wp:wrapNone/>
                <wp:docPr id="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825" cy="13143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 filtrar datos sale desfasado el resultado: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612130" cy="2762885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925194</wp:posOffset>
                </wp:positionH>
                <wp:positionV relativeFrom="paragraph">
                  <wp:posOffset>1895551</wp:posOffset>
                </wp:positionV>
                <wp:extent cx="2960295" cy="798008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872203" y="3387346"/>
                          <a:ext cx="2947595" cy="785308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925194</wp:posOffset>
                </wp:positionH>
                <wp:positionV relativeFrom="paragraph">
                  <wp:posOffset>1895551</wp:posOffset>
                </wp:positionV>
                <wp:extent cx="2960295" cy="798008"/>
                <wp:effectExtent b="0" l="0" r="0" t="0"/>
                <wp:wrapNone/>
                <wp:docPr id="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0295" cy="7980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2448267" cy="5029902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029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/>
        <w:drawing>
          <wp:inline distB="0" distT="0" distL="0" distR="0">
            <wp:extent cx="2505425" cy="4677428"/>
            <wp:effectExtent b="0" l="0" r="0" t="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677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1237166</wp:posOffset>
                </wp:positionH>
                <wp:positionV relativeFrom="paragraph">
                  <wp:posOffset>1416685</wp:posOffset>
                </wp:positionV>
                <wp:extent cx="1142253" cy="181998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781224" y="2876358"/>
                          <a:ext cx="1129553" cy="180728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1237166</wp:posOffset>
                </wp:positionH>
                <wp:positionV relativeFrom="paragraph">
                  <wp:posOffset>1416685</wp:posOffset>
                </wp:positionV>
                <wp:extent cx="1142253" cy="1819985"/>
                <wp:effectExtent b="0" l="0" r="0" t="0"/>
                <wp:wrapNone/>
                <wp:docPr id="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2253" cy="1819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1514475</wp:posOffset>
                </wp:positionH>
                <wp:positionV relativeFrom="paragraph">
                  <wp:posOffset>9001760</wp:posOffset>
                </wp:positionV>
                <wp:extent cx="990600" cy="3906203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857256" y="1666122"/>
                          <a:ext cx="977489" cy="4227756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1514475</wp:posOffset>
                </wp:positionH>
                <wp:positionV relativeFrom="paragraph">
                  <wp:posOffset>9001760</wp:posOffset>
                </wp:positionV>
                <wp:extent cx="990600" cy="3906203"/>
                <wp:effectExtent b="0" l="0" r="0" t="0"/>
                <wp:wrapNone/>
                <wp:docPr id="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62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 descargar PDF arroja mal el reporte, muchas hojas y reporte con error: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612130" cy="1993900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2506570</wp:posOffset>
                </wp:positionH>
                <wp:positionV relativeFrom="paragraph">
                  <wp:posOffset>1626609</wp:posOffset>
                </wp:positionV>
                <wp:extent cx="453764" cy="292398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25468" y="3640151"/>
                          <a:ext cx="441064" cy="279698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2506570</wp:posOffset>
                </wp:positionH>
                <wp:positionV relativeFrom="paragraph">
                  <wp:posOffset>1626609</wp:posOffset>
                </wp:positionV>
                <wp:extent cx="453764" cy="292398"/>
                <wp:effectExtent b="0" l="0" r="0" t="0"/>
                <wp:wrapNone/>
                <wp:docPr id="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3764" cy="2923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6086206" cy="3027263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206" cy="302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 funciona el restablecimiento de contraseña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6316028" cy="327809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1056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6028" cy="3278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 realizar múltiples intentos de inicio de sesión, el sistema devuelve un error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 Too Many Requests</w:t>
      </w:r>
      <w:r w:rsidDel="00000000" w:rsidR="00000000" w:rsidRPr="00000000">
        <w:rPr>
          <w:rtl w:val="0"/>
        </w:rPr>
        <w:t xml:space="preserve">; sin embargo, la aplicación no muestra ningún mensaje al usuario ni indica que se haya alcanzado un límite de intentos. El error únicamente puede visualizarse desde la consola del navegador.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5527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 encontraron comentarios internos expuestos en archivos JavaScript públicos, revelando detalles sobre la lógica de autenticación y manejo de sesiones de la aplicación.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6924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Los botones “Mi perfil” y “Preferencias” no redirigen a nada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3086100"/>
            <wp:effectExtent b="0" l="0" r="0" t="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NOTA: Funcion de cambio de color: al presionar telca enter negro y blanco en la interfaz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9.png"/><Relationship Id="rId22" Type="http://schemas.openxmlformats.org/officeDocument/2006/relationships/image" Target="media/image2.png"/><Relationship Id="rId10" Type="http://schemas.openxmlformats.org/officeDocument/2006/relationships/image" Target="media/image3.png"/><Relationship Id="rId21" Type="http://schemas.openxmlformats.org/officeDocument/2006/relationships/image" Target="media/image1.png"/><Relationship Id="rId13" Type="http://schemas.openxmlformats.org/officeDocument/2006/relationships/image" Target="media/image17.png"/><Relationship Id="rId12" Type="http://schemas.openxmlformats.org/officeDocument/2006/relationships/image" Target="media/image5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15.png"/><Relationship Id="rId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rDkQGK1e0XC5SUWwx7Oko8QlPQ==">CgMxLjA4AHIhMXRxVEZrRnZKRnBkUFo4ZEdaM3daZFVfT05LTkdTaUNO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