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pbxq57yk3ozj" w:id="0"/>
      <w:bookmarkEnd w:id="0"/>
      <w:r w:rsidDel="00000000" w:rsidR="00000000" w:rsidRPr="00000000">
        <w:rPr>
          <w:rtl w:val="0"/>
        </w:rPr>
        <w:t xml:space="preserve">FACS analysis for E15.5 mouse kidneys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666666"/>
          <w:highlight w:val="white"/>
          <w:rtl w:val="0"/>
        </w:rPr>
        <w:t xml:space="preserve">1.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Dissect out and isolate E15.5 mouse kidneys in ice-cold PBS.</w:t>
        <w:br w:type="textWrapping"/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Place four (4) kidney in a 1.5ml eppendorf tube.</w:t>
        <w:br w:type="textWrapping"/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Add 400ul  0.05% Trypsin-EDTA.</w:t>
        <w:br w:type="textWrapping"/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 Incubate 37ºC, five (5) minutes.</w:t>
        <w:br w:type="textWrapping"/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 Triturate 30X.</w:t>
        <w:br w:type="textWrapping"/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Add 600ul ice-cold 0.1% BSA/PBS or 2% FBS/PBS.</w:t>
        <w:br w:type="textWrapping"/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Triturate 30X.</w:t>
        <w:br w:type="textWrapping"/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Centrifuge tubes at 1500 rpm for five (5) minutes. Keep cells cold.</w:t>
        <w:br w:type="textWrapping"/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Remove supernatant.</w:t>
        <w:br w:type="textWrapping"/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Resuspend pellet with 600ul ice-cold 0.1% BSA/PBS or 2% FBS/PBS.</w:t>
        <w:br w:type="textWrapping"/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11. Recentrifuge tubes at 1500 rpm for five (5) minutes. Keep cells cold.</w:t>
        <w:br w:type="textWrapping"/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12. Remove supernatant.</w:t>
        <w:br w:type="textWrapping"/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13. Resuspend pellet with 600ul ice-cold 0.1% BSA/PBS or 2% FBS/PBS.</w:t>
        <w:br w:type="textWrapping"/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14. Filter cells using 70um mesh FACS collection tube.  Keep cells on ice.</w:t>
        <w:br w:type="textWrapping"/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15. Immediately FACS using a high-speed digital BD FACS Aria II Cell Sorter.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