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j8tazbrai9bk" w:id="0"/>
      <w:bookmarkEnd w:id="0"/>
      <w:r w:rsidDel="00000000" w:rsidR="00000000" w:rsidRPr="00000000">
        <w:rPr>
          <w:i w:val="1"/>
          <w:rtl w:val="0"/>
        </w:rPr>
        <w:t xml:space="preserve">In-situ</w:t>
      </w:r>
      <w:r w:rsidDel="00000000" w:rsidR="00000000" w:rsidRPr="00000000">
        <w:rPr>
          <w:rtl w:val="0"/>
        </w:rPr>
        <w:t xml:space="preserve"> Hybridization on Vibrating Microtome-cut Mouse Tissue Sections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Prior to starting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stock solutions, make DIG-labeled riboprobes, section mouse tissues with a vibrating microtome, make sample baskets and embryo powder as described below.</w:t>
      </w:r>
    </w:p>
    <w:p w:rsidR="00000000" w:rsidDel="00000000" w:rsidP="00000000" w:rsidRDefault="00000000" w:rsidRPr="00000000" w14:paraId="0000000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Make sample baskets</w:t>
      </w:r>
    </w:p>
    <w:p w:rsidR="00000000" w:rsidDel="00000000" w:rsidP="00000000" w:rsidRDefault="00000000" w:rsidRPr="00000000" w14:paraId="0000000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Use heated razor blade to cut off bottom of microcentrifuge tube (at or just below 100mL mark).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Cut polyester mesh into squares that are large enough to cover the cut part of the microfuge tube.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Heat cut edge of tube in flame until softened.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Press melted surface of microfuge tube firmly onto center of mesh square &amp; hold for a few seconds to seal the mesh along entire circumference of tube.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Trim away excess mesh with scissors (may also heat near flame to melt down excess).</w:t>
      </w:r>
    </w:p>
    <w:p w:rsidR="00000000" w:rsidDel="00000000" w:rsidP="00000000" w:rsidRDefault="00000000" w:rsidRPr="00000000" w14:paraId="0000000E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Make embryo powder</w:t>
      </w:r>
    </w:p>
    <w:p w:rsidR="00000000" w:rsidDel="00000000" w:rsidP="00000000" w:rsidRDefault="00000000" w:rsidRPr="00000000" w14:paraId="0000001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Collect mouse embryo tissue &amp; store at –80°C until ready to make powder.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Place small amounts of frozen tissue into mortar, add liquid nitrogen &amp; use pestle to grind tissue into powder (add more liquid nitrogen as needed).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Combine embryo powder with 4 volumes of acetone and homogenize with several strokes of dounce homogenizer until tissue is ground to a fine powder.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Transfer homogenate to a 15mL glass screw-top vial. Mix well and extract overnight at 4°C.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Pellet the embryo powder by centrifugation at 5000rpm for 10 min at 4°C.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Remove and discard supernatant.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 Resupspend pellet in 4 volumes of fresh acetone and shake 2 hr at 4°C.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 Pellet the embryo powder by centrifugation at 5000rpm for 10 min at 4°C.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Remove and discard supernatant.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 Spread pellet onto #2 Whatman filter paper and air dry in fume hood.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Use mortar and pestle to grind dried pellet into fine powder.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12.</w:t>
      </w:r>
      <w:r w:rsidDel="00000000" w:rsidR="00000000" w:rsidRPr="00000000">
        <w:rPr>
          <w:sz w:val="24"/>
          <w:szCs w:val="24"/>
          <w:rtl w:val="0"/>
        </w:rPr>
        <w:t xml:space="preserve"> Store powder in tightly sealed glass vial at 4°C.</w:t>
      </w:r>
    </w:p>
    <w:p w:rsidR="00000000" w:rsidDel="00000000" w:rsidP="00000000" w:rsidRDefault="00000000" w:rsidRPr="00000000" w14:paraId="0000001D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1 – All incubation steps to be performed with gentile agitation on an orbital shaker, unless otherwise indicated.</w:t>
      </w:r>
    </w:p>
    <w:p w:rsidR="00000000" w:rsidDel="00000000" w:rsidP="00000000" w:rsidRDefault="00000000" w:rsidRPr="00000000" w14:paraId="0000001F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Prep baskets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Close basket cap, affix sticker to cap and label with probe name.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Use heated 18 gauge needle to puncture two holes per basket cap (facilitates air movement).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Prepare supplies and preheat solutions.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Transfer prehyb stock solution into sealed conical tube and preheat to 60.5°C.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Fill a small plastic storage container (used as a hybridization chamber) with about ½ inch of tap water, cover container and preheat to 60.5°C.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Prep samples.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Use spring scissors to remove most of the agarose from the vibrating microtome-cut tissue sections.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Remove any debris if stuck to tissue sections.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Add 2mL PBSTw and one basket to each well of a 24-well culture plate.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4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</w:t>
      </w:r>
      <w:r w:rsidDel="00000000" w:rsidR="00000000" w:rsidRPr="00000000">
        <w:rPr>
          <w:sz w:val="24"/>
          <w:szCs w:val="24"/>
          <w:rtl w:val="0"/>
        </w:rPr>
        <w:t xml:space="preserve"> Transfer sections into labeled baskets.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Incubate tissues for 30 min at 25°C in 2mL/well of 6%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Wash tissues 4 x 5 min at 25°C with 2mL/well PBSTw.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Incubate tissues 12 min at 25°C in 2mL/well proteinase K solution.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 Wash tissues 1 x 5 min at 25°C with 2mL/well PBSTw.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 Incubate tissues 20 min at 25°C in 2mL/well post-fix solution.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Wash tissues 2 x 5 min at 25°C with 2mL/well PBSTw.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 Prehybridization step: Incubate tissues inside hybridization chamber for at least 1 hr at 60.5°C in 2mL/well prehyb buffer.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Hybridization step: Add 0.65mg probe/well and incubate sections overnight in hybridization chamber at 60.5°C in probe+prehyb buffer.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12.</w:t>
      </w:r>
      <w:r w:rsidDel="00000000" w:rsidR="00000000" w:rsidRPr="00000000">
        <w:rPr>
          <w:sz w:val="24"/>
          <w:szCs w:val="24"/>
          <w:rtl w:val="0"/>
        </w:rPr>
        <w:t xml:space="preserve"> Prepare and preheat solutions for Day 2: Add SDS to solution 1 (to a final concentration of 1%) and preheat overnight at 60.5°C.</w:t>
      </w:r>
    </w:p>
    <w:p w:rsidR="00000000" w:rsidDel="00000000" w:rsidP="00000000" w:rsidRDefault="00000000" w:rsidRPr="00000000" w14:paraId="00000034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2 - All incubation steps to be performed with gentile agitation on an orbital shaker, unless otherwise indicated.</w:t>
      </w:r>
    </w:p>
    <w:p w:rsidR="00000000" w:rsidDel="00000000" w:rsidP="00000000" w:rsidRDefault="00000000" w:rsidRPr="00000000" w14:paraId="0000003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Tissue sections are to remain in the baskets. Remove hyb buffer from each well and wash tissues 3 X 30 min at 60.5°C with 2mL/well Solution 1.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Prepare and preheat solutions.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Prepare 50/50% mix of Solution1/Solution 2 and preheat to 60.5°C.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Add RNase to Solution 2 and preheat to 37°C.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Preheat one wash volume of Solution 3 to 25°C and two wash volumes to 60.5°C.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Wash tissues 1 X 10 min at 60.5°C with 2mL/well of 50/50% mixture of Solution 1/ Solution 2.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Wash tissues 4 X 10 min at 25°C with 2mL/well Solution 2.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Incubate tissues 15 min at 37°C in 2mL/well RNase solution.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Wash tissues 1 X 10 min at 25°C with 2mL/well Solution 2.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7.</w:t>
      </w:r>
      <w:r w:rsidDel="00000000" w:rsidR="00000000" w:rsidRPr="00000000">
        <w:rPr>
          <w:sz w:val="24"/>
          <w:szCs w:val="24"/>
          <w:rtl w:val="0"/>
        </w:rPr>
        <w:t xml:space="preserve"> Wash tissues 1 X 10 min at 25°C with 2mL/well Solution 3.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8.</w:t>
      </w:r>
      <w:r w:rsidDel="00000000" w:rsidR="00000000" w:rsidRPr="00000000">
        <w:rPr>
          <w:sz w:val="24"/>
          <w:szCs w:val="24"/>
          <w:rtl w:val="0"/>
        </w:rPr>
        <w:t xml:space="preserve"> Wash tissues 2 X 1 hr at 60.5°C with 2mL/well Solution 3.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9.</w:t>
      </w:r>
      <w:r w:rsidDel="00000000" w:rsidR="00000000" w:rsidRPr="00000000">
        <w:rPr>
          <w:sz w:val="24"/>
          <w:szCs w:val="24"/>
          <w:rtl w:val="0"/>
        </w:rPr>
        <w:t xml:space="preserve"> Preheat Tissue Blocking (TB), Antibody Dilution (AD), and Antibody Absorption buffers to 25°C.</w:t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10.</w:t>
      </w:r>
      <w:r w:rsidDel="00000000" w:rsidR="00000000" w:rsidRPr="00000000">
        <w:rPr>
          <w:sz w:val="24"/>
          <w:szCs w:val="24"/>
          <w:rtl w:val="0"/>
        </w:rPr>
        <w:t xml:space="preserve"> Wash tissues 3 X 10 min at 25°C with 2ml/well TBSTw.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11.</w:t>
      </w:r>
      <w:r w:rsidDel="00000000" w:rsidR="00000000" w:rsidRPr="00000000">
        <w:rPr>
          <w:sz w:val="24"/>
          <w:szCs w:val="24"/>
          <w:rtl w:val="0"/>
        </w:rPr>
        <w:t xml:space="preserve"> Blocking step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Incubate tissues at least 2 hr at 25°C in 2mL/well TB buffer.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Add 3.3mL anti-DIG antibody per 600µL AA buffer &amp; incubate at least 2 hr at 4°C.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12.</w:t>
      </w:r>
      <w:r w:rsidDel="00000000" w:rsidR="00000000" w:rsidRPr="00000000">
        <w:rPr>
          <w:sz w:val="24"/>
          <w:szCs w:val="24"/>
          <w:rtl w:val="0"/>
        </w:rPr>
        <w:t xml:space="preserve"> Antibody step</w:t>
      </w:r>
    </w:p>
    <w:p w:rsidR="00000000" w:rsidDel="00000000" w:rsidP="00000000" w:rsidRDefault="00000000" w:rsidRPr="00000000" w14:paraId="00000048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Centrifuge AA buffer containing antibody at 10,000 rpm for 1 min.</w:t>
      </w:r>
    </w:p>
    <w:p w:rsidR="00000000" w:rsidDel="00000000" w:rsidP="00000000" w:rsidRDefault="00000000" w:rsidRPr="00000000" w14:paraId="00000049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Remove supernatant and add entire supernatant volume to 6mL AD buffer.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2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In a humidified chamber, incubate tissues overnight at 4°C in 2mL AD buffer + antibody.</w:t>
      </w:r>
    </w:p>
    <w:p w:rsidR="00000000" w:rsidDel="00000000" w:rsidP="00000000" w:rsidRDefault="00000000" w:rsidRPr="00000000" w14:paraId="0000004B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3 - All incubation steps to be performed with gentile agitation on an orbital shaker, unless otherwise indicated.</w:t>
      </w:r>
    </w:p>
    <w:p w:rsidR="00000000" w:rsidDel="00000000" w:rsidP="00000000" w:rsidRDefault="00000000" w:rsidRPr="00000000" w14:paraId="0000004D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Remove antibody solution and save.</w:t>
      </w:r>
    </w:p>
    <w:p w:rsidR="00000000" w:rsidDel="00000000" w:rsidP="00000000" w:rsidRDefault="00000000" w:rsidRPr="00000000" w14:paraId="0000004F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Add sodium azide to a final concentration of 0.2mM to prevent microbial growth.</w:t>
      </w:r>
    </w:p>
    <w:p w:rsidR="00000000" w:rsidDel="00000000" w:rsidP="00000000" w:rsidRDefault="00000000" w:rsidRPr="00000000" w14:paraId="00000050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Store antibody solution at 4°C and reuse up to two additional times.</w:t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Wash tissues 8 X 10 min at 25°C with 2mL/well TBSTw containing 2 mM levamisole.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3.</w:t>
      </w:r>
      <w:r w:rsidDel="00000000" w:rsidR="00000000" w:rsidRPr="00000000">
        <w:rPr>
          <w:sz w:val="24"/>
          <w:szCs w:val="24"/>
          <w:rtl w:val="0"/>
        </w:rPr>
        <w:t xml:space="preserve"> Remove tissues from baskets, use forceps to separate sections &amp; remove visible debris, transfer tissues into clean microcentrifuge tubes.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Wash tissues 1 X 10 min at 25°C with 1mL NTMT containing 2 mM levamisole.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</w:t>
      </w:r>
      <w:r w:rsidDel="00000000" w:rsidR="00000000" w:rsidRPr="00000000">
        <w:rPr>
          <w:sz w:val="24"/>
          <w:szCs w:val="24"/>
          <w:rtl w:val="0"/>
        </w:rPr>
        <w:t xml:space="preserve"> Detection step</w:t>
      </w:r>
    </w:p>
    <w:p w:rsidR="00000000" w:rsidDel="00000000" w:rsidP="00000000" w:rsidRDefault="00000000" w:rsidRPr="00000000" w14:paraId="00000055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Protect tissues from light and incubate at 25°C in 1mL/tube of a 60/40% mixture of NTMT containing 2mM levamisole/BM Purple. </w:t>
      </w:r>
    </w:p>
    <w:p w:rsidR="00000000" w:rsidDel="00000000" w:rsidP="00000000" w:rsidRDefault="00000000" w:rsidRPr="00000000" w14:paraId="00000056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Color development time ranges from several hours to several days. Change NTMT/BM Purple solution as needed (substrate will precipitate over time).</w:t>
      </w:r>
    </w:p>
    <w:p w:rsidR="00000000" w:rsidDel="00000000" w:rsidP="00000000" w:rsidRDefault="00000000" w:rsidRPr="00000000" w14:paraId="00000057">
      <w:pPr>
        <w:pageBreakBefore w:val="0"/>
        <w:numPr>
          <w:ilvl w:val="1"/>
          <w:numId w:val="5"/>
        </w:numPr>
        <w:ind w:left="144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color is fully developed, wash tissues 2 X 5 min at 25°C with 1mL/tube NTMT containing 2mM levamisole.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6.</w:t>
      </w:r>
      <w:r w:rsidDel="00000000" w:rsidR="00000000" w:rsidRPr="00000000">
        <w:rPr>
          <w:sz w:val="24"/>
          <w:szCs w:val="24"/>
          <w:rtl w:val="0"/>
        </w:rPr>
        <w:t xml:space="preserve"> Bleaching step</w:t>
      </w:r>
    </w:p>
    <w:p w:rsidR="00000000" w:rsidDel="00000000" w:rsidP="00000000" w:rsidRDefault="00000000" w:rsidRPr="00000000" w14:paraId="00000059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A.</w:t>
      </w:r>
      <w:r w:rsidDel="00000000" w:rsidR="00000000" w:rsidRPr="00000000">
        <w:rPr>
          <w:sz w:val="24"/>
          <w:szCs w:val="24"/>
          <w:rtl w:val="0"/>
        </w:rPr>
        <w:t xml:space="preserve"> Post-fix tissues overnight at 4°C in 1mL/tube 4% PFA.</w:t>
      </w:r>
    </w:p>
    <w:p w:rsidR="00000000" w:rsidDel="00000000" w:rsidP="00000000" w:rsidRDefault="00000000" w:rsidRPr="00000000" w14:paraId="0000005A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B.</w:t>
      </w:r>
      <w:r w:rsidDel="00000000" w:rsidR="00000000" w:rsidRPr="00000000">
        <w:rPr>
          <w:sz w:val="24"/>
          <w:szCs w:val="24"/>
          <w:rtl w:val="0"/>
        </w:rPr>
        <w:t xml:space="preserve"> Remove PFA and incubate tissues for 30 min at 25°C in 1mL/tube PBSTw containing 3% H2O2.</w:t>
      </w:r>
    </w:p>
    <w:p w:rsidR="00000000" w:rsidDel="00000000" w:rsidP="00000000" w:rsidRDefault="00000000" w:rsidRPr="00000000" w14:paraId="0000005B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C.</w:t>
      </w:r>
      <w:r w:rsidDel="00000000" w:rsidR="00000000" w:rsidRPr="00000000">
        <w:rPr>
          <w:sz w:val="24"/>
          <w:szCs w:val="24"/>
          <w:rtl w:val="0"/>
        </w:rPr>
        <w:t xml:space="preserve"> Wash tissues 1 X 10 min at 25°C in 1mL/tube PBSTw.</w:t>
      </w:r>
    </w:p>
    <w:p w:rsidR="00000000" w:rsidDel="00000000" w:rsidP="00000000" w:rsidRDefault="00000000" w:rsidRPr="00000000" w14:paraId="0000005C">
      <w:pPr>
        <w:pageBreakBefore w:val="0"/>
        <w:numPr>
          <w:ilvl w:val="1"/>
          <w:numId w:val="5"/>
        </w:numPr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D.</w:t>
      </w:r>
      <w:r w:rsidDel="00000000" w:rsidR="00000000" w:rsidRPr="00000000">
        <w:rPr>
          <w:sz w:val="24"/>
          <w:szCs w:val="24"/>
          <w:rtl w:val="0"/>
        </w:rPr>
        <w:t xml:space="preserve"> Store tissues at 4°C in 1mL/tube 4% PFA.</w:t>
      </w:r>
    </w:p>
    <w:p w:rsidR="00000000" w:rsidDel="00000000" w:rsidP="00000000" w:rsidRDefault="00000000" w:rsidRPr="00000000" w14:paraId="0000005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pStyle w:val="Heading2"/>
        <w:pageBreakBefore w:val="0"/>
        <w:rPr/>
      </w:pPr>
      <w:bookmarkStart w:colFirst="0" w:colLast="0" w:name="_i3rxah9v7vjk" w:id="1"/>
      <w:bookmarkEnd w:id="1"/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05F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1</w:t>
      </w:r>
    </w:p>
    <w:p w:rsidR="00000000" w:rsidDel="00000000" w:rsidP="00000000" w:rsidRDefault="00000000" w:rsidRPr="00000000" w14:paraId="0000006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PBSTw</w:t>
      </w:r>
      <w:r w:rsidDel="00000000" w:rsidR="00000000" w:rsidRPr="00000000">
        <w:rPr>
          <w:sz w:val="24"/>
          <w:szCs w:val="24"/>
          <w:rtl w:val="0"/>
        </w:rPr>
        <w:t xml:space="preserve">: 1X PBS containing 0.1% Tween-20 and 0.2mM sodium azide. Pass through 0.2µm filter to remove insoluble material/contaminants.</w:t>
      </w:r>
    </w:p>
    <w:p w:rsidR="00000000" w:rsidDel="00000000" w:rsidP="00000000" w:rsidRDefault="00000000" w:rsidRPr="00000000" w14:paraId="0000006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6%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: 1mL 30%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per 4mL PBS</w:t>
      </w:r>
    </w:p>
    <w:p w:rsidR="00000000" w:rsidDel="00000000" w:rsidP="00000000" w:rsidRDefault="00000000" w:rsidRPr="00000000" w14:paraId="0000006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Proteinase K</w:t>
      </w:r>
      <w:r w:rsidDel="00000000" w:rsidR="00000000" w:rsidRPr="00000000">
        <w:rPr>
          <w:sz w:val="24"/>
          <w:szCs w:val="24"/>
          <w:rtl w:val="0"/>
        </w:rPr>
        <w:t xml:space="preserve">: 0.25µL 20mg/mL proteinase K per 1mL PBSTw</w:t>
      </w:r>
    </w:p>
    <w:p w:rsidR="00000000" w:rsidDel="00000000" w:rsidP="00000000" w:rsidRDefault="00000000" w:rsidRPr="00000000" w14:paraId="0000006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Post-fix</w:t>
      </w:r>
      <w:r w:rsidDel="00000000" w:rsidR="00000000" w:rsidRPr="00000000">
        <w:rPr>
          <w:sz w:val="24"/>
          <w:szCs w:val="24"/>
          <w:rtl w:val="0"/>
        </w:rPr>
        <w:t xml:space="preserve">: 8µL 25% glutaraldehyde per 1mL 4% PFA</w:t>
      </w:r>
    </w:p>
    <w:p w:rsidR="00000000" w:rsidDel="00000000" w:rsidP="00000000" w:rsidRDefault="00000000" w:rsidRPr="00000000" w14:paraId="00000065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Prehybridization solution</w:t>
      </w:r>
    </w:p>
    <w:tbl>
      <w:tblPr>
        <w:tblStyle w:val="Table1"/>
        <w:tblW w:w="53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05"/>
        <w:gridCol w:w="1355"/>
        <w:gridCol w:w="1565"/>
        <w:tblGridChange w:id="0">
          <w:tblGrid>
            <w:gridCol w:w="2405"/>
            <w:gridCol w:w="1355"/>
            <w:gridCol w:w="156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1000mL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formamide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20X SSC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 reagent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10mg/mL yeast tRNA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10µg/mL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10mg/mL heparin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10µg/mL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to vol.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1000mL</w:t>
            </w:r>
          </w:p>
        </w:tc>
      </w:tr>
    </w:tbl>
    <w:p w:rsidR="00000000" w:rsidDel="00000000" w:rsidP="00000000" w:rsidRDefault="00000000" w:rsidRPr="00000000" w14:paraId="0000007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Aliquot 50mL volumes into conical tubes &amp; store at –20°C.</w:t>
      </w:r>
    </w:p>
    <w:p w:rsidR="00000000" w:rsidDel="00000000" w:rsidP="00000000" w:rsidRDefault="00000000" w:rsidRPr="00000000" w14:paraId="0000007D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Solution 1</w:t>
      </w:r>
    </w:p>
    <w:tbl>
      <w:tblPr>
        <w:tblStyle w:val="Table2"/>
        <w:tblW w:w="478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00"/>
        <w:gridCol w:w="1355"/>
        <w:gridCol w:w="1430"/>
        <w:tblGridChange w:id="0">
          <w:tblGrid>
            <w:gridCol w:w="2000"/>
            <w:gridCol w:w="1355"/>
            <w:gridCol w:w="14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500mL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formamide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20X SSC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125mL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 SDS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</w:tbl>
    <w:p w:rsidR="00000000" w:rsidDel="00000000" w:rsidP="00000000" w:rsidRDefault="00000000" w:rsidRPr="00000000" w14:paraId="0000008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formamide, SSC &amp; dH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 as shown above &amp; store at –20°C.</w:t>
      </w:r>
    </w:p>
    <w:p w:rsidR="00000000" w:rsidDel="00000000" w:rsidP="00000000" w:rsidRDefault="00000000" w:rsidRPr="00000000" w14:paraId="0000009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add SDS to freezer stock solution because SDS will precipitate in the cold.</w:t>
      </w:r>
    </w:p>
    <w:p w:rsidR="00000000" w:rsidDel="00000000" w:rsidP="00000000" w:rsidRDefault="00000000" w:rsidRPr="00000000" w14:paraId="0000009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 to using Solution 1 for ISH, add 1mL of 10% SDS per 9mL Solution 1 stock.</w:t>
      </w:r>
    </w:p>
    <w:p w:rsidR="00000000" w:rsidDel="00000000" w:rsidP="00000000" w:rsidRDefault="00000000" w:rsidRPr="00000000" w14:paraId="0000009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2</w:t>
      </w:r>
    </w:p>
    <w:p w:rsidR="00000000" w:rsidDel="00000000" w:rsidP="00000000" w:rsidRDefault="00000000" w:rsidRPr="00000000" w14:paraId="00000094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Solution 2</w:t>
      </w:r>
    </w:p>
    <w:tbl>
      <w:tblPr>
        <w:tblStyle w:val="Table3"/>
        <w:tblW w:w="50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40"/>
        <w:gridCol w:w="1355"/>
        <w:gridCol w:w="1430"/>
        <w:tblGridChange w:id="0">
          <w:tblGrid>
            <w:gridCol w:w="2240"/>
            <w:gridCol w:w="1355"/>
            <w:gridCol w:w="14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500mL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Tris-HCl, pH 7.5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 NaCl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Tween-20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0.2M sodium azide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444mL</w:t>
            </w:r>
          </w:p>
        </w:tc>
      </w:tr>
    </w:tbl>
    <w:p w:rsidR="00000000" w:rsidDel="00000000" w:rsidP="00000000" w:rsidRDefault="00000000" w:rsidRPr="00000000" w14:paraId="000000A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through 0.2µm filter to remove insolubles/contaminants, store at 25°C.</w:t>
      </w:r>
    </w:p>
    <w:p w:rsidR="00000000" w:rsidDel="00000000" w:rsidP="00000000" w:rsidRDefault="00000000" w:rsidRPr="00000000" w14:paraId="000000A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RNase</w:t>
      </w:r>
      <w:r w:rsidDel="00000000" w:rsidR="00000000" w:rsidRPr="00000000">
        <w:rPr>
          <w:sz w:val="24"/>
          <w:szCs w:val="24"/>
          <w:rtl w:val="0"/>
        </w:rPr>
        <w:t xml:space="preserve">:  5µL RNase (50µg/mL) per 1mL Solution 2</w:t>
      </w:r>
    </w:p>
    <w:p w:rsidR="00000000" w:rsidDel="00000000" w:rsidP="00000000" w:rsidRDefault="00000000" w:rsidRPr="00000000" w14:paraId="000000AB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Solution 3</w:t>
      </w:r>
    </w:p>
    <w:tbl>
      <w:tblPr>
        <w:tblStyle w:val="Table4"/>
        <w:tblW w:w="478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00"/>
        <w:gridCol w:w="1355"/>
        <w:gridCol w:w="1430"/>
        <w:tblGridChange w:id="0">
          <w:tblGrid>
            <w:gridCol w:w="2000"/>
            <w:gridCol w:w="1355"/>
            <w:gridCol w:w="14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500mL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20X SSC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formamide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250mL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200mL</w:t>
            </w:r>
          </w:p>
        </w:tc>
      </w:tr>
    </w:tbl>
    <w:p w:rsidR="00000000" w:rsidDel="00000000" w:rsidP="00000000" w:rsidRDefault="00000000" w:rsidRPr="00000000" w14:paraId="000000B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at –20°C</w:t>
      </w:r>
    </w:p>
    <w:p w:rsidR="00000000" w:rsidDel="00000000" w:rsidP="00000000" w:rsidRDefault="00000000" w:rsidRPr="00000000" w14:paraId="000000BB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Tissue blocking (TB) buffer</w:t>
      </w:r>
    </w:p>
    <w:tbl>
      <w:tblPr>
        <w:tblStyle w:val="Table5"/>
        <w:tblW w:w="523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50"/>
        <w:gridCol w:w="1355"/>
        <w:gridCol w:w="1430"/>
        <w:tblGridChange w:id="0">
          <w:tblGrid>
            <w:gridCol w:w="2450"/>
            <w:gridCol w:w="1355"/>
            <w:gridCol w:w="14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500mL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10X TBS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sheep serum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 blocking reagent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to vol.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500mL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Tween-20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0.5mL</w:t>
            </w:r>
          </w:p>
        </w:tc>
      </w:tr>
    </w:tbl>
    <w:p w:rsidR="00000000" w:rsidDel="00000000" w:rsidP="00000000" w:rsidRDefault="00000000" w:rsidRPr="00000000" w14:paraId="000000D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TBS, serum, blocking reagent, BSA &amp; dH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 as shown above.</w:t>
      </w:r>
    </w:p>
    <w:p w:rsidR="00000000" w:rsidDel="00000000" w:rsidP="00000000" w:rsidRDefault="00000000" w:rsidRPr="00000000" w14:paraId="000000D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through #2 Whatman filters.</w:t>
      </w:r>
    </w:p>
    <w:p w:rsidR="00000000" w:rsidDel="00000000" w:rsidP="00000000" w:rsidRDefault="00000000" w:rsidRPr="00000000" w14:paraId="000000D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Tween-20.</w:t>
      </w:r>
    </w:p>
    <w:p w:rsidR="00000000" w:rsidDel="00000000" w:rsidP="00000000" w:rsidRDefault="00000000" w:rsidRPr="00000000" w14:paraId="000000D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Aliquot 6mL volumes into conical tubes &amp; store at –20°C.</w:t>
      </w:r>
    </w:p>
    <w:p w:rsidR="00000000" w:rsidDel="00000000" w:rsidP="00000000" w:rsidRDefault="00000000" w:rsidRPr="00000000" w14:paraId="000000D7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Antibody dilution (AD) buffer</w:t>
      </w:r>
    </w:p>
    <w:tbl>
      <w:tblPr>
        <w:tblStyle w:val="Table6"/>
        <w:tblW w:w="523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50"/>
        <w:gridCol w:w="1355"/>
        <w:gridCol w:w="1430"/>
        <w:tblGridChange w:id="0">
          <w:tblGrid>
            <w:gridCol w:w="2450"/>
            <w:gridCol w:w="1355"/>
            <w:gridCol w:w="14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500mL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10X TBS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sheep serum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 blocking reagent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to vol.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500mL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Tween-20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0.5mL</w:t>
            </w:r>
          </w:p>
        </w:tc>
      </w:tr>
    </w:tbl>
    <w:p w:rsidR="00000000" w:rsidDel="00000000" w:rsidP="00000000" w:rsidRDefault="00000000" w:rsidRPr="00000000" w14:paraId="000000EE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TBS, serum, blocking reagent, BSA &amp; dH2O as shown above.</w:t>
      </w:r>
    </w:p>
    <w:p w:rsidR="00000000" w:rsidDel="00000000" w:rsidP="00000000" w:rsidRDefault="00000000" w:rsidRPr="00000000" w14:paraId="000000F0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Filter through #2 Whatman filters.</w:t>
      </w:r>
    </w:p>
    <w:p w:rsidR="00000000" w:rsidDel="00000000" w:rsidP="00000000" w:rsidRDefault="00000000" w:rsidRPr="00000000" w14:paraId="000000F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Tween-20.</w:t>
      </w:r>
    </w:p>
    <w:p w:rsidR="00000000" w:rsidDel="00000000" w:rsidP="00000000" w:rsidRDefault="00000000" w:rsidRPr="00000000" w14:paraId="000000F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Aliquot 6mL volumes into conical tubes &amp; store at –20°C.</w:t>
      </w:r>
    </w:p>
    <w:p w:rsidR="00000000" w:rsidDel="00000000" w:rsidP="00000000" w:rsidRDefault="00000000" w:rsidRPr="00000000" w14:paraId="000000F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TBSTw</w:t>
      </w:r>
      <w:r w:rsidDel="00000000" w:rsidR="00000000" w:rsidRPr="00000000">
        <w:rPr>
          <w:sz w:val="24"/>
          <w:szCs w:val="24"/>
          <w:rtl w:val="0"/>
        </w:rPr>
        <w:t xml:space="preserve">:  1X TBS containing 0.1% Tween-20 and 0.2mM sodium azide. Pass through 0.2µm filter to remove insoluble material/contaminants.</w:t>
      </w:r>
    </w:p>
    <w:p w:rsidR="00000000" w:rsidDel="00000000" w:rsidP="00000000" w:rsidRDefault="00000000" w:rsidRPr="00000000" w14:paraId="000000F4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Antibody absorption (AA) buffer</w:t>
      </w:r>
    </w:p>
    <w:tbl>
      <w:tblPr>
        <w:tblStyle w:val="Table7"/>
        <w:tblW w:w="508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450"/>
        <w:gridCol w:w="1355"/>
        <w:gridCol w:w="1280"/>
        <w:tblGridChange w:id="0">
          <w:tblGrid>
            <w:gridCol w:w="2450"/>
            <w:gridCol w:w="1355"/>
            <w:gridCol w:w="12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20mL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1X TBSTw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sheep serum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 blocking reagent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BSA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embryo powder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0.12g</w:t>
            </w:r>
          </w:p>
        </w:tc>
      </w:tr>
    </w:tbl>
    <w:p w:rsidR="00000000" w:rsidDel="00000000" w:rsidP="00000000" w:rsidRDefault="00000000" w:rsidRPr="00000000" w14:paraId="0000010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Shake at 4°C for 30 min to rehydrate embryo powder.</w:t>
      </w:r>
    </w:p>
    <w:p w:rsidR="00000000" w:rsidDel="00000000" w:rsidP="00000000" w:rsidRDefault="00000000" w:rsidRPr="00000000" w14:paraId="000001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Aliquot 600µL volumes &amp; store at –20°C.</w:t>
      </w:r>
    </w:p>
    <w:p w:rsidR="00000000" w:rsidDel="00000000" w:rsidP="00000000" w:rsidRDefault="00000000" w:rsidRPr="00000000" w14:paraId="000001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Sheep serum</w:t>
      </w:r>
      <w:r w:rsidDel="00000000" w:rsidR="00000000" w:rsidRPr="00000000">
        <w:rPr>
          <w:sz w:val="24"/>
          <w:szCs w:val="24"/>
          <w:rtl w:val="0"/>
        </w:rPr>
        <w:t xml:space="preserve"> (must be heat-inactivated before use).</w:t>
      </w:r>
    </w:p>
    <w:p w:rsidR="00000000" w:rsidDel="00000000" w:rsidP="00000000" w:rsidRDefault="00000000" w:rsidRPr="00000000" w14:paraId="000001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heat inactivate: </w:t>
      </w:r>
    </w:p>
    <w:p w:rsidR="00000000" w:rsidDel="00000000" w:rsidP="00000000" w:rsidRDefault="00000000" w:rsidRPr="00000000" w14:paraId="0000010D">
      <w:pPr>
        <w:pageBreakBefore w:val="0"/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thaw new bottle of serum</w:t>
      </w:r>
    </w:p>
    <w:p w:rsidR="00000000" w:rsidDel="00000000" w:rsidP="00000000" w:rsidRDefault="00000000" w:rsidRPr="00000000" w14:paraId="0000010E">
      <w:pPr>
        <w:pageBreakBefore w:val="0"/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incubate at 70°C for 30 min</w:t>
      </w:r>
    </w:p>
    <w:p w:rsidR="00000000" w:rsidDel="00000000" w:rsidP="00000000" w:rsidRDefault="00000000" w:rsidRPr="00000000" w14:paraId="0000010F">
      <w:pPr>
        <w:pageBreakBefore w:val="0"/>
        <w:numPr>
          <w:ilvl w:val="0"/>
          <w:numId w:val="8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aliquot &amp; store at –20°C</w:t>
      </w:r>
    </w:p>
    <w:p w:rsidR="00000000" w:rsidDel="00000000" w:rsidP="00000000" w:rsidRDefault="00000000" w:rsidRPr="00000000" w14:paraId="00000110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10% Blocking reagent</w:t>
      </w:r>
    </w:p>
    <w:tbl>
      <w:tblPr>
        <w:tblStyle w:val="Table8"/>
        <w:tblW w:w="447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40"/>
        <w:gridCol w:w="1220"/>
        <w:gridCol w:w="1310"/>
        <w:tblGridChange w:id="0">
          <w:tblGrid>
            <w:gridCol w:w="1940"/>
            <w:gridCol w:w="1220"/>
            <w:gridCol w:w="131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stock solution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conc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100mL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maleic acid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 NaCl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150mM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 to vol.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 100mL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Blocking reagent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10g</w:t>
            </w:r>
          </w:p>
        </w:tc>
      </w:tr>
    </w:tbl>
    <w:p w:rsidR="00000000" w:rsidDel="00000000" w:rsidP="00000000" w:rsidRDefault="00000000" w:rsidRPr="00000000" w14:paraId="00000121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maleic acid, NaCl &amp; dH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 according to above, pH to 7.5 (note: strong buffer so difficult to pH, try using solid NaOH pellets to raise pH initially).</w:t>
      </w:r>
    </w:p>
    <w:p w:rsidR="00000000" w:rsidDel="00000000" w:rsidP="00000000" w:rsidRDefault="00000000" w:rsidRPr="00000000" w14:paraId="0000012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blocking reagent, microwave briefly to aid solubility (avoid boiling over, solution will be cloudy &amp; viscous so watch carefully to ensure blocking reagent is completely dissolved in solution).</w:t>
      </w:r>
    </w:p>
    <w:p w:rsidR="00000000" w:rsidDel="00000000" w:rsidP="00000000" w:rsidRDefault="00000000" w:rsidRPr="00000000" w14:paraId="0000012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Aliquot 10 mL volumes into conical tubes &amp; store at –20°C.</w:t>
      </w:r>
    </w:p>
    <w:p w:rsidR="00000000" w:rsidDel="00000000" w:rsidP="00000000" w:rsidRDefault="00000000" w:rsidRPr="00000000" w14:paraId="00000125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Day 3</w:t>
      </w:r>
    </w:p>
    <w:p w:rsidR="00000000" w:rsidDel="00000000" w:rsidP="00000000" w:rsidRDefault="00000000" w:rsidRPr="00000000" w14:paraId="0000012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2M Levamisole</w:t>
      </w:r>
      <w:r w:rsidDel="00000000" w:rsidR="00000000" w:rsidRPr="00000000">
        <w:rPr>
          <w:sz w:val="24"/>
          <w:szCs w:val="24"/>
          <w:rtl w:val="0"/>
        </w:rPr>
        <w:t xml:space="preserve">:  Dissolve 4.82g levamisole in ~7mL double-distilled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 (total volume should equal 10mL), aliquot 200µL volumes &amp; store stocks at –20°C.</w:t>
      </w:r>
    </w:p>
    <w:p w:rsidR="00000000" w:rsidDel="00000000" w:rsidP="00000000" w:rsidRDefault="00000000" w:rsidRPr="00000000" w14:paraId="0000012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TBSTw + levamisole</w:t>
      </w:r>
      <w:r w:rsidDel="00000000" w:rsidR="00000000" w:rsidRPr="00000000">
        <w:rPr>
          <w:sz w:val="24"/>
          <w:szCs w:val="24"/>
          <w:rtl w:val="0"/>
        </w:rPr>
        <w:t xml:space="preserve">:  1X TBSTw containing 2mM levamisole.</w:t>
      </w:r>
    </w:p>
    <w:p w:rsidR="00000000" w:rsidDel="00000000" w:rsidP="00000000" w:rsidRDefault="00000000" w:rsidRPr="00000000" w14:paraId="00000129">
      <w:pPr>
        <w:pageBreakBefore w:val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NTMT + levamisole (inhibits endogenous alkaline phosphatases)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9"/>
        <w:tblW w:w="502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40"/>
        <w:gridCol w:w="1355"/>
        <w:gridCol w:w="1430"/>
        <w:tblGridChange w:id="0">
          <w:tblGrid>
            <w:gridCol w:w="2240"/>
            <w:gridCol w:w="1355"/>
            <w:gridCol w:w="143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stock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final conc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 500mL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Tris-HCl, pH 9.5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5M NaCl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1M MgCl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25mL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dH</w:t>
            </w:r>
            <w:r w:rsidDel="00000000" w:rsidR="00000000" w:rsidRPr="00000000">
              <w:rPr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415mL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100% Tween-20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0.1%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 mL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2M Levamisole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2mM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ee2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0.5mL</w:t>
            </w:r>
          </w:p>
        </w:tc>
      </w:tr>
    </w:tbl>
    <w:p w:rsidR="00000000" w:rsidDel="00000000" w:rsidP="00000000" w:rsidRDefault="00000000" w:rsidRPr="00000000" w14:paraId="00000140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Mix Tris, NaCl, MgCl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&amp; dH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 as shown above.</w:t>
      </w:r>
    </w:p>
    <w:p w:rsidR="00000000" w:rsidDel="00000000" w:rsidP="00000000" w:rsidRDefault="00000000" w:rsidRPr="00000000" w14:paraId="0000014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through 0.2µm filter to remove insoluble material/contaminants. Store at 25°C.</w:t>
      </w:r>
    </w:p>
    <w:p w:rsidR="00000000" w:rsidDel="00000000" w:rsidP="00000000" w:rsidRDefault="00000000" w:rsidRPr="00000000" w14:paraId="0000014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add Tween or levamisole to stock solution.</w:t>
      </w:r>
    </w:p>
    <w:p w:rsidR="00000000" w:rsidDel="00000000" w:rsidP="00000000" w:rsidRDefault="00000000" w:rsidRPr="00000000" w14:paraId="00000144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Prior to using NTMT for ISH, add 1µL of  100% Tween-20 and 1µL of 2M levamisole per 1mL NTMT stock.</w:t>
      </w:r>
    </w:p>
    <w:p w:rsidR="00000000" w:rsidDel="00000000" w:rsidP="00000000" w:rsidRDefault="00000000" w:rsidRPr="00000000" w14:paraId="0000014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3%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:  1mL 30%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per 9mL PBSTw.</w:t>
      </w:r>
    </w:p>
    <w:p w:rsidR="00000000" w:rsidDel="00000000" w:rsidP="00000000" w:rsidRDefault="00000000" w:rsidRPr="00000000" w14:paraId="00000146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Abbreviations</w:t>
      </w:r>
    </w:p>
    <w:p w:rsidR="00000000" w:rsidDel="00000000" w:rsidP="00000000" w:rsidRDefault="00000000" w:rsidRPr="00000000" w14:paraId="00000148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BSA = bovine serum albumin</w:t>
      </w:r>
    </w:p>
    <w:p w:rsidR="00000000" w:rsidDel="00000000" w:rsidP="00000000" w:rsidRDefault="00000000" w:rsidRPr="00000000" w14:paraId="00000149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DIG = digoxigenin</w:t>
      </w:r>
    </w:p>
    <w:p w:rsidR="00000000" w:rsidDel="00000000" w:rsidP="00000000" w:rsidRDefault="00000000" w:rsidRPr="00000000" w14:paraId="0000014A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= hydrogen peroxide</w:t>
      </w:r>
    </w:p>
    <w:p w:rsidR="00000000" w:rsidDel="00000000" w:rsidP="00000000" w:rsidRDefault="00000000" w:rsidRPr="00000000" w14:paraId="0000014B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PFA = paraformaldehyde</w:t>
      </w:r>
    </w:p>
    <w:p w:rsidR="00000000" w:rsidDel="00000000" w:rsidP="00000000" w:rsidRDefault="00000000" w:rsidRPr="00000000" w14:paraId="0000014C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PBS = phosphate-buffered saline</w:t>
      </w:r>
    </w:p>
    <w:p w:rsidR="00000000" w:rsidDel="00000000" w:rsidP="00000000" w:rsidRDefault="00000000" w:rsidRPr="00000000" w14:paraId="0000014D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PBSTw = 1X PBS + 0.1% Tween-20</w:t>
      </w:r>
    </w:p>
    <w:p w:rsidR="00000000" w:rsidDel="00000000" w:rsidP="00000000" w:rsidRDefault="00000000" w:rsidRPr="00000000" w14:paraId="0000014E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SDS = sodium dodecyl sulfate (aka lauryl sulfate)</w:t>
      </w:r>
    </w:p>
    <w:p w:rsidR="00000000" w:rsidDel="00000000" w:rsidP="00000000" w:rsidRDefault="00000000" w:rsidRPr="00000000" w14:paraId="0000014F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SSC = saline sodium citrate</w:t>
      </w:r>
    </w:p>
    <w:p w:rsidR="00000000" w:rsidDel="00000000" w:rsidP="00000000" w:rsidRDefault="00000000" w:rsidRPr="00000000" w14:paraId="00000150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TBS = Tris-buffered saline</w:t>
      </w:r>
    </w:p>
    <w:p w:rsidR="00000000" w:rsidDel="00000000" w:rsidP="00000000" w:rsidRDefault="00000000" w:rsidRPr="00000000" w14:paraId="00000151">
      <w:pPr>
        <w:pageBreakBefore w:val="0"/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TBSTw = 1X TBS + 0.1% Tween-20</w:t>
      </w:r>
    </w:p>
    <w:p w:rsidR="00000000" w:rsidDel="00000000" w:rsidP="00000000" w:rsidRDefault="00000000" w:rsidRPr="00000000" w14:paraId="00000152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Reagents and Supplies</w:t>
      </w:r>
    </w:p>
    <w:p w:rsidR="00000000" w:rsidDel="00000000" w:rsidP="00000000" w:rsidRDefault="00000000" w:rsidRPr="00000000" w14:paraId="00000154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Anti-DIG antibody, Fab fragments, cat # 11214667001, Roche </w:t>
      </w:r>
    </w:p>
    <w:p w:rsidR="00000000" w:rsidDel="00000000" w:rsidP="00000000" w:rsidRDefault="00000000" w:rsidRPr="00000000" w14:paraId="00000155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Blocking reagent, cat # 11096176001, Roche</w:t>
      </w:r>
    </w:p>
    <w:p w:rsidR="00000000" w:rsidDel="00000000" w:rsidP="00000000" w:rsidRDefault="00000000" w:rsidRPr="00000000" w14:paraId="00000156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BM Purple AP substrate, precipitating, cat # 11442074001, Roche </w:t>
      </w:r>
    </w:p>
    <w:p w:rsidR="00000000" w:rsidDel="00000000" w:rsidP="00000000" w:rsidRDefault="00000000" w:rsidRPr="00000000" w14:paraId="00000157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BSA, cat # BP1600-100, Fisher</w:t>
      </w:r>
    </w:p>
    <w:p w:rsidR="00000000" w:rsidDel="00000000" w:rsidP="00000000" w:rsidRDefault="00000000" w:rsidRPr="00000000" w14:paraId="00000158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Formamide, cat # F5786-1L, Sigma</w:t>
      </w:r>
    </w:p>
    <w:p w:rsidR="00000000" w:rsidDel="00000000" w:rsidP="00000000" w:rsidRDefault="00000000" w:rsidRPr="00000000" w14:paraId="00000159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Glutaraldehyde, 25% solution in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O, cat # G6257-100ML, Sigma</w:t>
      </w:r>
    </w:p>
    <w:p w:rsidR="00000000" w:rsidDel="00000000" w:rsidP="00000000" w:rsidRDefault="00000000" w:rsidRPr="00000000" w14:paraId="0000015A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Heparin, sodium salt, cat # H3393, Sigma</w:t>
      </w:r>
    </w:p>
    <w:p w:rsidR="00000000" w:rsidDel="00000000" w:rsidP="00000000" w:rsidRDefault="00000000" w:rsidRPr="00000000" w14:paraId="0000015B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Hydrogen peroxide, 30% solution in H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O, cat # BP2633-500, Fisher</w:t>
      </w:r>
    </w:p>
    <w:p w:rsidR="00000000" w:rsidDel="00000000" w:rsidP="00000000" w:rsidRDefault="00000000" w:rsidRPr="00000000" w14:paraId="0000015C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Levamisole, cat # L9756, Sigma</w:t>
      </w:r>
    </w:p>
    <w:p w:rsidR="00000000" w:rsidDel="00000000" w:rsidP="00000000" w:rsidRDefault="00000000" w:rsidRPr="00000000" w14:paraId="0000015D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Magnesium chloride, cat # M33-500, Fisher</w:t>
      </w:r>
    </w:p>
    <w:p w:rsidR="00000000" w:rsidDel="00000000" w:rsidP="00000000" w:rsidRDefault="00000000" w:rsidRPr="00000000" w14:paraId="0000015E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Maleic acid, cat # M0375-500G, Sigma</w:t>
      </w:r>
    </w:p>
    <w:p w:rsidR="00000000" w:rsidDel="00000000" w:rsidP="00000000" w:rsidRDefault="00000000" w:rsidRPr="00000000" w14:paraId="0000015F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Paraformaldehyde, cat # 101176-014, VWR</w:t>
      </w:r>
    </w:p>
    <w:p w:rsidR="00000000" w:rsidDel="00000000" w:rsidP="00000000" w:rsidRDefault="00000000" w:rsidRPr="00000000" w14:paraId="00000160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PBS, w/out Ca &amp; Mg, MP Biomedicals powdered media, cat # ICN1760420, Fisher</w:t>
      </w:r>
    </w:p>
    <w:p w:rsidR="00000000" w:rsidDel="00000000" w:rsidP="00000000" w:rsidRDefault="00000000" w:rsidRPr="00000000" w14:paraId="00000161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Proteinase K solution, 20mg/mL, biotechnology grade, cat # E195-5ML, Amresco</w:t>
      </w:r>
    </w:p>
    <w:p w:rsidR="00000000" w:rsidDel="00000000" w:rsidP="00000000" w:rsidRDefault="00000000" w:rsidRPr="00000000" w14:paraId="00000162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RNase, cat # R6513, Sigma</w:t>
      </w:r>
    </w:p>
    <w:p w:rsidR="00000000" w:rsidDel="00000000" w:rsidP="00000000" w:rsidRDefault="00000000" w:rsidRPr="00000000" w14:paraId="00000163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SDS, cat # S529-500, Fisher</w:t>
      </w:r>
    </w:p>
    <w:p w:rsidR="00000000" w:rsidDel="00000000" w:rsidP="00000000" w:rsidRDefault="00000000" w:rsidRPr="00000000" w14:paraId="00000164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Sheep serum, cat # S2263-500mL, Sigma</w:t>
      </w:r>
    </w:p>
    <w:p w:rsidR="00000000" w:rsidDel="00000000" w:rsidP="00000000" w:rsidRDefault="00000000" w:rsidRPr="00000000" w14:paraId="00000165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Sodium azide, granular, cat # S227I-100, Fisher </w:t>
      </w:r>
    </w:p>
    <w:p w:rsidR="00000000" w:rsidDel="00000000" w:rsidP="00000000" w:rsidRDefault="00000000" w:rsidRPr="00000000" w14:paraId="00000166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Sodium chloride, cat # BP358-212, Fisher</w:t>
      </w:r>
    </w:p>
    <w:p w:rsidR="00000000" w:rsidDel="00000000" w:rsidP="00000000" w:rsidRDefault="00000000" w:rsidRPr="00000000" w14:paraId="00000167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SSC, 20X solution, cat # S24022-4000.0, Research Products International</w:t>
      </w:r>
    </w:p>
    <w:p w:rsidR="00000000" w:rsidDel="00000000" w:rsidP="00000000" w:rsidRDefault="00000000" w:rsidRPr="00000000" w14:paraId="00000168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Tris-HCl, cat # BP153-1, Fisher</w:t>
      </w:r>
    </w:p>
    <w:p w:rsidR="00000000" w:rsidDel="00000000" w:rsidP="00000000" w:rsidRDefault="00000000" w:rsidRPr="00000000" w14:paraId="00000169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Tween-20, cat # BP337-100, Fisher</w:t>
      </w:r>
    </w:p>
    <w:p w:rsidR="00000000" w:rsidDel="00000000" w:rsidP="00000000" w:rsidRDefault="00000000" w:rsidRPr="00000000" w14:paraId="0000016A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Yeast tRNA, cat # 109495, Roche</w:t>
      </w:r>
    </w:p>
    <w:p w:rsidR="00000000" w:rsidDel="00000000" w:rsidP="00000000" w:rsidRDefault="00000000" w:rsidRPr="00000000" w14:paraId="0000016B">
      <w:pPr>
        <w:pageBreakBefore w:val="0"/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Polyester mesh, 33 micron, 12” x 24”, cat # CMY-0033-D, Small Parts Inc.</w:t>
      </w:r>
    </w:p>
    <w:p w:rsidR="00000000" w:rsidDel="00000000" w:rsidP="00000000" w:rsidRDefault="00000000" w:rsidRPr="00000000" w14:paraId="0000016C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Verdana" w:cs="Verdana" w:eastAsia="Verdana" w:hAnsi="Verdana"/>
        <w:color w:val="999999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