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rPr/>
      </w:pPr>
      <w:bookmarkStart w:colFirst="0" w:colLast="0" w:name="_gg9j7f1a7di3" w:id="0"/>
      <w:bookmarkEnd w:id="0"/>
      <w:r w:rsidDel="00000000" w:rsidR="00000000" w:rsidRPr="00000000">
        <w:rPr>
          <w:rtl w:val="0"/>
        </w:rPr>
        <w:t xml:space="preserve">Semi-Automated Section in situ Hybridisation for 7µm paraffin sections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 Melissa Little’s Laboratory, IMB, UQ, Australia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protocol is a compilation of protocols supplied by Jing Yu from Andy McMahon’s laboratory and protocols by Wilkinson &amp; Nieto 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Methods Enzymol.</w:t>
        </w:r>
      </w:hyperlink>
      <w:r w:rsidDel="00000000" w:rsidR="00000000" w:rsidRPr="00000000">
        <w:rPr>
          <w:sz w:val="24"/>
          <w:szCs w:val="24"/>
          <w:rtl w:val="0"/>
        </w:rPr>
        <w:t xml:space="preserve"> 1993;225:361-73. The Tecan script was supplied by Tecan and Gregor Eichele </w:t>
      </w:r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Dev Dyn.</w:t>
        </w:r>
      </w:hyperlink>
      <w:r w:rsidDel="00000000" w:rsidR="00000000" w:rsidRPr="00000000">
        <w:rPr>
          <w:sz w:val="24"/>
          <w:szCs w:val="24"/>
          <w:rtl w:val="0"/>
        </w:rPr>
        <w:t xml:space="preserve"> 2005 Oct;234(2):371-86 but has been modified for paraffin sections by Bree Rumballe.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1:  </w:t>
      </w:r>
    </w:p>
    <w:p w:rsidR="00000000" w:rsidDel="00000000" w:rsidP="00000000" w:rsidRDefault="00000000" w:rsidRPr="00000000" w14:paraId="00000008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Dewaxing of slides </w:t>
      </w:r>
    </w:p>
    <w:p w:rsidR="00000000" w:rsidDel="00000000" w:rsidP="00000000" w:rsidRDefault="00000000" w:rsidRPr="00000000" w14:paraId="00000009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Assembly of hybridisation chambers </w:t>
      </w:r>
    </w:p>
    <w:p w:rsidR="00000000" w:rsidDel="00000000" w:rsidP="00000000" w:rsidRDefault="00000000" w:rsidRPr="00000000" w14:paraId="0000000A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Pre-hybridisation </w:t>
      </w:r>
    </w:p>
    <w:p w:rsidR="00000000" w:rsidDel="00000000" w:rsidP="00000000" w:rsidRDefault="00000000" w:rsidRPr="00000000" w14:paraId="0000000B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Overnight hybridisation with probe </w:t>
      </w:r>
    </w:p>
    <w:p w:rsidR="00000000" w:rsidDel="00000000" w:rsidP="00000000" w:rsidRDefault="00000000" w:rsidRPr="00000000" w14:paraId="0000000C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Stringency washes </w:t>
      </w:r>
    </w:p>
    <w:p w:rsidR="00000000" w:rsidDel="00000000" w:rsidP="00000000" w:rsidRDefault="00000000" w:rsidRPr="00000000" w14:paraId="0000000D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Blocking </w:t>
      </w:r>
    </w:p>
    <w:p w:rsidR="00000000" w:rsidDel="00000000" w:rsidP="00000000" w:rsidRDefault="00000000" w:rsidRPr="00000000" w14:paraId="0000000E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anti-DIG-AP detection  </w:t>
      </w:r>
    </w:p>
    <w:p w:rsidR="00000000" w:rsidDel="00000000" w:rsidP="00000000" w:rsidRDefault="00000000" w:rsidRPr="00000000" w14:paraId="0000000F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of the solutions for Day 1 are made with RO (18ohm) -treated pure water in sterile plastic vials/glassware baked at 180°C.  </w:t>
      </w:r>
    </w:p>
    <w:p w:rsidR="00000000" w:rsidDel="00000000" w:rsidP="00000000" w:rsidRDefault="00000000" w:rsidRPr="00000000" w14:paraId="00000011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2:  </w:t>
      </w:r>
    </w:p>
    <w:p w:rsidR="00000000" w:rsidDel="00000000" w:rsidP="00000000" w:rsidRDefault="00000000" w:rsidRPr="00000000" w14:paraId="00000013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Colour development</w:t>
      </w:r>
    </w:p>
    <w:p w:rsidR="00000000" w:rsidDel="00000000" w:rsidP="00000000" w:rsidRDefault="00000000" w:rsidRPr="00000000" w14:paraId="00000014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1:  </w:t>
      </w:r>
    </w:p>
    <w:p w:rsidR="00000000" w:rsidDel="00000000" w:rsidP="00000000" w:rsidRDefault="00000000" w:rsidRPr="00000000" w14:paraId="00000016">
      <w:pPr>
        <w:pStyle w:val="Heading2"/>
        <w:pageBreakBefore w:val="0"/>
        <w:shd w:fill="ffffff" w:val="clear"/>
        <w:rPr/>
      </w:pPr>
      <w:bookmarkStart w:colFirst="0" w:colLast="0" w:name="_wylzue8nbwzx" w:id="1"/>
      <w:bookmarkEnd w:id="1"/>
      <w:r w:rsidDel="00000000" w:rsidR="00000000" w:rsidRPr="00000000">
        <w:rPr>
          <w:rtl w:val="0"/>
        </w:rPr>
        <w:t xml:space="preserve">DE-WAXING</w:t>
      </w:r>
    </w:p>
    <w:p w:rsidR="00000000" w:rsidDel="00000000" w:rsidP="00000000" w:rsidRDefault="00000000" w:rsidRPr="00000000" w14:paraId="00000017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RNase-free conditions and solutions at all times.  </w:t>
      </w:r>
    </w:p>
    <w:p w:rsidR="00000000" w:rsidDel="00000000" w:rsidP="00000000" w:rsidRDefault="00000000" w:rsidRPr="00000000" w14:paraId="00000018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Label slides with pencil and assemble into baked steel racks.  </w:t>
      </w:r>
    </w:p>
    <w:p w:rsidR="00000000" w:rsidDel="00000000" w:rsidP="00000000" w:rsidRDefault="00000000" w:rsidRPr="00000000" w14:paraId="00000019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fume hood, assemble baked glass staining jars and label with appropriate solution name. Make up 300ml of each solution. Take the slides through the following de-waxing process at room temperature:  </w:t>
      </w:r>
    </w:p>
    <w:p w:rsidR="00000000" w:rsidDel="00000000" w:rsidP="00000000" w:rsidRDefault="00000000" w:rsidRPr="00000000" w14:paraId="0000001B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Immerse in Xylene 1 for 10 minutes (min).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Immerse in Xylene 2 for 10min.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Rehydrate in 100% ethanol for 1min.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Rehydrate in 95% ethanol for 1min.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Rehydrate in 80% ethanol for 1min.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Rehydrate in 60% ethanol for 1 min.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Rehydrate in 30% ethanol for 1 min.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in phosphate buffered saline (PBS) for 5min.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Fix in cold freshly made 4% paraformaldehyde (PFA) for 10min.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in PBS for 5min.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in second PBS for 5min.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Transfer to fresh PBS to assemble slides.</w:t>
      </w:r>
    </w:p>
    <w:p w:rsidR="00000000" w:rsidDel="00000000" w:rsidP="00000000" w:rsidRDefault="00000000" w:rsidRPr="00000000" w14:paraId="00000028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Assemble slides into flow-through hybridisation chambers under PBS and ensure no bubbles are present on the slides. Place into degassed chamber racks on the Tecan Freedom Evo platform.  </w:t>
      </w:r>
    </w:p>
    <w:p w:rsidR="00000000" w:rsidDel="00000000" w:rsidP="00000000" w:rsidRDefault="00000000" w:rsidRPr="00000000" w14:paraId="0000002A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all reagents are in the troughs in the correct location on the Tecan platform.  </w:t>
      </w:r>
    </w:p>
    <w:p w:rsidR="00000000" w:rsidDel="00000000" w:rsidP="00000000" w:rsidRDefault="00000000" w:rsidRPr="00000000" w14:paraId="0000002C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2"/>
        <w:pageBreakBefore w:val="0"/>
        <w:shd w:fill="ffffff" w:val="clear"/>
        <w:rPr/>
      </w:pPr>
      <w:bookmarkStart w:colFirst="0" w:colLast="0" w:name="_28anuq33iv13" w:id="2"/>
      <w:bookmarkEnd w:id="2"/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Begin the Tecan script by incubating slides in PBS once for 5min at 25°C.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twice for 5-10min with 10µg/ml proteinase K (Roche 3115879) in TBS. Proteinase K is freshly added to the buffer as the script commences, mixed and placed onto the Tecan platform. Adjustment of proteinase K concentration/incubation time may be required for different developmental stages and tissue types. Try 10min for embryonic, 20min for adult tissue.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three times for 3min with PBS.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Fix with 4%paraformaldehyde once for 5min.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three times for 3min with PBS.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5 times for 2min with 0.1M triethanolamine,0.65%HCl and 0.25% (v/v) acetic anhydride (add fresh) in water.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three times for 5min with PBS.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once for 3min with 0.85% NaCl.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with 70% ethanol/0.85%NaCl for 5min.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with 96% ethanol for 5 min.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twice with hybridisation buffer (50% Formamide, 2xSSC pH5, 1x Denhardt's, 10% Dextran sulphate, 0.2mg/ml tRNA, 0.5mg/ml salmon sperm DNA) at which time the temperature of the chamber rack is increased to 65°C.</w:t>
      </w:r>
    </w:p>
    <w:p w:rsidR="00000000" w:rsidDel="00000000" w:rsidP="00000000" w:rsidRDefault="00000000" w:rsidRPr="00000000" w14:paraId="00000039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this time the slides may incubate for as long as necessary until the chamber rack is at temperature and the probes are ready, generally between 10-20mins.</w:t>
      </w:r>
    </w:p>
    <w:p w:rsidR="00000000" w:rsidDel="00000000" w:rsidP="00000000" w:rsidRDefault="00000000" w:rsidRPr="00000000" w14:paraId="0000003A">
      <w:pPr>
        <w:pStyle w:val="Heading2"/>
        <w:pageBreakBefore w:val="0"/>
        <w:shd w:fill="ffffff" w:val="clear"/>
        <w:rPr/>
      </w:pPr>
      <w:bookmarkStart w:colFirst="0" w:colLast="0" w:name="_gw2u1tcyov8n" w:id="3"/>
      <w:bookmarkEnd w:id="3"/>
      <w:r w:rsidDel="00000000" w:rsidR="00000000" w:rsidRPr="00000000">
        <w:rPr>
          <w:rtl w:val="0"/>
        </w:rPr>
        <w:t xml:space="preserve">HYBRIDISATION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RNA riboprobe (0.3-0.5µg/ml) is mixed with hybridisation buffer, heated at 80°C for 5min, put on ice for 5min, spun and placed on the Tecan platform. A 200µl aliquot is added to each chamber by the Tecan script and 4-5 hours later, a second aliquot of probe is added to the chamber and the hybridisation process is continued for another 4-5hours at 65°C.</w:t>
      </w:r>
    </w:p>
    <w:p w:rsidR="00000000" w:rsidDel="00000000" w:rsidP="00000000" w:rsidRDefault="00000000" w:rsidRPr="00000000" w14:paraId="0000003C">
      <w:pPr>
        <w:pStyle w:val="Heading2"/>
        <w:pageBreakBefore w:val="0"/>
        <w:shd w:fill="ffffff" w:val="clear"/>
        <w:rPr/>
      </w:pPr>
      <w:bookmarkStart w:colFirst="0" w:colLast="0" w:name="_llfay48zek9a" w:id="4"/>
      <w:bookmarkEnd w:id="4"/>
      <w:r w:rsidDel="00000000" w:rsidR="00000000" w:rsidRPr="00000000">
        <w:rPr>
          <w:rtl w:val="0"/>
        </w:rPr>
        <w:t xml:space="preserve">STRINGENCY WASHES</w:t>
      </w:r>
    </w:p>
    <w:p w:rsidR="00000000" w:rsidDel="00000000" w:rsidP="00000000" w:rsidRDefault="00000000" w:rsidRPr="00000000" w14:paraId="0000003D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Bottles containing stringency washes are preheated in the incubator at 64ºC and placed into the glass troughs on the Tecan platform. The solutions are maintained at 64°C using a script-controlled circulation bath connected to the chamber.  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once for 5min with 5xSSC (500mM NaCl, 50mM sodium citrate).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three times for 10min with 50% Formamide, 1xSSC.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The script pauses here to ensure you are ready to continue. Incubate twice for 5min with TNE (10mM Tris-HCl, pH7.5, 500mM NaCl, 1mM EDTA). During this time the script ramps down the chamber rack temperature to 37ºC.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The script pauses to allow manual dispensing of RNase A (2µg/ml) in TNE, twice for 7mins at 37ºC.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Proceed with the script for incubation with TNE at 37ºC twice for 7mins.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twice for 10min with 2xSSC at 64ºC.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four times for 10min with 0.2xSSC at 64ºC.</w:t>
      </w:r>
    </w:p>
    <w:p w:rsidR="00000000" w:rsidDel="00000000" w:rsidP="00000000" w:rsidRDefault="00000000" w:rsidRPr="00000000" w14:paraId="00000045">
      <w:pPr>
        <w:pStyle w:val="Heading2"/>
        <w:pageBreakBefore w:val="0"/>
        <w:shd w:fill="ffffff" w:val="clear"/>
        <w:rPr/>
      </w:pPr>
      <w:bookmarkStart w:colFirst="0" w:colLast="0" w:name="_tlltjadqkm0q" w:id="5"/>
      <w:bookmarkEnd w:id="5"/>
      <w:r w:rsidDel="00000000" w:rsidR="00000000" w:rsidRPr="00000000">
        <w:rPr>
          <w:rtl w:val="0"/>
        </w:rPr>
        <w:t xml:space="preserve">RIBOPROBE DETECTION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with 1x MBST (100mM Maleic acid, 150mM NaCl, 0.1% Tween-20, pH7.5) 3 times for 5min at 25ºC.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3 times for 20min with Blocking Buffer (20%heat inactivated sheep serum, 2% Blocking Reagent in 1x MBST) Roche11096176001)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3 times for 120min with 1/4000 anti-DIG-AP in 1%sheep serum, 2%Blocking Reagent in 1xMBST at 4ºC.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The script pauses until you are ready to begin the final steps on Day2.  </w:t>
      </w:r>
    </w:p>
    <w:p w:rsidR="00000000" w:rsidDel="00000000" w:rsidP="00000000" w:rsidRDefault="00000000" w:rsidRPr="00000000" w14:paraId="0000004A">
      <w:pPr>
        <w:pStyle w:val="Heading2"/>
        <w:pageBreakBefore w:val="0"/>
        <w:shd w:fill="ffffff" w:val="clear"/>
        <w:rPr/>
      </w:pPr>
      <w:bookmarkStart w:colFirst="0" w:colLast="0" w:name="_rw5jwf57cy7j" w:id="6"/>
      <w:bookmarkEnd w:id="6"/>
      <w:r w:rsidDel="00000000" w:rsidR="00000000" w:rsidRPr="00000000">
        <w:rPr>
          <w:b w:val="1"/>
          <w:rtl w:val="0"/>
        </w:rPr>
        <w:t xml:space="preserve">COLOUR DEVELOPMENT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slides in 1xMBST three times for 5min.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2 times for 5min with NTMT (0.1M NaCl, 0.1M Tris-HCl pH9.5, 50mM MgCl2, 0.1% Tween-20) + 2mM Levamisole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Disassemble hybridisation chambers while they are immersed in fresh NTMT, dry the edges and place into humidified trays ready for colour development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Aliquot 200µl of BM Purple (Roche11442074001) directly onto slide. Cover lid with alfoil to create a dark environment and monitor colour reaction.  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Once staining is sufficient, wash with PBS for 5min.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Fix in 4% parafomaldehyde for 10min.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Wash twice for 5min with PBS.  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Mount and coverslip with aqueous mounting media.</w:t>
      </w:r>
    </w:p>
    <w:p w:rsidR="00000000" w:rsidDel="00000000" w:rsidP="00000000" w:rsidRDefault="00000000" w:rsidRPr="00000000" w14:paraId="00000053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2"/>
        <w:pageBreakBefore w:val="0"/>
        <w:shd w:fill="ffffff" w:val="clear"/>
        <w:rPr/>
      </w:pPr>
      <w:bookmarkStart w:colFirst="0" w:colLast="0" w:name="_b4tetbyki2n" w:id="7"/>
      <w:bookmarkEnd w:id="7"/>
      <w:r w:rsidDel="00000000" w:rsidR="00000000" w:rsidRPr="00000000">
        <w:rPr>
          <w:rtl w:val="0"/>
        </w:rPr>
        <w:t xml:space="preserve">SOLUTIONS for S-ISH using the Tecan Freedom Evo</w:t>
      </w:r>
    </w:p>
    <w:p w:rsidR="00000000" w:rsidDel="00000000" w:rsidP="00000000" w:rsidRDefault="00000000" w:rsidRPr="00000000" w14:paraId="00000055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Xylene    </w:t>
        <w:tab/>
        <w:t xml:space="preserve">       </w:t>
      </w:r>
    </w:p>
    <w:p w:rsidR="00000000" w:rsidDel="00000000" w:rsidP="00000000" w:rsidRDefault="00000000" w:rsidRPr="00000000" w14:paraId="00000056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RNase-Free (RF) Xylene for both first and second wash. You may re-use the xylene for 4 runs only, provided it has been stored in RF bottles.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57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100%, 95%, 80%, 60%, 30% ethanol</w:t>
      </w:r>
    </w:p>
    <w:p w:rsidR="00000000" w:rsidDel="00000000" w:rsidP="00000000" w:rsidRDefault="00000000" w:rsidRPr="00000000" w14:paraId="00000058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300ml are required for each staining jar, use RF 100% ethanol and RO water</w:t>
      </w:r>
    </w:p>
    <w:p w:rsidR="00000000" w:rsidDel="00000000" w:rsidP="00000000" w:rsidRDefault="00000000" w:rsidRPr="00000000" w14:paraId="00000059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95% EtOH = 285ml EtOH +   15ml H2O</w:t>
      </w:r>
    </w:p>
    <w:p w:rsidR="00000000" w:rsidDel="00000000" w:rsidP="00000000" w:rsidRDefault="00000000" w:rsidRPr="00000000" w14:paraId="0000005A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80% EtOH = 240ml EtOH +   60ml H2O</w:t>
      </w:r>
    </w:p>
    <w:p w:rsidR="00000000" w:rsidDel="00000000" w:rsidP="00000000" w:rsidRDefault="00000000" w:rsidRPr="00000000" w14:paraId="0000005B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60% EtOH = 180ml EtOH + 120ml H20</w:t>
      </w:r>
    </w:p>
    <w:p w:rsidR="00000000" w:rsidDel="00000000" w:rsidP="00000000" w:rsidRDefault="00000000" w:rsidRPr="00000000" w14:paraId="0000005C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30% EtOH =   90ml EtOH + 210ml H20</w:t>
      </w:r>
    </w:p>
    <w:p w:rsidR="00000000" w:rsidDel="00000000" w:rsidP="00000000" w:rsidRDefault="00000000" w:rsidRPr="00000000" w14:paraId="0000005D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  <w:tab/>
        <w:t xml:space="preserve">     </w:t>
        <w:tab/>
        <w:t xml:space="preserve">        </w:t>
      </w:r>
    </w:p>
    <w:p w:rsidR="00000000" w:rsidDel="00000000" w:rsidP="00000000" w:rsidRDefault="00000000" w:rsidRPr="00000000" w14:paraId="0000005E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10xPBS</w:t>
      </w:r>
      <w:r w:rsidDel="00000000" w:rsidR="00000000" w:rsidRPr="00000000">
        <w:rPr>
          <w:sz w:val="24"/>
          <w:szCs w:val="24"/>
          <w:rtl w:val="0"/>
        </w:rPr>
        <w:t xml:space="preserve"> (phosphate buffered saline) Stock solution</w:t>
      </w:r>
    </w:p>
    <w:p w:rsidR="00000000" w:rsidDel="00000000" w:rsidP="00000000" w:rsidRDefault="00000000" w:rsidRPr="00000000" w14:paraId="0000005F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Dissolve 10 RF PBS tablets in 1L RO-H2O. Autoclave</w:t>
      </w:r>
    </w:p>
    <w:p w:rsidR="00000000" w:rsidDel="00000000" w:rsidP="00000000" w:rsidRDefault="00000000" w:rsidRPr="00000000" w14:paraId="00000060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1L of 1xPBS solution, use 100ml of 10xPBS + 900ml RO-H2O</w:t>
      </w:r>
    </w:p>
    <w:p w:rsidR="00000000" w:rsidDel="00000000" w:rsidP="00000000" w:rsidRDefault="00000000" w:rsidRPr="00000000" w14:paraId="00000061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62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4% PFA</w:t>
      </w:r>
      <w:r w:rsidDel="00000000" w:rsidR="00000000" w:rsidRPr="00000000">
        <w:rPr>
          <w:sz w:val="24"/>
          <w:szCs w:val="24"/>
          <w:rtl w:val="0"/>
        </w:rPr>
        <w:t xml:space="preserve"> (paraformaldehyde) solution</w:t>
      </w:r>
    </w:p>
    <w:p w:rsidR="00000000" w:rsidDel="00000000" w:rsidP="00000000" w:rsidRDefault="00000000" w:rsidRPr="00000000" w14:paraId="00000063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fresh.  Weigh 8g PFA, dissolve in 200ml RF 1x PBS in a rotating hybaid chamber at 65C or until dissolved. Keep on ice until ready to use.</w:t>
      </w:r>
    </w:p>
    <w:p w:rsidR="00000000" w:rsidDel="00000000" w:rsidP="00000000" w:rsidRDefault="00000000" w:rsidRPr="00000000" w14:paraId="00000064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65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Proteinase K</w:t>
      </w:r>
      <w:r w:rsidDel="00000000" w:rsidR="00000000" w:rsidRPr="00000000">
        <w:rPr>
          <w:sz w:val="24"/>
          <w:szCs w:val="24"/>
          <w:rtl w:val="0"/>
        </w:rPr>
        <w:t xml:space="preserve"> Roche3115879 (10 µg/ml) in PBS</w:t>
      </w:r>
    </w:p>
    <w:p w:rsidR="00000000" w:rsidDel="00000000" w:rsidP="00000000" w:rsidRDefault="00000000" w:rsidRPr="00000000" w14:paraId="00000066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25µl of a 20mg/ml stock solution (stored in aliquots at -20°C and mix into 50ml 1xPBS. Make fresh for each run. Proteinase K activity should be tested for each new batch.</w:t>
      </w:r>
    </w:p>
    <w:p w:rsidR="00000000" w:rsidDel="00000000" w:rsidP="00000000" w:rsidRDefault="00000000" w:rsidRPr="00000000" w14:paraId="00000067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</w:t>
        <w:tab/>
        <w:t xml:space="preserve">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68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Acetylation Solution</w:t>
      </w:r>
    </w:p>
    <w:p w:rsidR="00000000" w:rsidDel="00000000" w:rsidP="00000000" w:rsidRDefault="00000000" w:rsidRPr="00000000" w14:paraId="00000069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1.33ml triethanolamine, 0.175ml 37% HCl in 100ml H20 and mix until dissolved. Add 0.375ml acetic anhydride per 100ml immediately before use.</w:t>
      </w:r>
    </w:p>
    <w:p w:rsidR="00000000" w:rsidDel="00000000" w:rsidP="00000000" w:rsidRDefault="00000000" w:rsidRPr="00000000" w14:paraId="0000006A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6B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20xSSC stock, pH7</w:t>
      </w:r>
    </w:p>
    <w:p w:rsidR="00000000" w:rsidDel="00000000" w:rsidP="00000000" w:rsidRDefault="00000000" w:rsidRPr="00000000" w14:paraId="0000006C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Dissolve 175.3gNaCl and 88.2g sodium citrate-2H2O in 800ml H2O.</w:t>
      </w:r>
    </w:p>
    <w:p w:rsidR="00000000" w:rsidDel="00000000" w:rsidP="00000000" w:rsidRDefault="00000000" w:rsidRPr="00000000" w14:paraId="0000006D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Adjust pH to 7.0 with HCl and adjust vol to 1L with water.</w:t>
      </w:r>
    </w:p>
    <w:p w:rsidR="00000000" w:rsidDel="00000000" w:rsidP="00000000" w:rsidRDefault="00000000" w:rsidRPr="00000000" w14:paraId="0000006E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Autoclave and store at RT.</w:t>
      </w:r>
    </w:p>
    <w:p w:rsidR="00000000" w:rsidDel="00000000" w:rsidP="00000000" w:rsidRDefault="00000000" w:rsidRPr="00000000" w14:paraId="0000006F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70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200ml solutions,</w:t>
      </w:r>
    </w:p>
    <w:p w:rsidR="00000000" w:rsidDel="00000000" w:rsidP="00000000" w:rsidRDefault="00000000" w:rsidRPr="00000000" w14:paraId="00000071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2xSSC    </w:t>
        <w:tab/>
        <w:t xml:space="preserve">20ml 20xSSC, 180ml water</w:t>
      </w:r>
    </w:p>
    <w:p w:rsidR="00000000" w:rsidDel="00000000" w:rsidP="00000000" w:rsidRDefault="00000000" w:rsidRPr="00000000" w14:paraId="00000072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1xSSC    </w:t>
        <w:tab/>
        <w:t xml:space="preserve">10ml 20xSSC, 190ml water</w:t>
      </w:r>
    </w:p>
    <w:p w:rsidR="00000000" w:rsidDel="00000000" w:rsidP="00000000" w:rsidRDefault="00000000" w:rsidRPr="00000000" w14:paraId="00000073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0.5xSSC    </w:t>
        <w:tab/>
        <w:t xml:space="preserve">5ml 20xSSC, 195ml water</w:t>
      </w:r>
    </w:p>
    <w:p w:rsidR="00000000" w:rsidDel="00000000" w:rsidP="00000000" w:rsidRDefault="00000000" w:rsidRPr="00000000" w14:paraId="00000074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0.2xSSC    </w:t>
        <w:tab/>
        <w:t xml:space="preserve">2ml 20xSSC, 198ml water</w:t>
      </w:r>
    </w:p>
    <w:p w:rsidR="00000000" w:rsidDel="00000000" w:rsidP="00000000" w:rsidRDefault="00000000" w:rsidRPr="00000000" w14:paraId="00000075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76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Hybridisation Buffer</w:t>
      </w:r>
    </w:p>
    <w:p w:rsidR="00000000" w:rsidDel="00000000" w:rsidP="00000000" w:rsidRDefault="00000000" w:rsidRPr="00000000" w14:paraId="00000077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50ml,       </w:t>
      </w:r>
    </w:p>
    <w:p w:rsidR="00000000" w:rsidDel="00000000" w:rsidP="00000000" w:rsidRDefault="00000000" w:rsidRPr="00000000" w14:paraId="00000078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25ml    </w:t>
        <w:tab/>
        <w:t xml:space="preserve">50% Formamide</w:t>
      </w:r>
    </w:p>
    <w:p w:rsidR="00000000" w:rsidDel="00000000" w:rsidP="00000000" w:rsidRDefault="00000000" w:rsidRPr="00000000" w14:paraId="00000079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5ml 20xSSC    </w:t>
        <w:tab/>
        <w:t xml:space="preserve">2x SSC, pH5</w:t>
      </w:r>
    </w:p>
    <w:p w:rsidR="00000000" w:rsidDel="00000000" w:rsidP="00000000" w:rsidRDefault="00000000" w:rsidRPr="00000000" w14:paraId="0000007A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1ml 50x    </w:t>
        <w:tab/>
        <w:t xml:space="preserve">1x Denhardt</w:t>
      </w:r>
    </w:p>
    <w:p w:rsidR="00000000" w:rsidDel="00000000" w:rsidP="00000000" w:rsidRDefault="00000000" w:rsidRPr="00000000" w14:paraId="0000007B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10ml  50%    </w:t>
        <w:tab/>
        <w:t xml:space="preserve">10% Dextran sulfate</w:t>
      </w:r>
    </w:p>
    <w:p w:rsidR="00000000" w:rsidDel="00000000" w:rsidP="00000000" w:rsidRDefault="00000000" w:rsidRPr="00000000" w14:paraId="0000007C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1ml 50x    </w:t>
        <w:tab/>
        <w:t xml:space="preserve">0.2mg/ml tRNA</w:t>
      </w:r>
    </w:p>
    <w:p w:rsidR="00000000" w:rsidDel="00000000" w:rsidP="00000000" w:rsidRDefault="00000000" w:rsidRPr="00000000" w14:paraId="0000007D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1ml 50x    </w:t>
        <w:tab/>
        <w:t xml:space="preserve">0.5mg/ml ssDNA</w:t>
      </w:r>
    </w:p>
    <w:p w:rsidR="00000000" w:rsidDel="00000000" w:rsidP="00000000" w:rsidRDefault="00000000" w:rsidRPr="00000000" w14:paraId="0000007E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Xml    </w:t>
        <w:tab/>
        <w:t xml:space="preserve">RO-H2O to make up to 50ml total volume</w:t>
      </w:r>
    </w:p>
    <w:p w:rsidR="00000000" w:rsidDel="00000000" w:rsidP="00000000" w:rsidRDefault="00000000" w:rsidRPr="00000000" w14:paraId="0000007F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80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50% dextran sulphate stock</w:t>
      </w:r>
    </w:p>
    <w:p w:rsidR="00000000" w:rsidDel="00000000" w:rsidP="00000000" w:rsidRDefault="00000000" w:rsidRPr="00000000" w14:paraId="00000081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Dissolve 50g dextran sulphate in 100ml RO-H2O. Add powder a little at a time to the water on a heated magnetic stirrer to avoid clumping. Once dissolved, aliquot and store at -20°C.</w:t>
      </w:r>
    </w:p>
    <w:p w:rsidR="00000000" w:rsidDel="00000000" w:rsidP="00000000" w:rsidRDefault="00000000" w:rsidRPr="00000000" w14:paraId="00000082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83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50x tRNA stock</w:t>
      </w:r>
    </w:p>
    <w:p w:rsidR="00000000" w:rsidDel="00000000" w:rsidP="00000000" w:rsidRDefault="00000000" w:rsidRPr="00000000" w14:paraId="00000084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Dissolve 200mg in 20ml RO-H2O and rotate in hyb oven at 55-65degC O/N.</w:t>
      </w:r>
    </w:p>
    <w:p w:rsidR="00000000" w:rsidDel="00000000" w:rsidP="00000000" w:rsidRDefault="00000000" w:rsidRPr="00000000" w14:paraId="00000085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Aliquot into 1ml tubes and store at -20°C.</w:t>
      </w:r>
    </w:p>
    <w:p w:rsidR="00000000" w:rsidDel="00000000" w:rsidP="00000000" w:rsidRDefault="00000000" w:rsidRPr="00000000" w14:paraId="00000086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87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50x salmon sperm DNA stock</w:t>
      </w:r>
    </w:p>
    <w:p w:rsidR="00000000" w:rsidDel="00000000" w:rsidP="00000000" w:rsidRDefault="00000000" w:rsidRPr="00000000" w14:paraId="00000088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 500mg in 10ml RO-H2O, shear with a 17 gauge needle and adjust volume to 20ml.</w:t>
      </w:r>
    </w:p>
    <w:p w:rsidR="00000000" w:rsidDel="00000000" w:rsidP="00000000" w:rsidRDefault="00000000" w:rsidRPr="00000000" w14:paraId="00000089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Aliquot into 1ml tubes and store at -20°C.</w:t>
      </w:r>
    </w:p>
    <w:p w:rsidR="00000000" w:rsidDel="00000000" w:rsidP="00000000" w:rsidRDefault="00000000" w:rsidRPr="00000000" w14:paraId="0000008A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Stringency Wash Buffer 1 (50%F, 1xSSC)</w:t>
      </w:r>
    </w:p>
    <w:p w:rsidR="00000000" w:rsidDel="00000000" w:rsidP="00000000" w:rsidRDefault="00000000" w:rsidRPr="00000000" w14:paraId="0000008B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500ml, 250ml formamide + 25ml 20xSSC+ 225ml RO-H2O</w:t>
      </w:r>
    </w:p>
    <w:p w:rsidR="00000000" w:rsidDel="00000000" w:rsidP="00000000" w:rsidRDefault="00000000" w:rsidRPr="00000000" w14:paraId="0000008C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TNE (10mM Tris oH7.5, 500mM NaCl, 1mM EDTA)</w:t>
      </w:r>
    </w:p>
    <w:p w:rsidR="00000000" w:rsidDel="00000000" w:rsidP="00000000" w:rsidRDefault="00000000" w:rsidRPr="00000000" w14:paraId="0000008E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1L, mix</w:t>
      </w:r>
    </w:p>
    <w:p w:rsidR="00000000" w:rsidDel="00000000" w:rsidP="00000000" w:rsidRDefault="00000000" w:rsidRPr="00000000" w14:paraId="0000008F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10ml 1M Tris pH7.5</w:t>
      </w:r>
    </w:p>
    <w:p w:rsidR="00000000" w:rsidDel="00000000" w:rsidP="00000000" w:rsidRDefault="00000000" w:rsidRPr="00000000" w14:paraId="00000090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100ml 5M NaCl</w:t>
      </w:r>
    </w:p>
    <w:p w:rsidR="00000000" w:rsidDel="00000000" w:rsidP="00000000" w:rsidRDefault="00000000" w:rsidRPr="00000000" w14:paraId="00000091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2ml 0.5M EDTA</w:t>
      </w:r>
    </w:p>
    <w:p w:rsidR="00000000" w:rsidDel="00000000" w:rsidP="00000000" w:rsidRDefault="00000000" w:rsidRPr="00000000" w14:paraId="00000092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Remainder RO-H20</w:t>
      </w:r>
    </w:p>
    <w:p w:rsidR="00000000" w:rsidDel="00000000" w:rsidP="00000000" w:rsidRDefault="00000000" w:rsidRPr="00000000" w14:paraId="00000093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94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10xMBST stock (1M Maleic acid, 1.5M NaCl, no Tween-20)</w:t>
      </w:r>
    </w:p>
    <w:p w:rsidR="00000000" w:rsidDel="00000000" w:rsidP="00000000" w:rsidRDefault="00000000" w:rsidRPr="00000000" w14:paraId="00000095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1L, pH with NaOH to pH7.5</w:t>
      </w:r>
    </w:p>
    <w:p w:rsidR="00000000" w:rsidDel="00000000" w:rsidP="00000000" w:rsidRDefault="00000000" w:rsidRPr="00000000" w14:paraId="00000096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make 1xMBST, dilute 100ml 10xMBST in 1000ml RO-H20, add 1ml of 10% Tween-20</w:t>
      </w:r>
    </w:p>
    <w:p w:rsidR="00000000" w:rsidDel="00000000" w:rsidP="00000000" w:rsidRDefault="00000000" w:rsidRPr="00000000" w14:paraId="00000097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98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Roche Blocking Reagent</w:t>
      </w:r>
      <w:r w:rsidDel="00000000" w:rsidR="00000000" w:rsidRPr="00000000">
        <w:rPr>
          <w:sz w:val="24"/>
          <w:szCs w:val="24"/>
          <w:rtl w:val="0"/>
        </w:rPr>
        <w:t xml:space="preserve"> Roche11096176001</w:t>
      </w:r>
    </w:p>
    <w:p w:rsidR="00000000" w:rsidDel="00000000" w:rsidP="00000000" w:rsidRDefault="00000000" w:rsidRPr="00000000" w14:paraId="00000099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100ml, add       </w:t>
      </w:r>
    </w:p>
    <w:p w:rsidR="00000000" w:rsidDel="00000000" w:rsidP="00000000" w:rsidRDefault="00000000" w:rsidRPr="00000000" w14:paraId="0000009A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2g of blocking reagent in 1xMBST. Place on heat stirrer at 65C for at least 60min.</w:t>
      </w:r>
    </w:p>
    <w:p w:rsidR="00000000" w:rsidDel="00000000" w:rsidP="00000000" w:rsidRDefault="00000000" w:rsidRPr="00000000" w14:paraId="0000009B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Blocking Buffer (20% HISS, 2%Blocking Reagent/MBST)</w:t>
      </w:r>
    </w:p>
    <w:p w:rsidR="00000000" w:rsidDel="00000000" w:rsidP="00000000" w:rsidRDefault="00000000" w:rsidRPr="00000000" w14:paraId="0000009D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50ml. mix</w:t>
      </w:r>
    </w:p>
    <w:p w:rsidR="00000000" w:rsidDel="00000000" w:rsidP="00000000" w:rsidRDefault="00000000" w:rsidRPr="00000000" w14:paraId="0000009E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10ml heat inactivated sheep serum</w:t>
      </w:r>
    </w:p>
    <w:p w:rsidR="00000000" w:rsidDel="00000000" w:rsidP="00000000" w:rsidRDefault="00000000" w:rsidRPr="00000000" w14:paraId="0000009F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40ml 2%BR in 1xMBST</w:t>
      </w:r>
    </w:p>
    <w:p w:rsidR="00000000" w:rsidDel="00000000" w:rsidP="00000000" w:rsidRDefault="00000000" w:rsidRPr="00000000" w14:paraId="000000A0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A1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Fab anti-DIG</w:t>
      </w:r>
      <w:r w:rsidDel="00000000" w:rsidR="00000000" w:rsidRPr="00000000">
        <w:rPr>
          <w:sz w:val="24"/>
          <w:szCs w:val="24"/>
          <w:rtl w:val="0"/>
        </w:rPr>
        <w:t xml:space="preserve"> (Roche11093274910) in Blocking Buffer,</w:t>
      </w:r>
    </w:p>
    <w:p w:rsidR="00000000" w:rsidDel="00000000" w:rsidP="00000000" w:rsidRDefault="00000000" w:rsidRPr="00000000" w14:paraId="000000A2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50ml, add 1/4000 = 12.5ul anti-DIG-Ab to 49.5ml 2%BR/MBST and 0.5ml 20% HISS.</w:t>
      </w:r>
    </w:p>
    <w:p w:rsidR="00000000" w:rsidDel="00000000" w:rsidP="00000000" w:rsidRDefault="00000000" w:rsidRPr="00000000" w14:paraId="000000A3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A4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NTMT (0.1M NaCl, 0.1M Tris pH9.6, 50mM MgCl2, 0.1% Tween20</w:t>
      </w:r>
      <w:r w:rsidDel="00000000" w:rsidR="00000000" w:rsidRPr="00000000">
        <w:rPr>
          <w:sz w:val="24"/>
          <w:szCs w:val="24"/>
          <w:rtl w:val="0"/>
        </w:rPr>
        <w:t xml:space="preserve"> w/v)</w:t>
      </w:r>
    </w:p>
    <w:p w:rsidR="00000000" w:rsidDel="00000000" w:rsidP="00000000" w:rsidRDefault="00000000" w:rsidRPr="00000000" w14:paraId="000000A5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100mL of 1xNTMT,</w:t>
      </w:r>
    </w:p>
    <w:p w:rsidR="00000000" w:rsidDel="00000000" w:rsidP="00000000" w:rsidRDefault="00000000" w:rsidRPr="00000000" w14:paraId="000000A6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5ml 1M MgCl2</w:t>
      </w:r>
    </w:p>
    <w:p w:rsidR="00000000" w:rsidDel="00000000" w:rsidP="00000000" w:rsidRDefault="00000000" w:rsidRPr="00000000" w14:paraId="000000A7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1ml 10% Tween20</w:t>
      </w:r>
    </w:p>
    <w:p w:rsidR="00000000" w:rsidDel="00000000" w:rsidP="00000000" w:rsidRDefault="00000000" w:rsidRPr="00000000" w14:paraId="000000A8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3.33ml 3M NaCl</w:t>
      </w:r>
    </w:p>
    <w:p w:rsidR="00000000" w:rsidDel="00000000" w:rsidP="00000000" w:rsidRDefault="00000000" w:rsidRPr="00000000" w14:paraId="000000A9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10ml 1M Tris pH9.6</w:t>
      </w:r>
    </w:p>
    <w:p w:rsidR="00000000" w:rsidDel="00000000" w:rsidP="00000000" w:rsidRDefault="00000000" w:rsidRPr="00000000" w14:paraId="000000AA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80.67ml RO-H2O</w:t>
      </w:r>
    </w:p>
    <w:p w:rsidR="00000000" w:rsidDel="00000000" w:rsidP="00000000" w:rsidRDefault="00000000" w:rsidRPr="00000000" w14:paraId="000000AB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2mM Levamisole</w:t>
      </w:r>
    </w:p>
    <w:p w:rsidR="00000000" w:rsidDel="00000000" w:rsidP="00000000" w:rsidRDefault="00000000" w:rsidRPr="00000000" w14:paraId="000000AC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= 240.76MW x 0.002M x 0.050L</w:t>
      </w:r>
    </w:p>
    <w:p w:rsidR="00000000" w:rsidDel="00000000" w:rsidP="00000000" w:rsidRDefault="00000000" w:rsidRPr="00000000" w14:paraId="000000AD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0.0240g in 50mL NTMT. Make up in fumehood.</w:t>
      </w:r>
    </w:p>
    <w:p w:rsidR="00000000" w:rsidDel="00000000" w:rsidP="00000000" w:rsidRDefault="00000000" w:rsidRPr="00000000" w14:paraId="000000AE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</w:t>
        <w:tab/>
        <w:t xml:space="preserve">       </w:t>
      </w:r>
    </w:p>
    <w:p w:rsidR="00000000" w:rsidDel="00000000" w:rsidP="00000000" w:rsidRDefault="00000000" w:rsidRPr="00000000" w14:paraId="000000AF">
      <w:pPr>
        <w:pageBreakBefore w:val="0"/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BM Purple, Roche11442074001 RT, dark</w:t>
      </w:r>
    </w:p>
    <w:p w:rsidR="00000000" w:rsidDel="00000000" w:rsidP="00000000" w:rsidRDefault="00000000" w:rsidRPr="00000000" w14:paraId="000000B0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undiluted BM Purple and directly aliquot onto slides</w:t>
      </w:r>
    </w:p>
    <w:p w:rsidR="00000000" w:rsidDel="00000000" w:rsidP="00000000" w:rsidRDefault="00000000" w:rsidRPr="00000000" w14:paraId="000000B1">
      <w:pPr>
        <w:pageBreakBefore w:val="0"/>
        <w:shd w:fill="ffffff" w:val="clear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ncbi.nlm.nih.gov/pubmed/8231863?ordinalpos=7&amp;itool=EntrezSystem2.PEntrez.Pubmed.Pubmed_ResultsPanel.Pubmed_RVDocSum" TargetMode="External"/><Relationship Id="rId7" Type="http://schemas.openxmlformats.org/officeDocument/2006/relationships/hyperlink" Target="http://www3.interscience.wiley.com/cgi-bin/abstract/111082035/ABSTRACT?CRETRY=1&amp;SRETRY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