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150" w:rsidRDefault="00D2315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</w:p>
    <w:p w:rsidR="00D23150" w:rsidRDefault="00F96885">
      <w:pPr>
        <w:pStyle w:val="Heading1"/>
      </w:pPr>
      <w:r>
        <w:t xml:space="preserve">26. циклична програмска структура </w:t>
      </w:r>
    </w:p>
    <w:p w:rsidR="00D23150" w:rsidRDefault="00D23150"/>
    <w:p w:rsidR="00D23150" w:rsidRDefault="00F96885">
      <w:pPr>
        <w:widowControl/>
        <w:spacing w:after="160" w:line="259" w:lineRule="auto"/>
        <w:ind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6645910" cy="5645150"/>
            <wp:effectExtent l="0" t="0" r="0" b="0"/>
            <wp:docPr id="17940653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150" w:rsidRDefault="007B0EB9">
      <w:pPr>
        <w:widowControl/>
        <w:spacing w:after="160" w:line="259" w:lineRule="auto"/>
        <w:ind w:firstLine="0"/>
        <w:jc w:val="left"/>
      </w:pPr>
      <w:sdt>
        <w:sdtPr>
          <w:tag w:val="goog_rdk_0"/>
          <w:id w:val="280618640"/>
        </w:sdtPr>
        <w:sdtContent>
          <w:r w:rsidR="00F96885">
            <w:rPr>
              <w:rFonts w:ascii="Arial" w:eastAsia="Arial" w:hAnsi="Arial" w:cs="Arial"/>
            </w:rPr>
            <w:t xml:space="preserve">Често је у програму потребно поновити неку радњу више пута  и да се не би иста наредба писала више пута, постоји програмска структура која се назива </w:t>
          </w:r>
        </w:sdtContent>
      </w:sdt>
      <w:sdt>
        <w:sdtPr>
          <w:tag w:val="goog_rdk_1"/>
          <w:id w:val="-1833130469"/>
        </w:sdtPr>
        <w:sdtContent>
          <w:r w:rsidR="00F96885">
            <w:rPr>
              <w:rFonts w:ascii="Arial" w:eastAsia="Arial" w:hAnsi="Arial" w:cs="Arial"/>
              <w:b/>
            </w:rPr>
            <w:t>петља, која</w:t>
          </w:r>
        </w:sdtContent>
      </w:sdt>
      <w:r w:rsidR="00F96885">
        <w:t xml:space="preserve"> </w:t>
      </w:r>
      <w:sdt>
        <w:sdtPr>
          <w:tag w:val="goog_rdk_2"/>
          <w:id w:val="-882096230"/>
        </w:sdtPr>
        <w:sdtContent>
          <w:r w:rsidR="00F96885">
            <w:rPr>
              <w:rFonts w:ascii="Arial" w:eastAsia="Arial" w:hAnsi="Arial" w:cs="Arial"/>
              <w:b/>
            </w:rPr>
            <w:t>омогућава понављање једне</w:t>
          </w:r>
        </w:sdtContent>
      </w:sdt>
      <w:sdt>
        <w:sdtPr>
          <w:tag w:val="goog_rdk_3"/>
          <w:id w:val="900409687"/>
        </w:sdtPr>
        <w:sdtContent>
          <w:r w:rsidR="00F96885">
            <w:rPr>
              <w:rFonts w:ascii="Arial" w:eastAsia="Arial" w:hAnsi="Arial" w:cs="Arial"/>
            </w:rPr>
            <w:t xml:space="preserve"> наредбе, или више њих. </w:t>
          </w:r>
        </w:sdtContent>
      </w:sdt>
    </w:p>
    <w:p w:rsidR="00D23150" w:rsidRDefault="00F96885">
      <w:pPr>
        <w:widowControl/>
        <w:spacing w:after="160" w:line="259" w:lineRule="auto"/>
        <w:ind w:firstLine="0"/>
        <w:jc w:val="left"/>
      </w:pPr>
      <w:r>
        <w:br w:type="page"/>
      </w:r>
    </w:p>
    <w:p w:rsidR="00D23150" w:rsidRDefault="007B0EB9">
      <w:pPr>
        <w:widowControl/>
        <w:spacing w:after="160" w:line="259" w:lineRule="auto"/>
        <w:ind w:firstLine="0"/>
        <w:jc w:val="left"/>
      </w:pPr>
      <w:sdt>
        <w:sdtPr>
          <w:tag w:val="goog_rdk_4"/>
          <w:id w:val="1178087625"/>
        </w:sdtPr>
        <w:sdtContent>
          <w:r w:rsidR="00F96885">
            <w:rPr>
              <w:rFonts w:ascii="Arial" w:eastAsia="Arial" w:hAnsi="Arial" w:cs="Arial"/>
            </w:rPr>
            <w:t>Петља може бити:</w:t>
          </w:r>
        </w:sdtContent>
      </w:sdt>
      <w:r w:rsidR="00F96885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4816929</wp:posOffset>
            </wp:positionH>
            <wp:positionV relativeFrom="paragraph">
              <wp:posOffset>272</wp:posOffset>
            </wp:positionV>
            <wp:extent cx="2041071" cy="1702023"/>
            <wp:effectExtent l="0" t="0" r="0" b="0"/>
            <wp:wrapSquare wrapText="bothSides" distT="0" distB="0" distL="114300" distR="114300"/>
            <wp:docPr id="17940653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1071" cy="1702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150" w:rsidRDefault="00F96885">
      <w:pPr>
        <w:pStyle w:val="Heading2"/>
      </w:pPr>
      <w:r>
        <w:t xml:space="preserve">БРОЈАЧКА </w:t>
      </w:r>
    </w:p>
    <w:p w:rsidR="00D23150" w:rsidRDefault="007B0EB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 w:firstLine="0"/>
        <w:jc w:val="left"/>
        <w:rPr>
          <w:rFonts w:ascii="Quattrocento Sans" w:eastAsia="Quattrocento Sans" w:hAnsi="Quattrocento Sans" w:cs="Quattrocento Sans"/>
        </w:rPr>
      </w:pPr>
      <w:sdt>
        <w:sdtPr>
          <w:tag w:val="goog_rdk_5"/>
          <w:id w:val="-442771581"/>
        </w:sdtPr>
        <w:sdtContent>
          <w:r w:rsidR="00F96885">
            <w:rPr>
              <w:rFonts w:ascii="Arial" w:eastAsia="Arial" w:hAnsi="Arial" w:cs="Arial"/>
            </w:rPr>
            <w:t xml:space="preserve">(безусловна) петља се извршава унапред задати број пута </w:t>
          </w:r>
        </w:sdtContent>
      </w:sdt>
    </w:p>
    <w:p w:rsidR="00D23150" w:rsidRDefault="00F96885">
      <w:pPr>
        <w:pStyle w:val="Heading3"/>
      </w:pPr>
      <w:r>
        <w:t xml:space="preserve">пример 1. квадрат </w:t>
      </w:r>
    </w:p>
    <w:p w:rsidR="00D23150" w:rsidRDefault="00F96885">
      <w:pPr>
        <w:widowControl/>
        <w:spacing w:after="160" w:line="259" w:lineRule="auto"/>
        <w:ind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6645910" cy="5200015"/>
            <wp:effectExtent l="0" t="0" r="0" b="0"/>
            <wp:docPr id="17940653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150" w:rsidRDefault="007B0EB9">
      <w:pPr>
        <w:widowControl/>
        <w:spacing w:after="160" w:line="259" w:lineRule="auto"/>
        <w:ind w:firstLine="0"/>
        <w:jc w:val="left"/>
      </w:pPr>
      <w:sdt>
        <w:sdtPr>
          <w:tag w:val="goog_rdk_6"/>
          <w:id w:val="847916450"/>
        </w:sdtPr>
        <w:sdtContent>
          <w:r w:rsidR="00F96885">
            <w:rPr>
              <w:rFonts w:ascii="Arial" w:eastAsia="Arial" w:hAnsi="Arial" w:cs="Arial"/>
            </w:rPr>
            <w:t xml:space="preserve">На слици 3.8.2. приказан је програм који користи </w:t>
          </w:r>
        </w:sdtContent>
      </w:sdt>
      <w:sdt>
        <w:sdtPr>
          <w:tag w:val="goog_rdk_7"/>
          <w:id w:val="-113288991"/>
        </w:sdtPr>
        <w:sdtContent>
          <w:r w:rsidR="00F96885">
            <w:rPr>
              <w:rFonts w:ascii="Arial" w:eastAsia="Arial" w:hAnsi="Arial" w:cs="Arial"/>
              <w:b/>
            </w:rPr>
            <w:t xml:space="preserve">бројачку петљу </w:t>
          </w:r>
        </w:sdtContent>
      </w:sdt>
      <w:sdt>
        <w:sdtPr>
          <w:tag w:val="goog_rdk_8"/>
          <w:id w:val="120044613"/>
        </w:sdtPr>
        <w:sdtContent>
          <w:r w:rsidR="00F96885">
            <w:rPr>
              <w:rFonts w:ascii="Arial" w:eastAsia="Arial" w:hAnsi="Arial" w:cs="Arial"/>
            </w:rPr>
            <w:t>за цртање квадрата попут оног на почетку лекције, где се понавља цртање с</w:t>
          </w:r>
          <w:r w:rsidR="00F96885">
            <w:rPr>
              <w:rFonts w:ascii="Arial" w:eastAsia="Arial" w:hAnsi="Arial" w:cs="Arial"/>
            </w:rPr>
            <w:t>транице 4 пута. Резултат је исти у оба програма, али у овом се тражи мање програмирања (мање блокова). У сложенијим програмима корисност петљи је још израженија.</w:t>
          </w:r>
        </w:sdtContent>
      </w:sdt>
    </w:p>
    <w:p w:rsidR="00D23150" w:rsidRDefault="007B0EB9">
      <w:pPr>
        <w:widowControl/>
        <w:spacing w:after="160" w:line="259" w:lineRule="auto"/>
        <w:ind w:firstLine="0"/>
        <w:jc w:val="left"/>
      </w:pPr>
      <w:sdt>
        <w:sdtPr>
          <w:tag w:val="goog_rdk_9"/>
          <w:id w:val="225653443"/>
        </w:sdtPr>
        <w:sdtContent>
          <w:r w:rsidR="00F96885">
            <w:rPr>
              <w:rFonts w:ascii="Arial" w:eastAsia="Arial" w:hAnsi="Arial" w:cs="Arial"/>
            </w:rPr>
            <w:t>Понови ограничен број пута</w:t>
          </w:r>
        </w:sdtContent>
      </w:sdt>
    </w:p>
    <w:p w:rsidR="00D23150" w:rsidRDefault="00F96885">
      <w:pPr>
        <w:pStyle w:val="Heading3"/>
      </w:pPr>
      <w:r>
        <w:lastRenderedPageBreak/>
        <w:t>дом1. Пас хода</w:t>
      </w:r>
    </w:p>
    <w:p w:rsidR="00D23150" w:rsidRDefault="00F96885">
      <w:pPr>
        <w:widowControl/>
        <w:spacing w:after="160" w:line="259" w:lineRule="auto"/>
        <w:ind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6645275" cy="5568043"/>
            <wp:effectExtent l="0" t="0" r="3175" b="0"/>
            <wp:docPr id="17940653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1" cstate="print"/>
                    <a:srcRect t="7269" b="4211"/>
                    <a:stretch/>
                  </pic:blipFill>
                  <pic:spPr bwMode="auto">
                    <a:xfrm>
                      <a:off x="0" y="0"/>
                      <a:ext cx="6645910" cy="5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23150" w:rsidRDefault="00F96885" w:rsidP="006F3A1A">
      <w:pPr>
        <w:pStyle w:val="Heading3"/>
        <w:ind w:firstLine="0"/>
      </w:pPr>
      <w:r>
        <w:t>дом 2. Промена величине и понављање 10 puta</w:t>
      </w:r>
      <w:r w:rsidR="006F3A1A">
        <w:rPr>
          <w:b w:val="0"/>
          <w:noProof/>
          <w:lang w:val="en-GB" w:eastAsia="en-GB"/>
        </w:rPr>
        <w:drawing>
          <wp:inline distT="0" distB="0" distL="0" distR="0">
            <wp:extent cx="5845629" cy="1975757"/>
            <wp:effectExtent l="0" t="0" r="3175" b="5715"/>
            <wp:docPr id="17940653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159" cy="197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1A" w:rsidRDefault="006F3A1A">
      <w:pPr>
        <w:rPr>
          <w:rFonts w:asciiTheme="minorHAnsi" w:eastAsiaTheme="majorEastAsia" w:hAnsiTheme="minorHAnsi" w:cstheme="minorHAnsi"/>
          <w:b/>
          <w:bCs/>
          <w:color w:val="009999"/>
          <w:sz w:val="44"/>
          <w:szCs w:val="44"/>
        </w:rPr>
      </w:pPr>
      <w:r>
        <w:br w:type="page"/>
      </w:r>
    </w:p>
    <w:p w:rsidR="006F3A1A" w:rsidRDefault="006F3A1A" w:rsidP="006F3A1A">
      <w:pPr>
        <w:pStyle w:val="Heading3"/>
      </w:pPr>
      <w:r>
        <w:lastRenderedPageBreak/>
        <w:t>Пример 3.  SETNJA PETLJA понови</w:t>
      </w:r>
    </w:p>
    <w:p w:rsidR="006F3A1A" w:rsidRDefault="007B0EB9" w:rsidP="006F3A1A">
      <w:pPr>
        <w:ind w:firstLine="0"/>
      </w:pPr>
      <w:sdt>
        <w:sdtPr>
          <w:tag w:val="goog_rdk_17"/>
          <w:id w:val="1993368525"/>
        </w:sdtPr>
        <w:sdtContent>
          <w:r w:rsidR="006F3A1A">
            <w:rPr>
              <w:rFonts w:ascii="Arial" w:eastAsia="Arial" w:hAnsi="Arial" w:cs="Arial"/>
            </w:rPr>
            <w:t>лик креће по позорници и на сваких 20 корака мења костим. Када дође до ивице окређе се и иде на другу страну.</w:t>
          </w:r>
        </w:sdtContent>
      </w:sdt>
    </w:p>
    <w:p w:rsidR="006F3A1A" w:rsidRDefault="006F3A1A" w:rsidP="006F3A1A">
      <w:pPr>
        <w:widowControl/>
        <w:spacing w:after="160" w:line="259" w:lineRule="auto"/>
        <w:ind w:firstLine="0"/>
        <w:jc w:val="left"/>
        <w:rPr>
          <w:b/>
        </w:rPr>
      </w:pPr>
    </w:p>
    <w:p w:rsidR="006F3A1A" w:rsidRDefault="006F3A1A" w:rsidP="006F3A1A">
      <w:pPr>
        <w:widowControl/>
        <w:spacing w:after="160" w:line="259" w:lineRule="auto"/>
        <w:ind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6544588" cy="6973273"/>
            <wp:effectExtent l="0" t="0" r="0" b="0"/>
            <wp:docPr id="17940653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6973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1A" w:rsidRDefault="006F3A1A" w:rsidP="006F3A1A">
      <w:pPr>
        <w:widowControl/>
        <w:spacing w:after="160" w:line="259" w:lineRule="auto"/>
        <w:ind w:firstLine="0"/>
        <w:jc w:val="left"/>
        <w:rPr>
          <w:b/>
        </w:rPr>
      </w:pPr>
    </w:p>
    <w:p w:rsidR="00D23150" w:rsidRDefault="006F3A1A">
      <w:pPr>
        <w:widowControl/>
        <w:spacing w:after="160" w:line="259" w:lineRule="auto"/>
        <w:ind w:firstLine="0"/>
        <w:jc w:val="left"/>
        <w:rPr>
          <w:b/>
        </w:rPr>
      </w:pPr>
      <w:r>
        <w:br w:type="page"/>
      </w:r>
    </w:p>
    <w:p w:rsidR="00D23150" w:rsidRDefault="00D23150">
      <w:pPr>
        <w:widowControl/>
        <w:spacing w:after="160" w:line="259" w:lineRule="auto"/>
        <w:ind w:firstLine="0"/>
        <w:jc w:val="left"/>
        <w:rPr>
          <w:b/>
        </w:rPr>
      </w:pPr>
    </w:p>
    <w:p w:rsidR="00D23150" w:rsidRDefault="00F96885">
      <w:pPr>
        <w:pStyle w:val="Heading2"/>
      </w:pPr>
      <w:r>
        <w:t xml:space="preserve">УСЛОВНА </w:t>
      </w: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4984115</wp:posOffset>
            </wp:positionH>
            <wp:positionV relativeFrom="paragraph">
              <wp:posOffset>545</wp:posOffset>
            </wp:positionV>
            <wp:extent cx="1697355" cy="1126490"/>
            <wp:effectExtent l="0" t="0" r="0" b="0"/>
            <wp:wrapSquare wrapText="bothSides" distT="0" distB="0" distL="114300" distR="114300"/>
            <wp:docPr id="17940653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1126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23150" w:rsidRDefault="007B0EB9">
      <w:pPr>
        <w:widowControl/>
        <w:spacing w:after="160" w:line="259" w:lineRule="auto"/>
        <w:ind w:left="360" w:firstLine="0"/>
        <w:jc w:val="left"/>
      </w:pPr>
      <w:sdt>
        <w:sdtPr>
          <w:tag w:val="goog_rdk_10"/>
          <w:id w:val="-1310867478"/>
        </w:sdtPr>
        <w:sdtContent>
          <w:r w:rsidR="00F96885">
            <w:rPr>
              <w:rFonts w:ascii="Arial" w:eastAsia="Arial" w:hAnsi="Arial" w:cs="Arial"/>
            </w:rPr>
            <w:t xml:space="preserve">Број понављања условне петље зависи од постављеног услова. </w:t>
          </w:r>
        </w:sdtContent>
      </w:sdt>
    </w:p>
    <w:p w:rsidR="00D23150" w:rsidRDefault="007B0EB9">
      <w:pPr>
        <w:widowControl/>
        <w:spacing w:after="160" w:line="259" w:lineRule="auto"/>
        <w:ind w:firstLine="0"/>
        <w:jc w:val="left"/>
      </w:pPr>
      <w:sdt>
        <w:sdtPr>
          <w:tag w:val="goog_rdk_11"/>
          <w:id w:val="-796071198"/>
        </w:sdtPr>
        <w:sdtContent>
          <w:r w:rsidR="00F96885">
            <w:rPr>
              <w:rFonts w:ascii="Arial" w:eastAsia="Arial" w:hAnsi="Arial" w:cs="Arial"/>
            </w:rPr>
            <w:t xml:space="preserve">На слици 3.8.4. приказан је прост програм цикличне структуре са </w:t>
          </w:r>
        </w:sdtContent>
      </w:sdt>
      <w:sdt>
        <w:sdtPr>
          <w:tag w:val="goog_rdk_12"/>
          <w:id w:val="1045485425"/>
        </w:sdtPr>
        <w:sdtContent>
          <w:r w:rsidR="00F96885">
            <w:rPr>
              <w:rFonts w:ascii="Arial" w:eastAsia="Arial" w:hAnsi="Arial" w:cs="Arial"/>
              <w:b/>
            </w:rPr>
            <w:t xml:space="preserve">условном петљом. </w:t>
          </w:r>
        </w:sdtContent>
      </w:sdt>
      <w:sdt>
        <w:sdtPr>
          <w:tag w:val="goog_rdk_13"/>
          <w:id w:val="1941331634"/>
        </w:sdtPr>
        <w:sdtContent>
          <w:r w:rsidR="00F96885">
            <w:rPr>
              <w:rFonts w:ascii="Arial" w:eastAsia="Arial" w:hAnsi="Arial" w:cs="Arial"/>
            </w:rPr>
            <w:t xml:space="preserve">Мачак ће понављати наведене поруке из блок-наредби </w:t>
          </w:r>
        </w:sdtContent>
      </w:sdt>
      <w:sdt>
        <w:sdtPr>
          <w:tag w:val="goog_rdk_14"/>
          <w:id w:val="680246915"/>
        </w:sdtPr>
        <w:sdtContent>
          <w:r w:rsidR="00F96885">
            <w:rPr>
              <w:rFonts w:ascii="Arial" w:eastAsia="Arial" w:hAnsi="Arial" w:cs="Arial"/>
              <w:b/>
            </w:rPr>
            <w:t xml:space="preserve">изговори </w:t>
          </w:r>
        </w:sdtContent>
      </w:sdt>
      <w:sdt>
        <w:sdtPr>
          <w:tag w:val="goog_rdk_15"/>
          <w:id w:val="407809963"/>
        </w:sdtPr>
        <w:sdtContent>
          <w:r w:rsidR="00F96885">
            <w:rPr>
              <w:rFonts w:ascii="Arial" w:eastAsia="Arial" w:hAnsi="Arial" w:cs="Arial"/>
            </w:rPr>
            <w:t>све док не притиснеш размак на тастатури.</w:t>
          </w:r>
        </w:sdtContent>
      </w:sdt>
    </w:p>
    <w:p w:rsidR="00D23150" w:rsidRDefault="007B0EB9">
      <w:pPr>
        <w:widowControl/>
        <w:spacing w:after="160" w:line="259" w:lineRule="auto"/>
        <w:ind w:firstLine="0"/>
        <w:jc w:val="left"/>
      </w:pPr>
      <w:sdt>
        <w:sdtPr>
          <w:tag w:val="goog_rdk_16"/>
          <w:id w:val="-1473747943"/>
        </w:sdtPr>
        <w:sdtContent>
          <w:r w:rsidR="00F96885">
            <w:rPr>
              <w:rFonts w:ascii="Arial" w:eastAsia="Arial" w:hAnsi="Arial" w:cs="Arial"/>
            </w:rPr>
            <w:t>Наредни програм цикличне структуре је мало сложенији. У њему је</w:t>
          </w:r>
          <w:r w:rsidR="00F96885">
            <w:rPr>
              <w:rFonts w:ascii="Arial" w:eastAsia="Arial" w:hAnsi="Arial" w:cs="Arial"/>
            </w:rPr>
            <w:t xml:space="preserve"> употребљена са условна петља и блок-наредба покрета „иди на х:-150 у:-100". Ову наредбу можеш употребљавати да преместиш лик на било коју тачку на сцени. У примеру који следи, мачак почиње да црта квадрате из тачке која се налази 150 корака улево и 100 ко</w:t>
          </w:r>
          <w:r w:rsidR="00F96885">
            <w:rPr>
              <w:rFonts w:ascii="Arial" w:eastAsia="Arial" w:hAnsi="Arial" w:cs="Arial"/>
            </w:rPr>
            <w:t>рака надоле од центра сцене (тачке х:0 у:0).</w:t>
          </w:r>
        </w:sdtContent>
      </w:sdt>
    </w:p>
    <w:p w:rsidR="00D23150" w:rsidRDefault="00F96885">
      <w:pPr>
        <w:pStyle w:val="Heading3"/>
      </w:pPr>
      <w:r>
        <w:t>пример 2. ајкула условна петља</w:t>
      </w:r>
    </w:p>
    <w:p w:rsidR="0028526C" w:rsidRDefault="00F96885" w:rsidP="006F3A1A">
      <w:pPr>
        <w:pStyle w:val="Heading3"/>
        <w:ind w:firstLine="142"/>
      </w:pPr>
      <w:r>
        <w:rPr>
          <w:b w:val="0"/>
          <w:noProof/>
          <w:lang w:val="en-GB" w:eastAsia="en-GB"/>
        </w:rPr>
        <w:drawing>
          <wp:inline distT="0" distB="0" distL="0" distR="0">
            <wp:extent cx="6645910" cy="4166741"/>
            <wp:effectExtent l="0" t="0" r="0" b="0"/>
            <wp:docPr id="17940653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6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26C" w:rsidRDefault="0028526C">
      <w:pPr>
        <w:rPr>
          <w:rFonts w:asciiTheme="minorHAnsi" w:eastAsiaTheme="majorEastAsia" w:hAnsiTheme="minorHAnsi" w:cstheme="minorHAnsi"/>
          <w:b/>
          <w:bCs/>
          <w:color w:val="009999"/>
          <w:sz w:val="44"/>
          <w:szCs w:val="44"/>
        </w:rPr>
      </w:pPr>
      <w:r>
        <w:br w:type="page"/>
      </w:r>
    </w:p>
    <w:p w:rsidR="0028526C" w:rsidRPr="0028526C" w:rsidRDefault="0028526C" w:rsidP="0028526C">
      <w:pPr>
        <w:pStyle w:val="Heading3"/>
        <w:rPr>
          <w:lang/>
        </w:rPr>
      </w:pPr>
      <w:r>
        <w:rPr>
          <w:lang/>
        </w:rPr>
        <w:lastRenderedPageBreak/>
        <w:t>Дом</w:t>
      </w:r>
      <w:r>
        <w:t xml:space="preserve"> 3 . </w:t>
      </w:r>
      <w:r>
        <w:rPr>
          <w:lang/>
        </w:rPr>
        <w:t>маца црта квадрате дуге - књига</w:t>
      </w:r>
    </w:p>
    <w:p w:rsidR="0028526C" w:rsidRDefault="0028526C" w:rsidP="006F3A1A">
      <w:pPr>
        <w:pStyle w:val="Heading3"/>
        <w:ind w:firstLine="142"/>
      </w:pPr>
    </w:p>
    <w:p w:rsidR="00D23150" w:rsidRDefault="0028526C" w:rsidP="006F3A1A">
      <w:pPr>
        <w:pStyle w:val="Heading3"/>
        <w:ind w:firstLine="142"/>
      </w:pPr>
      <w:r w:rsidRPr="0028526C">
        <w:rPr>
          <w:noProof/>
          <w:lang w:val="en-GB" w:eastAsia="en-GB"/>
        </w:rPr>
        <w:drawing>
          <wp:inline distT="0" distB="0" distL="0" distR="0">
            <wp:extent cx="6645910" cy="5943600"/>
            <wp:effectExtent l="0" t="0" r="2540" b="0"/>
            <wp:docPr id="21081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4959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50" w:rsidRDefault="00D23150">
      <w:pPr>
        <w:widowControl/>
        <w:spacing w:after="160" w:line="259" w:lineRule="auto"/>
        <w:ind w:firstLine="0"/>
        <w:jc w:val="left"/>
        <w:rPr>
          <w:b/>
        </w:rPr>
      </w:pPr>
    </w:p>
    <w:p w:rsidR="00D23150" w:rsidRDefault="00F96885">
      <w:pPr>
        <w:pStyle w:val="Heading2"/>
      </w:pPr>
      <w:r>
        <w:lastRenderedPageBreak/>
        <w:t>Понављај бесконачно</w:t>
      </w:r>
    </w:p>
    <w:p w:rsidR="00D23150" w:rsidRDefault="00F96885">
      <w:pPr>
        <w:pStyle w:val="Heading3"/>
      </w:pPr>
      <w:r>
        <w:t>пример 4. ракета и облак</w:t>
      </w:r>
    </w:p>
    <w:p w:rsidR="00D23150" w:rsidRDefault="00F96885" w:rsidP="006F3A1A">
      <w:pPr>
        <w:pStyle w:val="Heading3"/>
        <w:ind w:hanging="142"/>
      </w:pPr>
      <w:r>
        <w:rPr>
          <w:b w:val="0"/>
          <w:noProof/>
          <w:lang w:val="en-GB" w:eastAsia="en-GB"/>
        </w:rPr>
        <w:drawing>
          <wp:inline distT="0" distB="0" distL="0" distR="0">
            <wp:extent cx="6645910" cy="4891383"/>
            <wp:effectExtent l="0" t="0" r="0" b="0"/>
            <wp:docPr id="17940653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1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150" w:rsidRDefault="00F96885">
      <w:pPr>
        <w:pStyle w:val="Heading3"/>
      </w:pPr>
      <w:r>
        <w:t>лопта</w:t>
      </w:r>
    </w:p>
    <w:p w:rsidR="00D23150" w:rsidRDefault="00F96885">
      <w:pPr>
        <w:widowControl/>
        <w:spacing w:after="160" w:line="259" w:lineRule="auto"/>
        <w:ind w:firstLine="0"/>
        <w:jc w:val="left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3823856" cy="2047476"/>
            <wp:effectExtent l="0" t="0" r="0" b="0"/>
            <wp:docPr id="17940653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856" cy="2047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150" w:rsidRDefault="00F96885">
      <w:pPr>
        <w:pStyle w:val="Heading3"/>
      </w:pPr>
      <w:r>
        <w:lastRenderedPageBreak/>
        <w:t>3.7.14 prati mis петља заувек</w:t>
      </w:r>
    </w:p>
    <w:p w:rsidR="00D23150" w:rsidRDefault="00F96885">
      <w:pPr>
        <w:widowControl/>
        <w:spacing w:after="160" w:line="259" w:lineRule="auto"/>
        <w:ind w:firstLine="0"/>
        <w:jc w:val="left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6645910" cy="3544570"/>
            <wp:effectExtent l="0" t="0" r="0" b="0"/>
            <wp:docPr id="17940653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150" w:rsidRDefault="00F96885" w:rsidP="006F3A1A">
      <w:pPr>
        <w:pStyle w:val="Heading3"/>
        <w:ind w:firstLine="0"/>
      </w:pPr>
      <w:r>
        <w:t>3.7.11 клизање до краја и назад са петљом</w:t>
      </w:r>
    </w:p>
    <w:p w:rsidR="00D23150" w:rsidRDefault="006F3A1A">
      <w:pPr>
        <w:widowControl/>
        <w:spacing w:after="160" w:line="259" w:lineRule="auto"/>
        <w:ind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6645910" cy="4580890"/>
            <wp:effectExtent l="0" t="0" r="2540" b="0"/>
            <wp:docPr id="17940653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150" w:rsidRDefault="00F96885">
      <w:pPr>
        <w:pStyle w:val="Heading3"/>
        <w:jc w:val="left"/>
      </w:pPr>
      <w:r>
        <w:lastRenderedPageBreak/>
        <w:t>3.8.16 цртање</w:t>
      </w:r>
      <w:r>
        <w:rPr>
          <w:noProof/>
          <w:lang w:val="en-GB" w:eastAsia="en-GB"/>
        </w:rPr>
        <w:drawing>
          <wp:inline distT="0" distB="0" distL="0" distR="0">
            <wp:extent cx="6645910" cy="4375150"/>
            <wp:effectExtent l="0" t="0" r="0" b="0"/>
            <wp:docPr id="179406534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3150" w:rsidRDefault="00F96885">
      <w:pPr>
        <w:widowControl/>
        <w:spacing w:after="160" w:line="259" w:lineRule="auto"/>
        <w:ind w:firstLine="0"/>
        <w:jc w:val="left"/>
      </w:pPr>
      <w:r>
        <w:br w:type="page"/>
      </w:r>
    </w:p>
    <w:p w:rsidR="00D23150" w:rsidRDefault="00D23150">
      <w:pPr>
        <w:widowControl/>
        <w:spacing w:after="160" w:line="259" w:lineRule="auto"/>
        <w:ind w:firstLine="0"/>
        <w:jc w:val="left"/>
        <w:rPr>
          <w:rFonts w:ascii="Calibri" w:eastAsia="Calibri" w:hAnsi="Calibri" w:cs="Calibri"/>
          <w:b/>
          <w:color w:val="009999"/>
          <w:sz w:val="44"/>
          <w:szCs w:val="44"/>
        </w:rPr>
      </w:pPr>
    </w:p>
    <w:p w:rsidR="00D23150" w:rsidRDefault="007B0EB9">
      <w:sdt>
        <w:sdtPr>
          <w:tag w:val="goog_rdk_18"/>
          <w:id w:val="199358745"/>
          <w:showingPlcHdr/>
        </w:sdtPr>
        <w:sdtContent>
          <w:r w:rsidR="00534B2C">
            <w:t xml:space="preserve">     </w:t>
          </w:r>
        </w:sdtContent>
      </w:sdt>
      <w:r w:rsidR="00F96885">
        <w:t>kviz iz knjige</w:t>
      </w:r>
    </w:p>
    <w:sectPr w:rsidR="00D23150" w:rsidSect="007B0EB9">
      <w:headerReference w:type="default" r:id="rId22"/>
      <w:footerReference w:type="default" r:id="rId23"/>
      <w:pgSz w:w="11906" w:h="16838"/>
      <w:pgMar w:top="1080" w:right="720" w:bottom="720" w:left="720" w:header="540" w:footer="225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6885" w:rsidRDefault="00F96885">
      <w:r>
        <w:separator/>
      </w:r>
    </w:p>
  </w:endnote>
  <w:endnote w:type="continuationSeparator" w:id="0">
    <w:p w:rsidR="00F96885" w:rsidRDefault="00F968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  <w:sig w:usb0="00000000" w:usb1="00000000" w:usb2="00000000" w:usb3="00000000" w:csb0="00000000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3150" w:rsidRDefault="007B0EB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rFonts w:ascii="Quattrocento Sans" w:eastAsia="Quattrocento Sans" w:hAnsi="Quattrocento Sans" w:cs="Quattrocento Sans"/>
      </w:rPr>
    </w:pPr>
    <w:r>
      <w:rPr>
        <w:rFonts w:ascii="Quattrocento Sans" w:eastAsia="Quattrocento Sans" w:hAnsi="Quattrocento Sans" w:cs="Quattrocento Sans"/>
        <w:sz w:val="20"/>
        <w:szCs w:val="20"/>
      </w:rPr>
      <w:fldChar w:fldCharType="begin"/>
    </w:r>
    <w:r w:rsidR="00F96885">
      <w:rPr>
        <w:rFonts w:ascii="Quattrocento Sans" w:eastAsia="Quattrocento Sans" w:hAnsi="Quattrocento Sans" w:cs="Quattrocento Sans"/>
        <w:sz w:val="20"/>
        <w:szCs w:val="20"/>
      </w:rPr>
      <w:instrText>PAGE</w:instrText>
    </w:r>
    <w:r>
      <w:rPr>
        <w:rFonts w:ascii="Quattrocento Sans" w:eastAsia="Quattrocento Sans" w:hAnsi="Quattrocento Sans" w:cs="Quattrocento Sans"/>
        <w:sz w:val="20"/>
        <w:szCs w:val="20"/>
      </w:rPr>
      <w:fldChar w:fldCharType="separate"/>
    </w:r>
    <w:r w:rsidR="0096042C">
      <w:rPr>
        <w:rFonts w:ascii="Quattrocento Sans" w:eastAsia="Quattrocento Sans" w:hAnsi="Quattrocento Sans" w:cs="Quattrocento Sans"/>
        <w:noProof/>
        <w:sz w:val="20"/>
        <w:szCs w:val="20"/>
      </w:rPr>
      <w:t>7</w:t>
    </w:r>
    <w:r>
      <w:rPr>
        <w:rFonts w:ascii="Quattrocento Sans" w:eastAsia="Quattrocento Sans" w:hAnsi="Quattrocento Sans" w:cs="Quattrocento Sans"/>
        <w:sz w:val="20"/>
        <w:szCs w:val="20"/>
      </w:rPr>
      <w:fldChar w:fldCharType="end"/>
    </w:r>
  </w:p>
  <w:p w:rsidR="00D23150" w:rsidRDefault="00D23150">
    <w:pPr>
      <w:pBdr>
        <w:top w:val="nil"/>
        <w:left w:val="nil"/>
        <w:bottom w:val="nil"/>
        <w:right w:val="nil"/>
        <w:between w:val="nil"/>
      </w:pBdr>
      <w:rPr>
        <w:rFonts w:ascii="Arial MT" w:eastAsia="Arial MT" w:hAnsi="Arial MT" w:cs="Arial MT"/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6885" w:rsidRDefault="00F96885">
      <w:r>
        <w:separator/>
      </w:r>
    </w:p>
  </w:footnote>
  <w:footnote w:type="continuationSeparator" w:id="0">
    <w:p w:rsidR="00F96885" w:rsidRDefault="00F9688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3150" w:rsidRDefault="007B0EB9">
    <w:pPr>
      <w:rPr>
        <w:sz w:val="20"/>
        <w:szCs w:val="20"/>
      </w:rPr>
    </w:pPr>
    <w:sdt>
      <w:sdtPr>
        <w:tag w:val="goog_rdk_19"/>
        <w:id w:val="2139758391"/>
      </w:sdtPr>
      <w:sdtContent>
        <w:r w:rsidR="00F96885">
          <w:rPr>
            <w:rFonts w:ascii="Arial" w:eastAsia="Arial" w:hAnsi="Arial" w:cs="Arial"/>
            <w:sz w:val="20"/>
            <w:szCs w:val="20"/>
          </w:rPr>
          <w:t>26 ЦИКЛИЧНА ПРОГРАМСКА СТРУКТУРА)</w:t>
        </w:r>
      </w:sdtContent>
    </w:sdt>
    <w:r w:rsidR="00F96885">
      <w:rPr>
        <w:sz w:val="12"/>
        <w:szCs w:val="12"/>
      </w:rPr>
      <w:tab/>
    </w:r>
    <w:sdt>
      <w:sdtPr>
        <w:tag w:val="goog_rdk_20"/>
        <w:id w:val="-1119451837"/>
      </w:sdtPr>
      <w:sdtContent>
        <w:r w:rsidR="00F96885">
          <w:rPr>
            <w:rFonts w:ascii="Arial" w:eastAsia="Arial" w:hAnsi="Arial" w:cs="Arial"/>
            <w:sz w:val="20"/>
            <w:szCs w:val="20"/>
          </w:rPr>
          <w:t>Скреча</w:t>
        </w:r>
      </w:sdtContent>
    </w:sdt>
    <w:r w:rsidR="00F96885">
      <w:rPr>
        <w:sz w:val="12"/>
        <w:szCs w:val="12"/>
      </w:rPr>
      <w:tab/>
    </w:r>
    <w:r w:rsidRPr="007B0EB9">
      <w:rPr>
        <w:noProof/>
        <w:sz w:val="20"/>
        <w:szCs w:val="20"/>
      </w:rPr>
      <w:pict>
        <v:shape id="Freeform: Shape 1794065327" o:spid="_x0000_s2050" style="position:absolute;left:0;text-align:left;margin-left:-1.35pt;margin-top:-1.25pt;width:91.35pt;height:13.85pt;z-index:-251658240;visibility:visible;mso-position-horizontal-relative:page;mso-position-vertical-relative:page" coordsize="1150620,16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" adj="-11796480,,5400" path="m,l,166370r1150620,l1150620,,,xe" filled="f" stroked="f">
          <v:stroke joinstyle="miter"/>
          <v:formulas/>
          <v:path arrowok="t" o:extrusionok="f" o:connecttype="segments" textboxrect="0,0,1150620,166370"/>
          <v:textbox inset="7pt,3pt,7pt,3pt">
            <w:txbxContent>
              <w:p w:rsidR="00D23150" w:rsidRDefault="00D23150">
                <w:pPr>
                  <w:textDirection w:val="btLr"/>
                </w:pPr>
              </w:p>
            </w:txbxContent>
          </v:textbox>
          <w10:wrap anchorx="page" anchory="page"/>
        </v:shape>
      </w:pict>
    </w:r>
    <w:r w:rsidRPr="007B0EB9">
      <w:rPr>
        <w:noProof/>
        <w:sz w:val="20"/>
        <w:szCs w:val="20"/>
      </w:rPr>
      <w:pict>
        <v:shape id="Freeform: Shape 1794065328" o:spid="_x0000_s2049" style="position:absolute;left:0;text-align:left;margin-left:320.5pt;margin-top:-1.25pt;width:292.95pt;height:13.85pt;z-index:-251657216;visibility:visible;mso-position-horizontal-relative:page;mso-position-vertical-relative:page" coordsize="3710940,16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" adj="-11796480,,5400" path="m,l,166370r3710940,l3710940,,,xe" filled="f" stroked="f">
          <v:stroke joinstyle="miter"/>
          <v:formulas/>
          <v:path arrowok="t" o:extrusionok="f" o:connecttype="segments" textboxrect="0,0,3710940,166370"/>
          <v:textbox inset="7pt,3pt,7pt,3pt">
            <w:txbxContent>
              <w:p w:rsidR="00D23150" w:rsidRDefault="00D23150">
                <w:pPr>
                  <w:textDirection w:val="btLr"/>
                </w:pPr>
              </w:p>
            </w:txbxContent>
          </v:textbox>
          <w10:wrap anchorx="page" anchory="page"/>
        </v:shape>
      </w:pict>
    </w:r>
    <w:r w:rsidR="00F96885">
      <w:rPr>
        <w:sz w:val="20"/>
        <w:szCs w:val="20"/>
      </w:rPr>
      <w:tab/>
      <w:t>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F0882"/>
    <w:multiLevelType w:val="multilevel"/>
    <w:tmpl w:val="182CAB02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7"/>
      <w:numFmt w:val="decimal"/>
      <w:lvlText w:val="%1.%2"/>
      <w:lvlJc w:val="left"/>
      <w:pPr>
        <w:ind w:left="1356" w:hanging="996"/>
      </w:pPr>
    </w:lvl>
    <w:lvl w:ilvl="2">
      <w:start w:val="13"/>
      <w:numFmt w:val="decimal"/>
      <w:lvlText w:val="%1.%2.%3"/>
      <w:lvlJc w:val="left"/>
      <w:pPr>
        <w:ind w:left="1440" w:hanging="108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520" w:hanging="216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8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23150"/>
    <w:rsid w:val="0028526C"/>
    <w:rsid w:val="00344403"/>
    <w:rsid w:val="00534B2C"/>
    <w:rsid w:val="006F3A1A"/>
    <w:rsid w:val="007B0EB9"/>
    <w:rsid w:val="0096042C"/>
    <w:rsid w:val="00D23150"/>
    <w:rsid w:val="00F968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Quattrocento Sans" w:eastAsia="Quattrocento Sans" w:hAnsi="Quattrocento Sans" w:cs="Quattrocento Sans"/>
        <w:sz w:val="32"/>
        <w:szCs w:val="32"/>
        <w:lang w:val="en-US" w:eastAsia="en-US" w:bidi="ar-SA"/>
      </w:rPr>
    </w:rPrDefault>
    <w:pPrDefault>
      <w:pPr>
        <w:widowControl w:val="0"/>
        <w:ind w:firstLine="74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468"/>
    <w:rPr>
      <w:rFonts w:ascii="Segoe UI" w:eastAsia="Segoe UI" w:hAnsi="Segoe UI" w:cs="Segoe U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B0EB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B0EB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B0EB9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paragraph" w:styleId="Subtitle">
    <w:name w:val="Subtitle"/>
    <w:basedOn w:val="Normal"/>
    <w:next w:val="Normal"/>
    <w:uiPriority w:val="11"/>
    <w:qFormat/>
    <w:rsid w:val="007B0EB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89vExevRGb6BRVZ+rdh8+ugSNw==">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Nastavnik</cp:lastModifiedBy>
  <cp:revision>4</cp:revision>
  <dcterms:created xsi:type="dcterms:W3CDTF">2024-03-21T22:28:00Z</dcterms:created>
  <dcterms:modified xsi:type="dcterms:W3CDTF">2024-03-27T07:49:00Z</dcterms:modified>
</cp:coreProperties>
</file>