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01CF9" w14:textId="77777777" w:rsidR="00E74710" w:rsidRPr="006D101C" w:rsidRDefault="00E74710" w:rsidP="006D101C">
      <w:pPr>
        <w:spacing w:after="0" w:line="252" w:lineRule="auto"/>
        <w:rPr>
          <w:b/>
        </w:rPr>
      </w:pPr>
      <w:r w:rsidRPr="006D101C">
        <w:rPr>
          <w:b/>
        </w:rPr>
        <w:t>Information Artifact Ontology</w:t>
      </w:r>
      <w:r w:rsidR="006D101C" w:rsidRPr="006D101C">
        <w:rPr>
          <w:b/>
        </w:rPr>
        <w:t xml:space="preserve"> (IAO) and Ontology Metadata</w:t>
      </w:r>
      <w:r w:rsidRPr="006D101C">
        <w:rPr>
          <w:b/>
        </w:rPr>
        <w:t xml:space="preserve"> </w:t>
      </w:r>
    </w:p>
    <w:p w14:paraId="56545B17" w14:textId="77777777" w:rsidR="00E74710" w:rsidRDefault="00E74710" w:rsidP="006D101C">
      <w:pPr>
        <w:spacing w:after="0" w:line="252" w:lineRule="auto"/>
      </w:pPr>
    </w:p>
    <w:p w14:paraId="7D376B00" w14:textId="4DA00549" w:rsidR="00E74710" w:rsidRDefault="00E74710" w:rsidP="006D101C">
      <w:pPr>
        <w:spacing w:after="0" w:line="252" w:lineRule="auto"/>
      </w:pPr>
      <w:r w:rsidRPr="006D101C">
        <w:rPr>
          <w:b/>
        </w:rPr>
        <w:t>Date of Release:</w:t>
      </w:r>
      <w:r>
        <w:t xml:space="preserve"> 2015-02-</w:t>
      </w:r>
      <w:r w:rsidR="00561C1F">
        <w:t>23</w:t>
      </w:r>
    </w:p>
    <w:p w14:paraId="5210E38C" w14:textId="77777777" w:rsidR="00E74710" w:rsidRDefault="00E74710" w:rsidP="006D101C">
      <w:pPr>
        <w:spacing w:after="0" w:line="252" w:lineRule="auto"/>
      </w:pPr>
    </w:p>
    <w:p w14:paraId="6CF65822" w14:textId="77777777" w:rsidR="00E74710" w:rsidRDefault="00E74710" w:rsidP="006D101C">
      <w:pPr>
        <w:spacing w:after="0" w:line="252" w:lineRule="auto"/>
      </w:pPr>
      <w:r w:rsidRPr="006D101C">
        <w:rPr>
          <w:b/>
        </w:rPr>
        <w:t>Subversion Revision:</w:t>
      </w:r>
      <w:r>
        <w:t xml:space="preserve"> </w:t>
      </w:r>
      <w:r w:rsidR="006D101C">
        <w:t>717</w:t>
      </w:r>
    </w:p>
    <w:p w14:paraId="41A00E3B" w14:textId="77777777" w:rsidR="006D101C" w:rsidRDefault="006D101C" w:rsidP="006D101C">
      <w:pPr>
        <w:spacing w:after="0" w:line="252" w:lineRule="auto"/>
      </w:pPr>
    </w:p>
    <w:p w14:paraId="344ECD45" w14:textId="77777777" w:rsidR="006D101C" w:rsidRDefault="006D101C" w:rsidP="006D101C">
      <w:pPr>
        <w:spacing w:after="0" w:line="252" w:lineRule="auto"/>
        <w:rPr>
          <w:b/>
        </w:rPr>
      </w:pPr>
      <w:r w:rsidRPr="006D101C">
        <w:rPr>
          <w:b/>
        </w:rPr>
        <w:t>Information Artifact Ontology (IAO)</w:t>
      </w:r>
    </w:p>
    <w:p w14:paraId="4E258FC1" w14:textId="77777777" w:rsidR="006D101C" w:rsidRDefault="006D101C" w:rsidP="006D101C">
      <w:pPr>
        <w:spacing w:after="0" w:line="252" w:lineRule="auto"/>
      </w:pPr>
      <w:r w:rsidRPr="006D101C">
        <w:t xml:space="preserve">The Information </w:t>
      </w:r>
      <w:r>
        <w:t xml:space="preserve">Artifact Ontology (IAO) is </w:t>
      </w:r>
      <w:proofErr w:type="gramStart"/>
      <w:r>
        <w:t>an</w:t>
      </w:r>
      <w:r w:rsidRPr="006D101C">
        <w:t xml:space="preserve"> ontology</w:t>
      </w:r>
      <w:proofErr w:type="gramEnd"/>
      <w:r w:rsidRPr="006D101C">
        <w:t xml:space="preserve"> of information entiti</w:t>
      </w:r>
      <w:r>
        <w:t xml:space="preserve">es, originally driven by work by </w:t>
      </w:r>
      <w:r w:rsidRPr="006D101C">
        <w:t xml:space="preserve">the </w:t>
      </w:r>
      <w:r>
        <w:t>Ontology for Biomedical Investigations (</w:t>
      </w:r>
      <w:r w:rsidRPr="006D101C">
        <w:t>OBI</w:t>
      </w:r>
      <w:r>
        <w:t>)</w:t>
      </w:r>
      <w:r w:rsidRPr="006D101C">
        <w:t xml:space="preserve"> digital entity and realizable information entity branch.</w:t>
      </w:r>
      <w:r>
        <w:t xml:space="preserve"> </w:t>
      </w:r>
      <w:r w:rsidRPr="006D101C">
        <w:t xml:space="preserve">For more information, see the project home page at </w:t>
      </w:r>
      <w:hyperlink r:id="rId6" w:history="1">
        <w:r w:rsidRPr="00864C1D">
          <w:rPr>
            <w:rStyle w:val="Hyperlink"/>
          </w:rPr>
          <w:t>http://code.google.com/p/information-artifact-ontology/</w:t>
        </w:r>
      </w:hyperlink>
      <w:r>
        <w:t xml:space="preserve">  </w:t>
      </w:r>
    </w:p>
    <w:p w14:paraId="1208C817" w14:textId="77777777" w:rsidR="006D101C" w:rsidRDefault="006D101C" w:rsidP="006D101C">
      <w:pPr>
        <w:spacing w:after="0" w:line="252" w:lineRule="auto"/>
      </w:pPr>
    </w:p>
    <w:p w14:paraId="75F0E030" w14:textId="77777777" w:rsidR="006D101C" w:rsidRPr="006D101C" w:rsidRDefault="006D101C" w:rsidP="006D101C">
      <w:pPr>
        <w:spacing w:after="0" w:line="252" w:lineRule="auto"/>
        <w:rPr>
          <w:b/>
        </w:rPr>
      </w:pPr>
      <w:r w:rsidRPr="006D101C">
        <w:rPr>
          <w:b/>
        </w:rPr>
        <w:t>Ontology metadata</w:t>
      </w:r>
    </w:p>
    <w:p w14:paraId="34D5765E" w14:textId="77777777" w:rsidR="006D101C" w:rsidRDefault="006D101C" w:rsidP="006D101C">
      <w:pPr>
        <w:spacing w:after="0" w:line="252" w:lineRule="auto"/>
      </w:pPr>
      <w:r>
        <w:t>The ontology metadata file contains all the terms required to annotate an ontology or ontology term developed in OWL format. Current</w:t>
      </w:r>
      <w:r w:rsidR="0026067C">
        <w:t>ly</w:t>
      </w:r>
      <w:r>
        <w:t xml:space="preserve"> it is part of </w:t>
      </w:r>
      <w:r w:rsidR="0026067C">
        <w:t xml:space="preserve">the </w:t>
      </w:r>
      <w:r>
        <w:t xml:space="preserve">IAO project and has been widely used in </w:t>
      </w:r>
      <w:r w:rsidR="0026067C">
        <w:t xml:space="preserve">the </w:t>
      </w:r>
      <w:r>
        <w:t>OBO Foundry</w:t>
      </w:r>
      <w:r w:rsidR="0026067C">
        <w:t xml:space="preserve"> community when developing </w:t>
      </w:r>
      <w:proofErr w:type="gramStart"/>
      <w:r w:rsidR="0026067C">
        <w:t>an ontology</w:t>
      </w:r>
      <w:proofErr w:type="gramEnd"/>
      <w:r>
        <w:t xml:space="preserve"> in OWL format. </w:t>
      </w:r>
      <w:r w:rsidRPr="006D101C">
        <w:t>For m</w:t>
      </w:r>
      <w:r>
        <w:t>ore information, see the ontology metadata wiki</w:t>
      </w:r>
      <w:r w:rsidRPr="006D101C">
        <w:t xml:space="preserve"> page at</w:t>
      </w:r>
      <w:r>
        <w:t xml:space="preserve">: </w:t>
      </w:r>
      <w:hyperlink r:id="rId7" w:history="1">
        <w:r w:rsidRPr="00864C1D">
          <w:rPr>
            <w:rStyle w:val="Hyperlink"/>
          </w:rPr>
          <w:t>https://code.google.com/p/information-artifact-ontology/wiki/OntologyMetadata</w:t>
        </w:r>
      </w:hyperlink>
      <w:r>
        <w:t xml:space="preserve">  </w:t>
      </w:r>
    </w:p>
    <w:p w14:paraId="7C2AC165" w14:textId="77777777" w:rsidR="006D101C" w:rsidRDefault="006D101C" w:rsidP="006D101C">
      <w:pPr>
        <w:spacing w:after="0" w:line="252" w:lineRule="auto"/>
      </w:pPr>
    </w:p>
    <w:p w14:paraId="0F4A4A50" w14:textId="77777777" w:rsidR="005D6F78" w:rsidRDefault="005D6F78" w:rsidP="005D6F78">
      <w:pPr>
        <w:spacing w:after="0" w:line="252" w:lineRule="auto"/>
        <w:rPr>
          <w:b/>
        </w:rPr>
      </w:pPr>
      <w:r w:rsidRPr="005D6F78">
        <w:rPr>
          <w:b/>
        </w:rPr>
        <w:t>Availability</w:t>
      </w:r>
    </w:p>
    <w:p w14:paraId="3011940A" w14:textId="77777777" w:rsidR="005D6F78" w:rsidRPr="005D6F78" w:rsidRDefault="005D6F78" w:rsidP="005D6F78">
      <w:pPr>
        <w:spacing w:after="0" w:line="252" w:lineRule="auto"/>
        <w:rPr>
          <w:u w:val="single"/>
        </w:rPr>
      </w:pPr>
      <w:r w:rsidRPr="005D6F78">
        <w:rPr>
          <w:u w:val="single"/>
        </w:rPr>
        <w:t>Information Artifact Ontology (IAO)</w:t>
      </w:r>
    </w:p>
    <w:p w14:paraId="2D690738" w14:textId="4F2D9597" w:rsidR="005D6F78" w:rsidRDefault="005D6F78" w:rsidP="005D6F78">
      <w:pPr>
        <w:spacing w:after="0" w:line="252" w:lineRule="auto"/>
      </w:pPr>
      <w:r>
        <w:t xml:space="preserve">    This version in OWL format: </w:t>
      </w:r>
      <w:hyperlink r:id="rId8" w:history="1">
        <w:r w:rsidR="00D65CFE" w:rsidRPr="002C69E9">
          <w:rPr>
            <w:rStyle w:val="Hyperlink"/>
          </w:rPr>
          <w:t>http://purl.obolibrary.org/obo/iao/2015-02-23/iao.owl</w:t>
        </w:r>
      </w:hyperlink>
      <w:r w:rsidR="00D65CFE">
        <w:t xml:space="preserve"> </w:t>
      </w:r>
    </w:p>
    <w:p w14:paraId="3146C30A" w14:textId="77777777" w:rsidR="005D6F78" w:rsidRDefault="005D6F78" w:rsidP="005D6F78">
      <w:pPr>
        <w:spacing w:after="0" w:line="252" w:lineRule="auto"/>
        <w:ind w:firstLine="195"/>
      </w:pPr>
      <w:r>
        <w:t xml:space="preserve">The latest released version in OWL format: </w:t>
      </w:r>
      <w:hyperlink r:id="rId9" w:history="1">
        <w:r w:rsidRPr="00864C1D">
          <w:rPr>
            <w:rStyle w:val="Hyperlink"/>
          </w:rPr>
          <w:t>http://purl.obolibrary.org/obo/iao.owl</w:t>
        </w:r>
      </w:hyperlink>
      <w:r>
        <w:t xml:space="preserve"> </w:t>
      </w:r>
    </w:p>
    <w:p w14:paraId="02B52C5B" w14:textId="77777777" w:rsidR="005D6F78" w:rsidRDefault="005D6F78" w:rsidP="005D6F78">
      <w:pPr>
        <w:spacing w:after="0" w:line="252" w:lineRule="auto"/>
        <w:ind w:firstLine="195"/>
      </w:pPr>
      <w:r>
        <w:t xml:space="preserve">Browse </w:t>
      </w:r>
      <w:r w:rsidR="0026067C">
        <w:t>the latest version at</w:t>
      </w:r>
      <w:r>
        <w:t xml:space="preserve"> Ontobee.org: </w:t>
      </w:r>
      <w:hyperlink r:id="rId10" w:history="1">
        <w:r w:rsidRPr="00864C1D">
          <w:rPr>
            <w:rStyle w:val="Hyperlink"/>
          </w:rPr>
          <w:t>http://www.ontobee.org/browser/index.php?o=IAO</w:t>
        </w:r>
      </w:hyperlink>
      <w:r>
        <w:t xml:space="preserve"> </w:t>
      </w:r>
    </w:p>
    <w:p w14:paraId="7B734ABD" w14:textId="77777777" w:rsidR="005D6F78" w:rsidRPr="005D6F78" w:rsidRDefault="005D6F78" w:rsidP="005D6F78">
      <w:pPr>
        <w:spacing w:after="0" w:line="252" w:lineRule="auto"/>
        <w:rPr>
          <w:u w:val="single"/>
        </w:rPr>
      </w:pPr>
      <w:r w:rsidRPr="005D6F78">
        <w:rPr>
          <w:u w:val="single"/>
        </w:rPr>
        <w:t>Ontology metadata</w:t>
      </w:r>
    </w:p>
    <w:p w14:paraId="110730E6" w14:textId="3519F090" w:rsidR="005D6F78" w:rsidRDefault="005D6F78" w:rsidP="005D6F78">
      <w:pPr>
        <w:spacing w:after="0" w:line="252" w:lineRule="auto"/>
      </w:pPr>
      <w:r>
        <w:t xml:space="preserve">    This version in OWL format: http://purl.obolibrary.org/obo/iao/2015-02-</w:t>
      </w:r>
      <w:r w:rsidR="00561C1F">
        <w:t>23</w:t>
      </w:r>
      <w:r>
        <w:t>/iao.owl</w:t>
      </w:r>
    </w:p>
    <w:p w14:paraId="5BEB91E3" w14:textId="77777777" w:rsidR="005D6F78" w:rsidRDefault="005D6F78" w:rsidP="005D6F78">
      <w:pPr>
        <w:spacing w:after="0" w:line="252" w:lineRule="auto"/>
        <w:ind w:firstLine="195"/>
      </w:pPr>
      <w:r>
        <w:t xml:space="preserve">The latest released version in OWL format: </w:t>
      </w:r>
      <w:hyperlink r:id="rId11" w:history="1">
        <w:r>
          <w:rPr>
            <w:rStyle w:val="Hyperlink"/>
          </w:rPr>
          <w:t>http://purl.obolibrary.org/obo/iao/ontology-metadata.owl</w:t>
        </w:r>
      </w:hyperlink>
      <w:r>
        <w:t xml:space="preserve"> </w:t>
      </w:r>
    </w:p>
    <w:p w14:paraId="7748A35A" w14:textId="7B2E078F" w:rsidR="005D6F78" w:rsidRDefault="005D6F78" w:rsidP="005D6F78">
      <w:pPr>
        <w:spacing w:after="0" w:line="252" w:lineRule="auto"/>
        <w:ind w:firstLine="195"/>
      </w:pPr>
      <w:r>
        <w:t xml:space="preserve">Browse </w:t>
      </w:r>
      <w:r w:rsidR="0026067C">
        <w:t xml:space="preserve">the latest version at </w:t>
      </w:r>
      <w:r>
        <w:t xml:space="preserve">Ontobee.org: </w:t>
      </w:r>
      <w:hyperlink r:id="rId12" w:history="1">
        <w:r w:rsidRPr="00864C1D">
          <w:rPr>
            <w:rStyle w:val="Hyperlink"/>
          </w:rPr>
          <w:t>http://purl.obolibrary.org/obo/iao/2</w:t>
        </w:r>
        <w:r w:rsidRPr="00864C1D">
          <w:rPr>
            <w:rStyle w:val="Hyperlink"/>
          </w:rPr>
          <w:t>015-02-</w:t>
        </w:r>
        <w:r w:rsidR="00561C1F">
          <w:rPr>
            <w:rStyle w:val="Hyperlink"/>
          </w:rPr>
          <w:t>23</w:t>
        </w:r>
        <w:r w:rsidRPr="00864C1D">
          <w:rPr>
            <w:rStyle w:val="Hyperlink"/>
          </w:rPr>
          <w:t>/ontology-metadata.owl</w:t>
        </w:r>
      </w:hyperlink>
      <w:r>
        <w:t xml:space="preserve"> </w:t>
      </w:r>
    </w:p>
    <w:p w14:paraId="38AFB77F" w14:textId="77777777" w:rsidR="005D6F78" w:rsidRDefault="005D6F78" w:rsidP="005D6F78">
      <w:pPr>
        <w:spacing w:after="0" w:line="252" w:lineRule="auto"/>
      </w:pPr>
    </w:p>
    <w:p w14:paraId="481F4A18" w14:textId="7F6B3E9A" w:rsidR="005D6F78" w:rsidRDefault="005D6F78" w:rsidP="005D6F78">
      <w:pPr>
        <w:spacing w:after="0" w:line="252" w:lineRule="auto"/>
      </w:pPr>
      <w:r>
        <w:t xml:space="preserve">This release directory in Subversion: </w:t>
      </w:r>
      <w:hyperlink r:id="rId13" w:history="1">
        <w:r w:rsidRPr="00864C1D">
          <w:rPr>
            <w:rStyle w:val="Hyperlink"/>
          </w:rPr>
          <w:t>https://information-artifact-ontology.googlecode.com/svn/releases/2015-02-</w:t>
        </w:r>
        <w:r w:rsidR="00561C1F">
          <w:rPr>
            <w:rStyle w:val="Hyperlink"/>
          </w:rPr>
          <w:t>23</w:t>
        </w:r>
      </w:hyperlink>
      <w:bookmarkStart w:id="0" w:name="_GoBack"/>
      <w:bookmarkEnd w:id="0"/>
    </w:p>
    <w:p w14:paraId="736A5514" w14:textId="77777777" w:rsidR="005D6F78" w:rsidRDefault="005D6F78" w:rsidP="006D101C">
      <w:pPr>
        <w:spacing w:after="0" w:line="252" w:lineRule="auto"/>
        <w:rPr>
          <w:b/>
        </w:rPr>
      </w:pPr>
    </w:p>
    <w:p w14:paraId="514EE2B7" w14:textId="77777777" w:rsidR="006D101C" w:rsidRPr="005D6F78" w:rsidRDefault="005D6F78" w:rsidP="006D101C">
      <w:pPr>
        <w:spacing w:after="0" w:line="252" w:lineRule="auto"/>
        <w:rPr>
          <w:b/>
        </w:rPr>
      </w:pPr>
      <w:r>
        <w:rPr>
          <w:b/>
        </w:rPr>
        <w:t>New in this Release</w:t>
      </w:r>
    </w:p>
    <w:p w14:paraId="5A5C6976" w14:textId="77777777" w:rsidR="006D101C" w:rsidRDefault="006D101C" w:rsidP="006D101C">
      <w:pPr>
        <w:spacing w:after="0" w:line="252" w:lineRule="auto"/>
      </w:pPr>
      <w:r>
        <w:t xml:space="preserve">The major changes in this release include: </w:t>
      </w:r>
    </w:p>
    <w:p w14:paraId="2646ABAF" w14:textId="7D01B514" w:rsidR="006D101C" w:rsidRPr="000E244C" w:rsidRDefault="006D101C" w:rsidP="00FE456C">
      <w:pPr>
        <w:pStyle w:val="ListParagraph"/>
        <w:numPr>
          <w:ilvl w:val="0"/>
          <w:numId w:val="1"/>
        </w:numPr>
        <w:spacing w:after="0" w:line="252" w:lineRule="auto"/>
        <w:rPr>
          <w:rStyle w:val="Hyperlink"/>
          <w:color w:val="auto"/>
          <w:u w:val="none"/>
        </w:rPr>
      </w:pPr>
      <w:r>
        <w:t>Transition from BFO 1.1 and OBO-</w:t>
      </w:r>
      <w:proofErr w:type="spellStart"/>
      <w:r>
        <w:t>Rel</w:t>
      </w:r>
      <w:proofErr w:type="spellEnd"/>
      <w:r>
        <w:t xml:space="preserve"> relations to BFO 2.0 classes only</w:t>
      </w:r>
      <w:r w:rsidR="00FE456C">
        <w:t xml:space="preserve"> (</w:t>
      </w:r>
      <w:hyperlink r:id="rId14" w:history="1">
        <w:r w:rsidR="00FE456C" w:rsidRPr="000D03D7">
          <w:rPr>
            <w:rStyle w:val="Hyperlink"/>
          </w:rPr>
          <w:t>http://purl.obolibrary.org/obo/bfo/2014-05-03/classes-only.owl</w:t>
        </w:r>
      </w:hyperlink>
      <w:r w:rsidR="00FE456C">
        <w:t>) and RO core (</w:t>
      </w:r>
      <w:hyperlink r:id="rId15" w:history="1">
        <w:r w:rsidR="00FE456C" w:rsidRPr="000D03D7">
          <w:rPr>
            <w:rStyle w:val="Hyperlink"/>
          </w:rPr>
          <w:t>http://purl.obolibrary.org/obo/ro/releases/2015-02-11/core.owl</w:t>
        </w:r>
      </w:hyperlink>
      <w:r w:rsidR="00FE456C">
        <w:t>).</w:t>
      </w:r>
      <w:r>
        <w:t xml:space="preserve"> </w:t>
      </w:r>
      <w:r w:rsidR="00E85243">
        <w:t>For d</w:t>
      </w:r>
      <w:r>
        <w:t xml:space="preserve">etails of </w:t>
      </w:r>
      <w:r w:rsidR="00E85243">
        <w:t xml:space="preserve">the </w:t>
      </w:r>
      <w:r>
        <w:t xml:space="preserve">transition process, please see files under directory: </w:t>
      </w:r>
      <w:hyperlink r:id="rId16" w:history="1">
        <w:r w:rsidRPr="006D101C">
          <w:rPr>
            <w:rStyle w:val="Hyperlink"/>
          </w:rPr>
          <w:t>https://information-artifact-ontology.googlecode.com/svn/trunk/src/ontology/BFO 1.1 to 2.0 conversion</w:t>
        </w:r>
      </w:hyperlink>
    </w:p>
    <w:p w14:paraId="00352DEC" w14:textId="0196B360" w:rsidR="000E244C" w:rsidRDefault="000E244C" w:rsidP="000E244C">
      <w:pPr>
        <w:pStyle w:val="ListParagraph"/>
        <w:numPr>
          <w:ilvl w:val="0"/>
          <w:numId w:val="1"/>
        </w:numPr>
        <w:spacing w:after="0" w:line="252" w:lineRule="auto"/>
      </w:pPr>
      <w:r>
        <w:t xml:space="preserve">Some crucial high level terms were reviewed and improved during </w:t>
      </w:r>
      <w:r w:rsidR="00E85243">
        <w:t xml:space="preserve">the </w:t>
      </w:r>
      <w:r>
        <w:t xml:space="preserve">OBI core terms review process. </w:t>
      </w:r>
      <w:r w:rsidR="00E85243">
        <w:t>For d</w:t>
      </w:r>
      <w:r>
        <w:t xml:space="preserve">etails of </w:t>
      </w:r>
      <w:r w:rsidR="00E85243">
        <w:t xml:space="preserve">the </w:t>
      </w:r>
      <w:r>
        <w:t>reviewed terms, please see:</w:t>
      </w:r>
      <w:r w:rsidRPr="006D101C">
        <w:t xml:space="preserve"> </w:t>
      </w:r>
      <w:hyperlink r:id="rId17" w:history="1">
        <w:r w:rsidRPr="00864C1D">
          <w:rPr>
            <w:rStyle w:val="Hyperlink"/>
          </w:rPr>
          <w:t>http://obi-ontology.org/page/Core_review</w:t>
        </w:r>
      </w:hyperlink>
      <w:r>
        <w:t xml:space="preserve"> </w:t>
      </w:r>
    </w:p>
    <w:p w14:paraId="132F65F1" w14:textId="0D6C2166" w:rsidR="006D101C" w:rsidRDefault="000E244C" w:rsidP="006D101C">
      <w:pPr>
        <w:pStyle w:val="ListParagraph"/>
        <w:numPr>
          <w:ilvl w:val="0"/>
          <w:numId w:val="1"/>
        </w:numPr>
        <w:spacing w:after="0" w:line="252" w:lineRule="auto"/>
      </w:pPr>
      <w:r>
        <w:t>One new term has</w:t>
      </w:r>
      <w:r w:rsidR="006D101C">
        <w:t xml:space="preserve"> been added </w:t>
      </w:r>
      <w:r>
        <w:t xml:space="preserve">and labels of six terms have been changed </w:t>
      </w:r>
      <w:r w:rsidR="006D101C">
        <w:t xml:space="preserve">since </w:t>
      </w:r>
      <w:r w:rsidR="00E85243">
        <w:t xml:space="preserve">the </w:t>
      </w:r>
      <w:r w:rsidR="006D101C">
        <w:t>last release on 2011/08/04</w:t>
      </w:r>
    </w:p>
    <w:p w14:paraId="1C6692AA" w14:textId="77777777" w:rsidR="006D101C" w:rsidRDefault="006D101C" w:rsidP="006D101C">
      <w:pPr>
        <w:spacing w:after="0" w:line="252" w:lineRule="auto"/>
      </w:pPr>
    </w:p>
    <w:p w14:paraId="261549E0" w14:textId="77777777" w:rsidR="00C34250" w:rsidRDefault="00C34250" w:rsidP="00C34250">
      <w:pPr>
        <w:spacing w:after="0" w:line="252" w:lineRule="auto"/>
      </w:pPr>
      <w:r>
        <w:lastRenderedPageBreak/>
        <w:t>One new term was added</w:t>
      </w:r>
      <w:r w:rsidR="006D101C">
        <w:t>:</w:t>
      </w:r>
    </w:p>
    <w:p w14:paraId="19BFD252" w14:textId="77777777" w:rsidR="00C34250" w:rsidRDefault="00C34250" w:rsidP="00C34250">
      <w:pPr>
        <w:spacing w:after="0" w:line="252" w:lineRule="auto"/>
        <w:ind w:firstLine="195"/>
      </w:pPr>
      <w:r w:rsidRPr="00C34250">
        <w:t>IAO_0000429</w:t>
      </w:r>
      <w:r w:rsidRPr="00C34250">
        <w:tab/>
        <w:t>email address</w:t>
      </w:r>
    </w:p>
    <w:p w14:paraId="6EF45340" w14:textId="77777777" w:rsidR="00A919DE" w:rsidRDefault="00A919DE" w:rsidP="00C34250">
      <w:pPr>
        <w:spacing w:after="0" w:line="252" w:lineRule="auto"/>
        <w:ind w:firstLine="195"/>
      </w:pPr>
    </w:p>
    <w:p w14:paraId="2E2AB8AF" w14:textId="2D384575" w:rsidR="00C34250" w:rsidRDefault="00E85243" w:rsidP="00C34250">
      <w:pPr>
        <w:spacing w:after="0" w:line="252" w:lineRule="auto"/>
      </w:pPr>
      <w:r>
        <w:t>The l</w:t>
      </w:r>
      <w:r w:rsidR="000E244C">
        <w:t>abels of six</w:t>
      </w:r>
      <w:r w:rsidR="00C34250">
        <w:t xml:space="preserve"> terms were changed:</w:t>
      </w:r>
    </w:p>
    <w:p w14:paraId="37FBE3EC" w14:textId="77777777" w:rsidR="00C34250" w:rsidRDefault="00C34250" w:rsidP="00C34250">
      <w:pPr>
        <w:spacing w:after="0" w:line="252" w:lineRule="auto"/>
        <w:ind w:firstLine="195"/>
      </w:pPr>
      <w:r w:rsidRPr="00C34250">
        <w:t>IAO_0000009</w:t>
      </w:r>
      <w:r w:rsidRPr="00C34250">
        <w:tab/>
      </w:r>
      <w:r>
        <w:t xml:space="preserve">label </w:t>
      </w:r>
    </w:p>
    <w:p w14:paraId="5563A01C" w14:textId="77777777" w:rsidR="00C34250" w:rsidRDefault="00C34250" w:rsidP="00C34250">
      <w:pPr>
        <w:spacing w:after="0" w:line="252" w:lineRule="auto"/>
        <w:ind w:firstLine="720"/>
      </w:pPr>
      <w:r>
        <w:t xml:space="preserve">-&gt; </w:t>
      </w:r>
      <w:proofErr w:type="gramStart"/>
      <w:r w:rsidRPr="00C34250">
        <w:t>datum</w:t>
      </w:r>
      <w:proofErr w:type="gramEnd"/>
      <w:r w:rsidRPr="00C34250">
        <w:t xml:space="preserve"> label</w:t>
      </w:r>
    </w:p>
    <w:p w14:paraId="6A024808" w14:textId="77777777" w:rsidR="00C34250" w:rsidRDefault="00C34250" w:rsidP="00C34250">
      <w:pPr>
        <w:spacing w:after="0" w:line="252" w:lineRule="auto"/>
        <w:ind w:firstLine="195"/>
      </w:pPr>
      <w:r w:rsidRPr="00C34250">
        <w:t>IAO_0000575</w:t>
      </w:r>
      <w:r w:rsidRPr="00C34250">
        <w:tab/>
        <w:t>associating information with a CRID in the CRID registry</w:t>
      </w:r>
      <w:r>
        <w:t xml:space="preserve"> </w:t>
      </w:r>
    </w:p>
    <w:p w14:paraId="74925064" w14:textId="77777777" w:rsidR="00C34250" w:rsidRDefault="00C34250" w:rsidP="00C34250">
      <w:pPr>
        <w:spacing w:after="0" w:line="252" w:lineRule="auto"/>
        <w:ind w:firstLine="720"/>
      </w:pPr>
      <w:r>
        <w:t xml:space="preserve">-&gt; </w:t>
      </w:r>
      <w:r w:rsidRPr="00C34250">
        <w:t>associating information with a centrally registered identifier in its registry</w:t>
      </w:r>
    </w:p>
    <w:p w14:paraId="2C230557" w14:textId="77777777" w:rsidR="00C34250" w:rsidRDefault="00C34250" w:rsidP="00C34250">
      <w:pPr>
        <w:spacing w:after="0" w:line="252" w:lineRule="auto"/>
        <w:ind w:left="195"/>
      </w:pPr>
      <w:r>
        <w:t>IAO_0000577</w:t>
      </w:r>
      <w:r>
        <w:tab/>
        <w:t>CRID symbol</w:t>
      </w:r>
    </w:p>
    <w:p w14:paraId="56909B91" w14:textId="77777777" w:rsidR="00C34250" w:rsidRDefault="00C34250" w:rsidP="00C34250">
      <w:pPr>
        <w:spacing w:after="0" w:line="252" w:lineRule="auto"/>
        <w:ind w:left="195"/>
      </w:pPr>
      <w:r>
        <w:tab/>
        <w:t>-&gt;</w:t>
      </w:r>
      <w:r w:rsidRPr="00C34250">
        <w:t xml:space="preserve"> </w:t>
      </w:r>
      <w:proofErr w:type="gramStart"/>
      <w:r>
        <w:t>centrally</w:t>
      </w:r>
      <w:proofErr w:type="gramEnd"/>
      <w:r>
        <w:t xml:space="preserve"> registered identifier symbol</w:t>
      </w:r>
    </w:p>
    <w:p w14:paraId="04ACF607" w14:textId="77777777" w:rsidR="00C34250" w:rsidRDefault="00C34250" w:rsidP="00C34250">
      <w:pPr>
        <w:spacing w:after="0" w:line="252" w:lineRule="auto"/>
        <w:ind w:left="195"/>
      </w:pPr>
      <w:r>
        <w:t>IAO_0000578</w:t>
      </w:r>
      <w:r>
        <w:tab/>
        <w:t>CRID</w:t>
      </w:r>
    </w:p>
    <w:p w14:paraId="7A6710AE" w14:textId="77777777" w:rsidR="00C34250" w:rsidRDefault="00C34250" w:rsidP="00C34250">
      <w:pPr>
        <w:spacing w:after="0" w:line="252" w:lineRule="auto"/>
        <w:ind w:firstLine="195"/>
      </w:pPr>
      <w:r>
        <w:tab/>
        <w:t>-&gt;</w:t>
      </w:r>
      <w:r w:rsidRPr="00C34250">
        <w:t xml:space="preserve"> </w:t>
      </w:r>
      <w:proofErr w:type="gramStart"/>
      <w:r>
        <w:t>centrally</w:t>
      </w:r>
      <w:proofErr w:type="gramEnd"/>
      <w:r>
        <w:t xml:space="preserve"> registered identifier</w:t>
      </w:r>
    </w:p>
    <w:p w14:paraId="5EF7CE82" w14:textId="77777777" w:rsidR="00C34250" w:rsidRDefault="00C34250" w:rsidP="00C34250">
      <w:pPr>
        <w:spacing w:after="0" w:line="252" w:lineRule="auto"/>
        <w:ind w:left="195"/>
      </w:pPr>
      <w:r>
        <w:t>IAO_0000579</w:t>
      </w:r>
      <w:r>
        <w:tab/>
        <w:t>CRID registry</w:t>
      </w:r>
    </w:p>
    <w:p w14:paraId="63BA2F42" w14:textId="77777777" w:rsidR="00C34250" w:rsidRDefault="00C34250" w:rsidP="00C34250">
      <w:pPr>
        <w:spacing w:after="0" w:line="252" w:lineRule="auto"/>
        <w:ind w:left="195"/>
      </w:pPr>
      <w:r>
        <w:tab/>
        <w:t>-&gt;</w:t>
      </w:r>
      <w:r w:rsidRPr="00C34250">
        <w:t xml:space="preserve"> </w:t>
      </w:r>
      <w:proofErr w:type="gramStart"/>
      <w:r>
        <w:t>centrally</w:t>
      </w:r>
      <w:proofErr w:type="gramEnd"/>
      <w:r>
        <w:t xml:space="preserve"> registered identifier registry</w:t>
      </w:r>
    </w:p>
    <w:p w14:paraId="78B3F59A" w14:textId="77777777" w:rsidR="00C34250" w:rsidRDefault="00C34250" w:rsidP="00C34250">
      <w:pPr>
        <w:spacing w:after="0" w:line="252" w:lineRule="auto"/>
        <w:ind w:left="195"/>
      </w:pPr>
      <w:r>
        <w:t>IAO_0000580</w:t>
      </w:r>
      <w:r>
        <w:tab/>
        <w:t>looking up a CRID</w:t>
      </w:r>
    </w:p>
    <w:p w14:paraId="2AE2141A" w14:textId="77777777" w:rsidR="00C34250" w:rsidRDefault="00C34250" w:rsidP="00C34250">
      <w:pPr>
        <w:spacing w:after="0" w:line="252" w:lineRule="auto"/>
        <w:ind w:firstLine="195"/>
      </w:pPr>
      <w:r>
        <w:tab/>
        <w:t>-&gt;</w:t>
      </w:r>
      <w:r w:rsidRPr="00C34250">
        <w:t xml:space="preserve"> </w:t>
      </w:r>
      <w:r>
        <w:t>looking up a centrally registered identifier</w:t>
      </w:r>
    </w:p>
    <w:p w14:paraId="3E29E65D" w14:textId="77777777" w:rsidR="006D101C" w:rsidRDefault="006D101C" w:rsidP="006D101C">
      <w:pPr>
        <w:spacing w:after="0" w:line="252" w:lineRule="auto"/>
      </w:pPr>
    </w:p>
    <w:p w14:paraId="68774B1C" w14:textId="77777777" w:rsidR="005D6F78" w:rsidRDefault="005D6F78" w:rsidP="005D6F78">
      <w:pPr>
        <w:spacing w:after="0" w:line="252" w:lineRule="auto"/>
        <w:rPr>
          <w:b/>
        </w:rPr>
      </w:pPr>
      <w:r>
        <w:rPr>
          <w:b/>
        </w:rPr>
        <w:t>Contact Us</w:t>
      </w:r>
    </w:p>
    <w:p w14:paraId="43895C65" w14:textId="1E7FE771" w:rsidR="005D6F78" w:rsidRPr="005D6F78" w:rsidRDefault="00E85243" w:rsidP="005D6F78">
      <w:pPr>
        <w:spacing w:after="0" w:line="252" w:lineRule="auto"/>
      </w:pPr>
      <w:proofErr w:type="gramStart"/>
      <w:r>
        <w:t>To  c</w:t>
      </w:r>
      <w:r w:rsidR="005D6F78" w:rsidRPr="005D6F78">
        <w:t>ontact</w:t>
      </w:r>
      <w:proofErr w:type="gramEnd"/>
      <w:r w:rsidR="005D6F78" w:rsidRPr="005D6F78">
        <w:t xml:space="preserve"> IAO developers </w:t>
      </w:r>
      <w:r>
        <w:t>or participate in</w:t>
      </w:r>
      <w:r w:rsidR="005D6F78">
        <w:t xml:space="preserve"> IAO discussion</w:t>
      </w:r>
      <w:r w:rsidR="005D6F78" w:rsidRPr="005D6F78">
        <w:t>, you can sign up</w:t>
      </w:r>
      <w:r>
        <w:t xml:space="preserve"> for the</w:t>
      </w:r>
      <w:r w:rsidR="005D6F78" w:rsidRPr="005D6F78">
        <w:t xml:space="preserve"> IAO mailing list at </w:t>
      </w:r>
      <w:hyperlink r:id="rId18" w:anchor="!forum/information-ontology" w:history="1">
        <w:r w:rsidR="005D6F78" w:rsidRPr="00864C1D">
          <w:rPr>
            <w:rStyle w:val="Hyperlink"/>
          </w:rPr>
          <w:t>https://groups.google.com/forum/#!forum/information-ontology</w:t>
        </w:r>
      </w:hyperlink>
      <w:r w:rsidR="005D6F78">
        <w:t xml:space="preserve"> </w:t>
      </w:r>
      <w:r w:rsidR="005D6F78" w:rsidRPr="005D6F78">
        <w:t xml:space="preserve"> </w:t>
      </w:r>
    </w:p>
    <w:p w14:paraId="07AA65C3" w14:textId="70454850" w:rsidR="005D6F78" w:rsidRDefault="00E85243" w:rsidP="005D6F78">
      <w:pPr>
        <w:spacing w:after="0" w:line="252" w:lineRule="auto"/>
      </w:pPr>
      <w:r>
        <w:t xml:space="preserve">For </w:t>
      </w:r>
      <w:r w:rsidR="005D6F78">
        <w:t>IAO term request</w:t>
      </w:r>
      <w:r>
        <w:t>s</w:t>
      </w:r>
      <w:r w:rsidR="005D6F78">
        <w:t>, as well as rep</w:t>
      </w:r>
      <w:r>
        <w:t>orts of bugs or other issues, please</w:t>
      </w:r>
      <w:r w:rsidR="005D6F78">
        <w:t xml:space="preserve"> use </w:t>
      </w:r>
      <w:r>
        <w:t xml:space="preserve">the </w:t>
      </w:r>
      <w:r w:rsidR="005D6F78">
        <w:t xml:space="preserve">IAO tracker: </w:t>
      </w:r>
      <w:r w:rsidR="005D6F78" w:rsidRPr="006D101C">
        <w:t>https://code.google.com/p/information-artifact-ontology/issues/list</w:t>
      </w:r>
    </w:p>
    <w:p w14:paraId="2F0E9FDD" w14:textId="77777777" w:rsidR="006D101C" w:rsidRDefault="006D101C" w:rsidP="006D101C">
      <w:pPr>
        <w:spacing w:after="0" w:line="252" w:lineRule="auto"/>
      </w:pPr>
    </w:p>
    <w:p w14:paraId="5F17B9B3" w14:textId="77777777" w:rsidR="00244846" w:rsidRDefault="00244846" w:rsidP="006D101C">
      <w:pPr>
        <w:spacing w:after="0" w:line="252" w:lineRule="auto"/>
      </w:pPr>
      <w:r>
        <w:t xml:space="preserve">Release note authors: </w:t>
      </w:r>
      <w:proofErr w:type="spellStart"/>
      <w:r>
        <w:t>Jie</w:t>
      </w:r>
      <w:proofErr w:type="spellEnd"/>
      <w:r>
        <w:t xml:space="preserve"> Zheng &amp; Chris Stoeckert</w:t>
      </w:r>
    </w:p>
    <w:sectPr w:rsidR="0024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69F"/>
    <w:multiLevelType w:val="hybridMultilevel"/>
    <w:tmpl w:val="135E5A94"/>
    <w:lvl w:ilvl="0" w:tplc="E58834D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2B5A60"/>
    <w:multiLevelType w:val="multilevel"/>
    <w:tmpl w:val="C64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10"/>
    <w:rsid w:val="000B598E"/>
    <w:rsid w:val="000E244C"/>
    <w:rsid w:val="00244846"/>
    <w:rsid w:val="0026067C"/>
    <w:rsid w:val="005554DB"/>
    <w:rsid w:val="00561C1F"/>
    <w:rsid w:val="005D6F78"/>
    <w:rsid w:val="006D101C"/>
    <w:rsid w:val="00730B57"/>
    <w:rsid w:val="00A919DE"/>
    <w:rsid w:val="00C34250"/>
    <w:rsid w:val="00C953CB"/>
    <w:rsid w:val="00D65CFE"/>
    <w:rsid w:val="00E74710"/>
    <w:rsid w:val="00E85243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33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C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C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bolibrary.org/obo/iao/2015-02-23/iao.owl" TargetMode="External"/><Relationship Id="rId13" Type="http://schemas.openxmlformats.org/officeDocument/2006/relationships/hyperlink" Target="https://information-artifact-ontology.googlecode.com/svn/releases/2015-02-18" TargetMode="External"/><Relationship Id="rId18" Type="http://schemas.openxmlformats.org/officeDocument/2006/relationships/hyperlink" Target="https://groups.google.com/foru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information-artifact-ontology/wiki/OntologyMetadata" TargetMode="External"/><Relationship Id="rId12" Type="http://schemas.openxmlformats.org/officeDocument/2006/relationships/hyperlink" Target="http://purl.obolibrary.org/obo/iao/2015-02-18/ontology-metadata.owl" TargetMode="External"/><Relationship Id="rId17" Type="http://schemas.openxmlformats.org/officeDocument/2006/relationships/hyperlink" Target="http://obi-ontology.org/page/Core_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rmation-artifact-ontology.googlecode.com/svn/trunk/src/ontology/BFO%201.1%20to%202.0%20conversion%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information-artifact-ontology/" TargetMode="External"/><Relationship Id="rId11" Type="http://schemas.openxmlformats.org/officeDocument/2006/relationships/hyperlink" Target="http://purl.obolibrary.org/obo/iao/ontology-metadata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url.obolibrary.org/obo/ro/releases/2015-02-11/core.owl" TargetMode="External"/><Relationship Id="rId10" Type="http://schemas.openxmlformats.org/officeDocument/2006/relationships/hyperlink" Target="http://www.ontobee.org/browser/index.php?o=IA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url.obolibrary.org/obo/iao.owl" TargetMode="External"/><Relationship Id="rId14" Type="http://schemas.openxmlformats.org/officeDocument/2006/relationships/hyperlink" Target="http://purl.obolibrary.org/obo/bfo/2014-05-03/classes-only.o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2015-02-24T15:07:00Z</dcterms:created>
  <dcterms:modified xsi:type="dcterms:W3CDTF">2015-02-24T16:00:00Z</dcterms:modified>
</cp:coreProperties>
</file>