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78F3" w14:textId="154FFF1A" w:rsidR="00992EE3" w:rsidRPr="008E6F77" w:rsidRDefault="003647F5" w:rsidP="00D2281D">
      <w:pPr>
        <w:jc w:val="both"/>
        <w:rPr>
          <w:b/>
          <w:bCs/>
        </w:rPr>
      </w:pPr>
      <w:r w:rsidRPr="008E6F77">
        <w:rPr>
          <w:b/>
          <w:bCs/>
        </w:rPr>
        <w:t>4. Podstawy programowania – zmienne i inne konstrukcje przechowujące dane w C++. Typy danych. Operatory.</w:t>
      </w:r>
    </w:p>
    <w:p w14:paraId="4EE1DB08" w14:textId="3F37C97C" w:rsidR="00D2281D" w:rsidRPr="00D2281D" w:rsidRDefault="00D2281D" w:rsidP="00D2281D">
      <w:pPr>
        <w:jc w:val="both"/>
      </w:pPr>
      <w:r w:rsidRPr="00D2281D">
        <w:rPr>
          <w:b/>
          <w:bCs/>
        </w:rPr>
        <w:t>Zmienna</w:t>
      </w:r>
      <w:r>
        <w:t xml:space="preserve"> - </w:t>
      </w:r>
      <w:r w:rsidRPr="00D2281D">
        <w:t>to obiekt w programowaniu, który przechowuje różnego rodzaju dane niezbędne do działania programu. Zmienna podczas działania programu może zmieniać swoje wartości (jak wskazuje nazwa). Tworząc zmienną musimy nadać jej nazwę oraz typ, który określa co nasza zmienna będzie przechowywać. Nadając nazwę trzymamy się następujących reguł:</w:t>
      </w:r>
    </w:p>
    <w:p w14:paraId="499C9959" w14:textId="77777777" w:rsidR="00D2281D" w:rsidRPr="00D2281D" w:rsidRDefault="00D2281D" w:rsidP="00D2281D">
      <w:pPr>
        <w:numPr>
          <w:ilvl w:val="0"/>
          <w:numId w:val="2"/>
        </w:numPr>
        <w:jc w:val="both"/>
      </w:pPr>
      <w:r w:rsidRPr="00D2281D">
        <w:t xml:space="preserve">zmienna jest jednym ciągiem znaków bez spacji np. </w:t>
      </w:r>
      <w:proofErr w:type="spellStart"/>
      <w:r w:rsidRPr="00D2281D">
        <w:t>nazwa_zmiennej</w:t>
      </w:r>
      <w:proofErr w:type="spellEnd"/>
      <w:r w:rsidRPr="00D2281D">
        <w:t xml:space="preserve"> - dobrze, nazwa zmiennej - źle</w:t>
      </w:r>
    </w:p>
    <w:p w14:paraId="17B3C433" w14:textId="77777777" w:rsidR="00D2281D" w:rsidRPr="00D2281D" w:rsidRDefault="00D2281D" w:rsidP="00D2281D">
      <w:pPr>
        <w:numPr>
          <w:ilvl w:val="0"/>
          <w:numId w:val="2"/>
        </w:numPr>
        <w:jc w:val="both"/>
      </w:pPr>
      <w:r w:rsidRPr="00D2281D">
        <w:t>nie zaczynamy nazwy od cyfry np. 12zmienna - źle, zmienna12 - dobrze</w:t>
      </w:r>
    </w:p>
    <w:p w14:paraId="667A9C56" w14:textId="77777777" w:rsidR="00D2281D" w:rsidRPr="00D2281D" w:rsidRDefault="00D2281D" w:rsidP="00D2281D">
      <w:pPr>
        <w:numPr>
          <w:ilvl w:val="0"/>
          <w:numId w:val="2"/>
        </w:numPr>
        <w:jc w:val="both"/>
      </w:pPr>
      <w:r w:rsidRPr="00D2281D">
        <w:t>nie używamy polskich liter takich jak ą, ę itp.</w:t>
      </w:r>
    </w:p>
    <w:p w14:paraId="08CC77D9" w14:textId="77777777" w:rsidR="00D2281D" w:rsidRPr="00D2281D" w:rsidRDefault="00D2281D" w:rsidP="00D2281D">
      <w:pPr>
        <w:numPr>
          <w:ilvl w:val="0"/>
          <w:numId w:val="2"/>
        </w:numPr>
        <w:jc w:val="both"/>
      </w:pPr>
      <w:r w:rsidRPr="00D2281D">
        <w:t>nazwa zmiennej powinna kojarzyć się z przeznaczeniem tej zmiennej np. </w:t>
      </w:r>
      <w:proofErr w:type="spellStart"/>
      <w:r w:rsidRPr="00D2281D">
        <w:t>tablica_ciagu</w:t>
      </w:r>
      <w:proofErr w:type="spellEnd"/>
      <w:r w:rsidRPr="00D2281D">
        <w:t xml:space="preserve"> - dobrze</w:t>
      </w:r>
    </w:p>
    <w:p w14:paraId="271E62D3" w14:textId="7EDBF43B" w:rsidR="00D2281D" w:rsidRDefault="00D2281D" w:rsidP="00D2281D">
      <w:pPr>
        <w:numPr>
          <w:ilvl w:val="0"/>
          <w:numId w:val="2"/>
        </w:numPr>
        <w:jc w:val="both"/>
      </w:pPr>
      <w:r w:rsidRPr="00D2281D">
        <w:t xml:space="preserve">nazwa nie może być słowem kluczowym języka programowania np. auto </w:t>
      </w:r>
      <w:r>
        <w:t>–</w:t>
      </w:r>
      <w:r w:rsidRPr="00D2281D">
        <w:t xml:space="preserve"> źle</w:t>
      </w:r>
    </w:p>
    <w:p w14:paraId="6ABD8A83" w14:textId="77777777" w:rsidR="00D2281D" w:rsidRDefault="00D2281D" w:rsidP="00D2281D">
      <w:pPr>
        <w:jc w:val="both"/>
      </w:pPr>
    </w:p>
    <w:p w14:paraId="527CC196" w14:textId="77777777" w:rsidR="00D2281D" w:rsidRDefault="00D2281D" w:rsidP="00D2281D">
      <w:pPr>
        <w:jc w:val="both"/>
      </w:pPr>
      <w:r w:rsidRPr="00A51743">
        <w:t>W języku C++ wszystkie dane które mogą ulec zmianie w trakcie działania programu i na których program operuje przechowywane są w tzw. zmiennych. Każda zmienna zawiera daną określonego typu, np. wartość całkowitą (przykładowo wartość 3), logiczną (prawda lub fałsz), liczbę rzeczywistą (np. 3.14) czy tekst (np. „Witaj świecie!”)</w:t>
      </w:r>
    </w:p>
    <w:p w14:paraId="63C6ED75" w14:textId="75EE4FEA" w:rsidR="00D2281D" w:rsidRPr="00D2281D" w:rsidRDefault="00D2281D" w:rsidP="00D2281D">
      <w:pPr>
        <w:jc w:val="both"/>
        <w:rPr>
          <w:b/>
          <w:bCs/>
        </w:rPr>
      </w:pPr>
      <w:r w:rsidRPr="00D2281D">
        <w:rPr>
          <w:b/>
          <w:bCs/>
        </w:rPr>
        <w:t>Podstawowe typy danych:</w:t>
      </w:r>
    </w:p>
    <w:p w14:paraId="61907E57" w14:textId="77777777" w:rsidR="00D2281D" w:rsidRDefault="00D2281D" w:rsidP="00D2281D">
      <w:pPr>
        <w:pStyle w:val="Akapitzlist"/>
        <w:numPr>
          <w:ilvl w:val="0"/>
          <w:numId w:val="1"/>
        </w:numPr>
        <w:jc w:val="both"/>
      </w:pPr>
      <w:proofErr w:type="spellStart"/>
      <w:r w:rsidRPr="00A51743">
        <w:rPr>
          <w:b/>
          <w:bCs/>
        </w:rPr>
        <w:t>int</w:t>
      </w:r>
      <w:proofErr w:type="spellEnd"/>
      <w:r w:rsidRPr="00A51743">
        <w:t xml:space="preserve"> – typ całkowity służący do deklaracji zmiennych </w:t>
      </w:r>
      <w:r w:rsidRPr="00A51743">
        <w:rPr>
          <w:b/>
          <w:bCs/>
        </w:rPr>
        <w:t>przechowujących liczby całkowite, np. 1, 2, 1246 czy -34</w:t>
      </w:r>
      <w:r w:rsidRPr="00A51743">
        <w:t xml:space="preserve">. </w:t>
      </w:r>
    </w:p>
    <w:p w14:paraId="7F4BAB77" w14:textId="77777777" w:rsidR="00D2281D" w:rsidRDefault="00D2281D" w:rsidP="00D2281D">
      <w:pPr>
        <w:pStyle w:val="Akapitzlist"/>
        <w:numPr>
          <w:ilvl w:val="0"/>
          <w:numId w:val="1"/>
        </w:numPr>
        <w:jc w:val="both"/>
      </w:pPr>
      <w:r w:rsidRPr="00A51743">
        <w:rPr>
          <w:b/>
          <w:bCs/>
        </w:rPr>
        <w:t>char</w:t>
      </w:r>
      <w:r w:rsidRPr="00A51743">
        <w:t xml:space="preserve"> – </w:t>
      </w:r>
      <w:r w:rsidRPr="008E3C7B">
        <w:rPr>
          <w:b/>
          <w:bCs/>
        </w:rPr>
        <w:t>typ znakowy</w:t>
      </w:r>
      <w:r w:rsidRPr="00A51743">
        <w:t xml:space="preserve"> służący do deklaracji zmiennych </w:t>
      </w:r>
      <w:r w:rsidRPr="008E3C7B">
        <w:rPr>
          <w:b/>
          <w:bCs/>
        </w:rPr>
        <w:t>przechowujących pojedyncze znaki alfanumeryczne, np. ‘a’, ‘b’, ‘A’, ‘Z’, ‘@’, ‘!’, ‘#’, ‘0’ czy ‘9’</w:t>
      </w:r>
      <w:r w:rsidRPr="00A51743">
        <w:t xml:space="preserve">. Zauważmy, że dwa ostatnie znaki ‘0’ i ‘9’ są w sensie składniowym języka C++ znakami (np. będącymi częścią jakiegoś tekstu) i nie należy ich identyfikować z wartościami liczbowymi 0 i 9. </w:t>
      </w:r>
    </w:p>
    <w:p w14:paraId="14FDE899" w14:textId="77777777" w:rsidR="00D2281D" w:rsidRDefault="00D2281D" w:rsidP="00D2281D">
      <w:pPr>
        <w:pStyle w:val="Akapitzlist"/>
        <w:numPr>
          <w:ilvl w:val="0"/>
          <w:numId w:val="1"/>
        </w:numPr>
        <w:jc w:val="both"/>
      </w:pPr>
      <w:proofErr w:type="spellStart"/>
      <w:r w:rsidRPr="00A51743">
        <w:rPr>
          <w:b/>
          <w:bCs/>
        </w:rPr>
        <w:t>bool</w:t>
      </w:r>
      <w:proofErr w:type="spellEnd"/>
      <w:r w:rsidRPr="00A51743">
        <w:rPr>
          <w:b/>
          <w:bCs/>
        </w:rPr>
        <w:t xml:space="preserve"> </w:t>
      </w:r>
      <w:r w:rsidRPr="00A51743">
        <w:t xml:space="preserve">– typ logiczny służący do deklaracji zmiennych przechowujących </w:t>
      </w:r>
      <w:r>
        <w:rPr>
          <w:b/>
          <w:bCs/>
        </w:rPr>
        <w:t>1</w:t>
      </w:r>
    </w:p>
    <w:p w14:paraId="6BD0EC81" w14:textId="77777777" w:rsidR="00D2281D" w:rsidRDefault="00D2281D" w:rsidP="00D2281D">
      <w:pPr>
        <w:pStyle w:val="Akapitzlist"/>
        <w:numPr>
          <w:ilvl w:val="0"/>
          <w:numId w:val="1"/>
        </w:numPr>
        <w:jc w:val="both"/>
      </w:pPr>
      <w:proofErr w:type="spellStart"/>
      <w:r w:rsidRPr="00A51743">
        <w:rPr>
          <w:b/>
          <w:bCs/>
        </w:rPr>
        <w:t>float</w:t>
      </w:r>
      <w:proofErr w:type="spellEnd"/>
      <w:r w:rsidRPr="00A51743">
        <w:rPr>
          <w:b/>
          <w:bCs/>
        </w:rPr>
        <w:t xml:space="preserve"> </w:t>
      </w:r>
      <w:r w:rsidRPr="00A51743">
        <w:t xml:space="preserve">lub </w:t>
      </w:r>
      <w:proofErr w:type="spellStart"/>
      <w:r w:rsidRPr="00A51743">
        <w:rPr>
          <w:b/>
          <w:bCs/>
        </w:rPr>
        <w:t>double</w:t>
      </w:r>
      <w:proofErr w:type="spellEnd"/>
      <w:r w:rsidRPr="00A51743">
        <w:t xml:space="preserve"> – typ rzeczywisty służący do deklaracji zmiennych przechowujących liczby rzeczywiste np. 3.14, -6.283 czy 7. Zauważmy,</w:t>
      </w:r>
      <w:r>
        <w:t xml:space="preserve"> ż</w:t>
      </w:r>
      <w:r w:rsidRPr="00A51743">
        <w:t xml:space="preserve">e liczba 7 choć jest częścią zbioru liczb całkowitych, to również może być zapisana jako wartość zmiennej typu rzeczywistego. Różnica pomiędzy obydwoma typami zmiennych rzeczywistych polega jedynie na precyzji z jaką są one reprezentowane w pamięci komputera i nie jest dla nas istotna. Z tego powodu w dalszej części kursu posługiwać będziemy się reprezentacją bardziej precyzyjną, tzn. zmiennymi podwójnej precyzji typu </w:t>
      </w:r>
      <w:proofErr w:type="spellStart"/>
      <w:r w:rsidRPr="00A51743">
        <w:t>double</w:t>
      </w:r>
      <w:proofErr w:type="spellEnd"/>
      <w:r w:rsidRPr="00A51743">
        <w:t>.</w:t>
      </w:r>
    </w:p>
    <w:p w14:paraId="2C4B674E" w14:textId="77777777" w:rsidR="00D2281D" w:rsidRPr="00D2281D" w:rsidRDefault="00D2281D" w:rsidP="00D2281D">
      <w:pPr>
        <w:jc w:val="both"/>
      </w:pPr>
    </w:p>
    <w:p w14:paraId="6E747B86" w14:textId="2F22AEEE" w:rsidR="00D2281D" w:rsidRDefault="00D2281D" w:rsidP="00992EE3">
      <w:pPr>
        <w:jc w:val="both"/>
      </w:pPr>
      <w:r w:rsidRPr="00D2281D">
        <w:t xml:space="preserve">W ramach deklaracji zmiennej można nadać jej natychmiast wartość początkową tzn. dokonać tzw. </w:t>
      </w:r>
      <w:r w:rsidRPr="00D2281D">
        <w:rPr>
          <w:b/>
          <w:bCs/>
        </w:rPr>
        <w:t>inicjalizacji zmiennej.</w:t>
      </w:r>
      <w:r w:rsidRPr="00D2281D">
        <w:t xml:space="preserve"> </w:t>
      </w:r>
      <w:r>
        <w:t>Jeśli</w:t>
      </w:r>
      <w:r w:rsidRPr="00D2281D">
        <w:t xml:space="preserve"> nie dokonamy inicjalizacji zmiennej należy założyć, że jej wartość będzie przypadkowa i różna w ramach kolejnych uruchomień programu</w:t>
      </w:r>
      <w:r>
        <w:t>.</w:t>
      </w:r>
    </w:p>
    <w:p w14:paraId="1DF28E4B" w14:textId="03CB86FC" w:rsidR="00D2281D" w:rsidRDefault="00D2281D" w:rsidP="00992EE3">
      <w:pPr>
        <w:jc w:val="both"/>
      </w:pPr>
      <w:r w:rsidRPr="00D2281D">
        <w:rPr>
          <w:noProof/>
        </w:rPr>
        <w:drawing>
          <wp:inline distT="0" distB="0" distL="0" distR="0" wp14:anchorId="320629F8" wp14:editId="3184E051">
            <wp:extent cx="4160881" cy="2057578"/>
            <wp:effectExtent l="0" t="0" r="0" b="0"/>
            <wp:docPr id="1150980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8011" name=""/>
                    <pic:cNvPicPr/>
                  </pic:nvPicPr>
                  <pic:blipFill>
                    <a:blip r:embed="rId5"/>
                    <a:stretch>
                      <a:fillRect/>
                    </a:stretch>
                  </pic:blipFill>
                  <pic:spPr>
                    <a:xfrm>
                      <a:off x="0" y="0"/>
                      <a:ext cx="4160881" cy="2057578"/>
                    </a:xfrm>
                    <a:prstGeom prst="rect">
                      <a:avLst/>
                    </a:prstGeom>
                  </pic:spPr>
                </pic:pic>
              </a:graphicData>
            </a:graphic>
          </wp:inline>
        </w:drawing>
      </w:r>
    </w:p>
    <w:p w14:paraId="2CE8A5D3" w14:textId="5A3196BD" w:rsidR="00D2281D" w:rsidRPr="00C41020" w:rsidRDefault="00C41020" w:rsidP="00992EE3">
      <w:pPr>
        <w:jc w:val="both"/>
        <w:rPr>
          <w:b/>
          <w:bCs/>
        </w:rPr>
      </w:pPr>
      <w:r w:rsidRPr="00C41020">
        <w:rPr>
          <w:b/>
          <w:bCs/>
        </w:rPr>
        <w:t>Zmienne lokalne i zmienne globalne</w:t>
      </w:r>
    </w:p>
    <w:p w14:paraId="6EF5E364" w14:textId="4535989C" w:rsidR="00C41020" w:rsidRDefault="00C41020" w:rsidP="00992EE3">
      <w:pPr>
        <w:jc w:val="both"/>
      </w:pPr>
      <w:r w:rsidRPr="00C41020">
        <w:t xml:space="preserve">Programowanie w języku C++ opiera się na idei korzystania ze zmiennych lokalnych. Zmienne tego typy "widoczne" są tylko w określonym bloku. Dzięki temu nie ma niebezpieczeństwa omyłkowego przypisania wartości zmiennej, która jest wykorzystywana w innym miejscu. </w:t>
      </w:r>
    </w:p>
    <w:p w14:paraId="26A52F1C" w14:textId="100D0274" w:rsidR="00C41020" w:rsidRDefault="007656AF" w:rsidP="00992EE3">
      <w:pPr>
        <w:jc w:val="both"/>
      </w:pPr>
      <w:r w:rsidRPr="007656AF">
        <w:rPr>
          <w:b/>
          <w:bCs/>
        </w:rPr>
        <w:t>Stała</w:t>
      </w:r>
      <w:r>
        <w:t xml:space="preserve"> – identyfikator o przypisanej określonej wartości, która podczas realizacji programu nie ulega zmianie. Aby korzystać ze stałej należy ją wcześniej zadeklarować, jednocześnie określając jej typ.</w:t>
      </w:r>
    </w:p>
    <w:p w14:paraId="714668F4" w14:textId="714A88E6" w:rsidR="007656AF" w:rsidRPr="007656AF" w:rsidRDefault="007656AF" w:rsidP="007656AF">
      <w:pPr>
        <w:pBdr>
          <w:top w:val="single" w:sz="4" w:space="1" w:color="auto"/>
          <w:left w:val="single" w:sz="4" w:space="4" w:color="auto"/>
          <w:bottom w:val="single" w:sz="4" w:space="1" w:color="auto"/>
          <w:right w:val="single" w:sz="4" w:space="4" w:color="auto"/>
        </w:pBdr>
        <w:jc w:val="both"/>
      </w:pPr>
      <w:proofErr w:type="spellStart"/>
      <w:r>
        <w:t>const</w:t>
      </w:r>
      <w:proofErr w:type="spellEnd"/>
      <w:r>
        <w:t xml:space="preserve"> </w:t>
      </w:r>
      <w:proofErr w:type="spellStart"/>
      <w:r w:rsidRPr="007656AF">
        <w:t>int</w:t>
      </w:r>
      <w:proofErr w:type="spellEnd"/>
      <w:r w:rsidRPr="007656AF">
        <w:t xml:space="preserve"> B = 10;</w:t>
      </w:r>
    </w:p>
    <w:p w14:paraId="6BBA5B1F" w14:textId="7E514E84" w:rsidR="007656AF" w:rsidRDefault="007656AF" w:rsidP="00992EE3">
      <w:pPr>
        <w:jc w:val="both"/>
      </w:pPr>
      <w:r w:rsidRPr="007656AF">
        <w:rPr>
          <w:b/>
          <w:bCs/>
        </w:rPr>
        <w:t xml:space="preserve">Wskaźniki </w:t>
      </w:r>
      <w:r>
        <w:t xml:space="preserve">– adresy danych, struktur danych, obiektów klas lub funkcji (innych zmiennych). Wskaźnik zawiera informację o adresie oraz typie wskazywanego elementu w pamięci komputera. Inaczej mówiąc jest to zmienna </w:t>
      </w:r>
      <w:proofErr w:type="spellStart"/>
      <w:r>
        <w:t>wskazujaca</w:t>
      </w:r>
      <w:proofErr w:type="spellEnd"/>
      <w:r>
        <w:t xml:space="preserve"> na adres innej zmiennej.</w:t>
      </w:r>
    </w:p>
    <w:p w14:paraId="33674EC1" w14:textId="01508591" w:rsidR="007656AF" w:rsidRDefault="007656AF" w:rsidP="007656AF">
      <w:pPr>
        <w:jc w:val="both"/>
      </w:pPr>
      <w:r w:rsidRPr="007656AF">
        <w:t>Zmienną wskaźnikową tworzymy podobnie jak zwykłe zmienne pamiętając tylko, aby przed nazwą wpisać operator "*". </w:t>
      </w:r>
    </w:p>
    <w:p w14:paraId="0BA0B26C" w14:textId="77777777" w:rsidR="007656AF" w:rsidRPr="00992EE3"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rPr>
          <w:b/>
          <w:bCs/>
        </w:rPr>
        <w:t>int</w:t>
      </w:r>
      <w:proofErr w:type="spellEnd"/>
      <w:r w:rsidRPr="007656AF">
        <w:t xml:space="preserve"> *a, *b; //stworzenie dwóch zmiennych wskaźnikowych typu </w:t>
      </w:r>
      <w:proofErr w:type="spellStart"/>
      <w:r w:rsidRPr="007656AF">
        <w:t>int</w:t>
      </w:r>
      <w:proofErr w:type="spellEnd"/>
    </w:p>
    <w:p w14:paraId="318F166B" w14:textId="77777777" w:rsidR="007656AF" w:rsidRDefault="007656AF" w:rsidP="007656AF">
      <w:pPr>
        <w:jc w:val="both"/>
      </w:pPr>
      <w:r>
        <w:br w:type="page"/>
      </w:r>
    </w:p>
    <w:p w14:paraId="45163216" w14:textId="0D0C7271" w:rsidR="007656AF" w:rsidRDefault="007656AF" w:rsidP="007656AF">
      <w:pPr>
        <w:jc w:val="both"/>
      </w:pPr>
      <w:r w:rsidRPr="007656AF">
        <w:lastRenderedPageBreak/>
        <w:t>Aby przypisać wartość należy użyć nazwy zmiennej z operatorem "*" (operator wyłuskania). Tak samo postępujemy w sytuacji, gdy wartość tej zmiennej chcemy przypisać do innej zmiennej lub ją wyświetlić.</w:t>
      </w:r>
    </w:p>
    <w:p w14:paraId="7224FB91"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rPr>
          <w:b/>
          <w:bCs/>
        </w:rPr>
        <w:t>int</w:t>
      </w:r>
      <w:proofErr w:type="spellEnd"/>
      <w:r w:rsidRPr="007656AF">
        <w:t xml:space="preserve"> *a, b; //stworzenie zmiennej wskaźnikowej a i zwykłej zmiennej b</w:t>
      </w:r>
    </w:p>
    <w:p w14:paraId="0FD3E563"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*a = 5; //przypisanie wartości do zmiennej a</w:t>
      </w:r>
    </w:p>
    <w:p w14:paraId="4F13B63E"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b = *a; //przypisanie wartości znajdującej się w zmiennej wskaźnikowej a do zmiennej b</w:t>
      </w:r>
    </w:p>
    <w:p w14:paraId="46AD9186" w14:textId="424359F7" w:rsidR="007656AF"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t>cout</w:t>
      </w:r>
      <w:proofErr w:type="spellEnd"/>
      <w:r w:rsidRPr="007656AF">
        <w:t>&lt;&lt;*a&lt;&lt;" "&lt;&lt;b; //zostanie wypisana dwa razy liczba 5</w:t>
      </w:r>
    </w:p>
    <w:p w14:paraId="370C8765" w14:textId="77777777" w:rsidR="007656AF" w:rsidRPr="007656AF" w:rsidRDefault="007656AF" w:rsidP="007656AF">
      <w:pPr>
        <w:jc w:val="both"/>
      </w:pPr>
      <w:r w:rsidRPr="007656AF">
        <w:t>Przypisując adres zmiennej, należy wymusić, aby przekazała swój adres a nie wartość. W takim przypadku należy użyć operatora "&amp;".</w:t>
      </w:r>
    </w:p>
    <w:p w14:paraId="76B2ED74" w14:textId="77777777" w:rsidR="007656AF" w:rsidRPr="007656AF" w:rsidRDefault="007656AF" w:rsidP="007656AF">
      <w:pPr>
        <w:jc w:val="both"/>
      </w:pPr>
      <w:r w:rsidRPr="007656AF">
        <w:t>Przypisując do zmiennej wskaźnikowej adres drugiej zmiennej wypisujemy tylko nazwę tej zmiennej, bez operatora "*":</w:t>
      </w:r>
    </w:p>
    <w:p w14:paraId="619E5882"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rPr>
          <w:b/>
          <w:bCs/>
        </w:rPr>
        <w:t>int</w:t>
      </w:r>
      <w:proofErr w:type="spellEnd"/>
      <w:r w:rsidRPr="007656AF">
        <w:t xml:space="preserve"> *liczba, b;</w:t>
      </w:r>
    </w:p>
    <w:p w14:paraId="12B65AEE"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b = 6;</w:t>
      </w:r>
    </w:p>
    <w:p w14:paraId="78CB1EEB"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liczba = &amp;b; //przypisanie adresu zmiennej b</w:t>
      </w:r>
    </w:p>
    <w:p w14:paraId="462B7127" w14:textId="236E21FF" w:rsidR="007656AF"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t>cout</w:t>
      </w:r>
      <w:proofErr w:type="spellEnd"/>
      <w:r w:rsidRPr="007656AF">
        <w:t>&lt;&lt;*liczba; //wypisanie wartości przechowującej przez b</w:t>
      </w:r>
    </w:p>
    <w:p w14:paraId="057C52CB" w14:textId="77777777" w:rsidR="007656AF" w:rsidRDefault="007656AF" w:rsidP="007656AF">
      <w:pPr>
        <w:jc w:val="both"/>
        <w:rPr>
          <w:b/>
          <w:bCs/>
        </w:rPr>
      </w:pPr>
    </w:p>
    <w:p w14:paraId="38029082" w14:textId="2B80C117" w:rsidR="007656AF" w:rsidRDefault="007656AF" w:rsidP="007656AF">
      <w:pPr>
        <w:jc w:val="both"/>
        <w:rPr>
          <w:b/>
          <w:bCs/>
        </w:rPr>
      </w:pPr>
      <w:r w:rsidRPr="007656AF">
        <w:rPr>
          <w:b/>
          <w:bCs/>
        </w:rPr>
        <w:t>Zastosowanie wskaźników</w:t>
      </w:r>
    </w:p>
    <w:p w14:paraId="283D61D3" w14:textId="782B4386" w:rsidR="007656AF" w:rsidRDefault="007656AF" w:rsidP="007656AF">
      <w:pPr>
        <w:jc w:val="both"/>
      </w:pPr>
      <w:r w:rsidRPr="007656AF">
        <w:t>Za pomocą wskaźników można</w:t>
      </w:r>
      <w:r w:rsidRPr="007656AF">
        <w:rPr>
          <w:b/>
          <w:bCs/>
        </w:rPr>
        <w:t> kontrolować wartości</w:t>
      </w:r>
      <w:r w:rsidRPr="007656AF">
        <w:t> innych zmiennych:</w:t>
      </w:r>
    </w:p>
    <w:p w14:paraId="63C38AB8"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w:t>
      </w:r>
      <w:r w:rsidRPr="007656AF">
        <w:rPr>
          <w:b/>
          <w:bCs/>
        </w:rPr>
        <w:t>include</w:t>
      </w:r>
      <w:r w:rsidRPr="007656AF">
        <w:t>&lt;iostream&gt;</w:t>
      </w:r>
    </w:p>
    <w:p w14:paraId="242474C3" w14:textId="5AF7ABD2" w:rsidR="007656AF" w:rsidRPr="007656AF"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rPr>
          <w:b/>
          <w:bCs/>
        </w:rPr>
        <w:t>using</w:t>
      </w:r>
      <w:proofErr w:type="spellEnd"/>
      <w:r w:rsidRPr="007656AF">
        <w:t xml:space="preserve"> </w:t>
      </w:r>
      <w:proofErr w:type="spellStart"/>
      <w:r w:rsidRPr="007656AF">
        <w:rPr>
          <w:b/>
          <w:bCs/>
        </w:rPr>
        <w:t>namespace</w:t>
      </w:r>
      <w:proofErr w:type="spellEnd"/>
      <w:r w:rsidRPr="007656AF">
        <w:t xml:space="preserve"> </w:t>
      </w:r>
      <w:proofErr w:type="spellStart"/>
      <w:r w:rsidRPr="007656AF">
        <w:t>std</w:t>
      </w:r>
      <w:proofErr w:type="spellEnd"/>
      <w:r w:rsidRPr="007656AF">
        <w:t>;</w:t>
      </w:r>
    </w:p>
    <w:p w14:paraId="25A011AB"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proofErr w:type="spellStart"/>
      <w:r w:rsidRPr="007656AF">
        <w:rPr>
          <w:b/>
          <w:bCs/>
        </w:rPr>
        <w:t>int</w:t>
      </w:r>
      <w:proofErr w:type="spellEnd"/>
      <w:r w:rsidRPr="007656AF">
        <w:t xml:space="preserve"> </w:t>
      </w:r>
      <w:proofErr w:type="spellStart"/>
      <w:proofErr w:type="gramStart"/>
      <w:r w:rsidRPr="007656AF">
        <w:rPr>
          <w:b/>
          <w:bCs/>
        </w:rPr>
        <w:t>main</w:t>
      </w:r>
      <w:proofErr w:type="spellEnd"/>
      <w:r w:rsidRPr="007656AF">
        <w:t>(</w:t>
      </w:r>
      <w:proofErr w:type="gramEnd"/>
      <w:r w:rsidRPr="007656AF">
        <w:t>)</w:t>
      </w:r>
    </w:p>
    <w:p w14:paraId="08D282C6"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w:t>
      </w:r>
    </w:p>
    <w:p w14:paraId="192D78D6" w14:textId="4BD29C56"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w:t>
      </w:r>
      <w:proofErr w:type="spellStart"/>
      <w:r w:rsidRPr="007656AF">
        <w:rPr>
          <w:b/>
          <w:bCs/>
        </w:rPr>
        <w:t>int</w:t>
      </w:r>
      <w:proofErr w:type="spellEnd"/>
      <w:r w:rsidRPr="007656AF">
        <w:t xml:space="preserve"> *a, *b, c;</w:t>
      </w:r>
    </w:p>
    <w:p w14:paraId="00815C79"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c = 5;</w:t>
      </w:r>
    </w:p>
    <w:p w14:paraId="7DC5404E"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a = &amp;c; //zmienna a wskazuje na adres zmiennej c</w:t>
      </w:r>
    </w:p>
    <w:p w14:paraId="3DB4B748" w14:textId="49B8D1AA"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b = &amp;c; //zmienna b wskazuje na adres zmiennej c</w:t>
      </w:r>
    </w:p>
    <w:p w14:paraId="5A47E1D6" w14:textId="0960A070"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w:t>
      </w:r>
      <w:proofErr w:type="spellStart"/>
      <w:r w:rsidRPr="007656AF">
        <w:t>cout</w:t>
      </w:r>
      <w:proofErr w:type="spellEnd"/>
      <w:r w:rsidRPr="007656AF">
        <w:t>&lt;&lt;*a&lt;&lt;" "&lt;&lt;*b&lt;&lt;</w:t>
      </w:r>
      <w:proofErr w:type="spellStart"/>
      <w:r w:rsidRPr="007656AF">
        <w:t>endl</w:t>
      </w:r>
      <w:proofErr w:type="spellEnd"/>
      <w:r w:rsidRPr="007656AF">
        <w:t xml:space="preserve">; //wypisanie wartości, którą przechowuje </w:t>
      </w:r>
      <w:proofErr w:type="gramStart"/>
      <w:r w:rsidRPr="007656AF">
        <w:t>zmienna  c</w:t>
      </w:r>
      <w:proofErr w:type="gramEnd"/>
      <w:r w:rsidRPr="007656AF">
        <w:t xml:space="preserve"> (2 razy 5)</w:t>
      </w:r>
    </w:p>
    <w:p w14:paraId="12AFB09A"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*a = 7; //zmiana </w:t>
      </w:r>
      <w:proofErr w:type="spellStart"/>
      <w:r w:rsidRPr="007656AF">
        <w:t>wartosci</w:t>
      </w:r>
      <w:proofErr w:type="spellEnd"/>
      <w:r w:rsidRPr="007656AF">
        <w:t xml:space="preserve"> zmiennej c</w:t>
      </w:r>
    </w:p>
    <w:p w14:paraId="7916BFF6"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w:t>
      </w:r>
    </w:p>
    <w:p w14:paraId="3F047435" w14:textId="6EEF92CC"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lastRenderedPageBreak/>
        <w:t xml:space="preserve">  </w:t>
      </w:r>
      <w:proofErr w:type="spellStart"/>
      <w:r w:rsidRPr="007656AF">
        <w:t>cout</w:t>
      </w:r>
      <w:proofErr w:type="spellEnd"/>
      <w:r w:rsidRPr="007656AF">
        <w:t xml:space="preserve">&lt;&lt;*a&lt;&lt;" "&lt;&lt;*b&lt;&lt;" "&lt;&lt;c; //zostanie wypisana trzy razy wartość 7 </w:t>
      </w:r>
    </w:p>
    <w:p w14:paraId="28EAE7E7" w14:textId="77777777" w:rsidR="007656AF" w:rsidRPr="007656AF" w:rsidRDefault="007656AF" w:rsidP="007656AF">
      <w:pPr>
        <w:pBdr>
          <w:top w:val="single" w:sz="4" w:space="1" w:color="auto"/>
          <w:left w:val="single" w:sz="4" w:space="4" w:color="auto"/>
          <w:bottom w:val="single" w:sz="4" w:space="1" w:color="auto"/>
          <w:right w:val="single" w:sz="4" w:space="4" w:color="auto"/>
        </w:pBdr>
        <w:jc w:val="both"/>
      </w:pPr>
      <w:r w:rsidRPr="007656AF">
        <w:t xml:space="preserve">  </w:t>
      </w:r>
      <w:r w:rsidRPr="007656AF">
        <w:rPr>
          <w:b/>
          <w:bCs/>
        </w:rPr>
        <w:t>return</w:t>
      </w:r>
      <w:r w:rsidRPr="007656AF">
        <w:t xml:space="preserve"> 0;</w:t>
      </w:r>
    </w:p>
    <w:p w14:paraId="70F05C03" w14:textId="0B7001C1" w:rsidR="006F5295" w:rsidRPr="006F5295" w:rsidRDefault="007656AF" w:rsidP="006F5295">
      <w:pPr>
        <w:pBdr>
          <w:top w:val="single" w:sz="4" w:space="1" w:color="auto"/>
          <w:left w:val="single" w:sz="4" w:space="4" w:color="auto"/>
          <w:bottom w:val="single" w:sz="4" w:space="1" w:color="auto"/>
          <w:right w:val="single" w:sz="4" w:space="4" w:color="auto"/>
        </w:pBdr>
        <w:jc w:val="both"/>
      </w:pPr>
      <w:r w:rsidRPr="007656AF">
        <w:t>}</w:t>
      </w:r>
    </w:p>
    <w:p w14:paraId="30A029CA" w14:textId="77777777" w:rsidR="006F5295" w:rsidRDefault="006F5295" w:rsidP="007656AF">
      <w:pPr>
        <w:jc w:val="both"/>
        <w:rPr>
          <w:b/>
          <w:bCs/>
        </w:rPr>
      </w:pPr>
    </w:p>
    <w:p w14:paraId="3238AA13" w14:textId="5006D181" w:rsidR="007656AF" w:rsidRDefault="007109D3" w:rsidP="007656AF">
      <w:pPr>
        <w:jc w:val="both"/>
      </w:pPr>
      <w:r w:rsidRPr="007109D3">
        <w:rPr>
          <w:b/>
          <w:bCs/>
        </w:rPr>
        <w:t>Referencje</w:t>
      </w:r>
      <w:r>
        <w:rPr>
          <w:b/>
          <w:bCs/>
        </w:rPr>
        <w:t xml:space="preserve"> – </w:t>
      </w:r>
      <w:r>
        <w:t>oznaczane znakiem &amp;, zastępują zmienne, struktury danych lub obiekty klas. Operacje realizowane na referencji wykonywane są na reprezentowanej przez nią zmiennej, strukturze czy obiekcie.</w:t>
      </w:r>
    </w:p>
    <w:p w14:paraId="78035CD8" w14:textId="78CE2A39" w:rsidR="006F5295" w:rsidRDefault="007109D3" w:rsidP="006F5295">
      <w:pPr>
        <w:jc w:val="both"/>
      </w:pPr>
      <w:r>
        <w:t>Referencja zawsze musi mieć wartość początkową, która wiąże ją z reprezentowaną zmienną.</w:t>
      </w:r>
    </w:p>
    <w:p w14:paraId="58FD3DF0" w14:textId="77777777" w:rsidR="006F5295" w:rsidRDefault="006F5295" w:rsidP="006F5295">
      <w:pPr>
        <w:pBdr>
          <w:top w:val="single" w:sz="4" w:space="1" w:color="auto"/>
          <w:left w:val="single" w:sz="4" w:space="4" w:color="auto"/>
          <w:bottom w:val="single" w:sz="4" w:space="1" w:color="auto"/>
          <w:right w:val="single" w:sz="4" w:space="4" w:color="auto"/>
        </w:pBdr>
        <w:jc w:val="both"/>
      </w:pPr>
      <w:proofErr w:type="spellStart"/>
      <w:r w:rsidRPr="006F5295">
        <w:t>int</w:t>
      </w:r>
      <w:proofErr w:type="spellEnd"/>
      <w:r w:rsidRPr="006F5295">
        <w:t xml:space="preserve"> x = 10; </w:t>
      </w:r>
    </w:p>
    <w:p w14:paraId="063E10CF" w14:textId="77777777" w:rsidR="006F5295" w:rsidRDefault="006F5295" w:rsidP="006F5295">
      <w:pPr>
        <w:pBdr>
          <w:top w:val="single" w:sz="4" w:space="1" w:color="auto"/>
          <w:left w:val="single" w:sz="4" w:space="4" w:color="auto"/>
          <w:bottom w:val="single" w:sz="4" w:space="1" w:color="auto"/>
          <w:right w:val="single" w:sz="4" w:space="4" w:color="auto"/>
        </w:pBdr>
        <w:jc w:val="both"/>
      </w:pPr>
      <w:proofErr w:type="spellStart"/>
      <w:r w:rsidRPr="006F5295">
        <w:t>int</w:t>
      </w:r>
      <w:proofErr w:type="spellEnd"/>
      <w:r w:rsidRPr="006F5295">
        <w:t xml:space="preserve">&amp; ref = x; </w:t>
      </w:r>
    </w:p>
    <w:p w14:paraId="161788E7" w14:textId="77777777" w:rsidR="006F5295" w:rsidRDefault="006F5295" w:rsidP="006F5295">
      <w:pPr>
        <w:pBdr>
          <w:top w:val="single" w:sz="4" w:space="1" w:color="auto"/>
          <w:left w:val="single" w:sz="4" w:space="4" w:color="auto"/>
          <w:bottom w:val="single" w:sz="4" w:space="1" w:color="auto"/>
          <w:right w:val="single" w:sz="4" w:space="4" w:color="auto"/>
        </w:pBdr>
        <w:jc w:val="both"/>
      </w:pPr>
      <w:proofErr w:type="spellStart"/>
      <w:r w:rsidRPr="006F5295">
        <w:t>cout</w:t>
      </w:r>
      <w:proofErr w:type="spellEnd"/>
      <w:r w:rsidRPr="006F5295">
        <w:t xml:space="preserve"> &lt;&lt; x; // 10 </w:t>
      </w:r>
    </w:p>
    <w:p w14:paraId="1FEBC622" w14:textId="77777777" w:rsidR="006F5295" w:rsidRPr="007109D3" w:rsidRDefault="006F5295" w:rsidP="006F5295">
      <w:pPr>
        <w:pBdr>
          <w:top w:val="single" w:sz="4" w:space="1" w:color="auto"/>
          <w:left w:val="single" w:sz="4" w:space="4" w:color="auto"/>
          <w:bottom w:val="single" w:sz="4" w:space="1" w:color="auto"/>
          <w:right w:val="single" w:sz="4" w:space="4" w:color="auto"/>
        </w:pBdr>
        <w:jc w:val="both"/>
      </w:pPr>
      <w:proofErr w:type="spellStart"/>
      <w:r w:rsidRPr="006F5295">
        <w:t>cout</w:t>
      </w:r>
      <w:proofErr w:type="spellEnd"/>
      <w:r w:rsidRPr="006F5295">
        <w:t xml:space="preserve"> &lt;&lt; ref; // 10</w:t>
      </w:r>
    </w:p>
    <w:p w14:paraId="005732E8" w14:textId="3B7AD6C4" w:rsidR="006F5295" w:rsidRDefault="006F5295" w:rsidP="006F5295">
      <w:pPr>
        <w:jc w:val="both"/>
      </w:pPr>
    </w:p>
    <w:p w14:paraId="29A679F2" w14:textId="1EBC79C3" w:rsidR="006F5295" w:rsidRDefault="006F5295" w:rsidP="006F5295">
      <w:pPr>
        <w:jc w:val="both"/>
      </w:pPr>
      <w:r>
        <w:t>Zadanie:</w:t>
      </w:r>
    </w:p>
    <w:p w14:paraId="449F8493" w14:textId="32D902E2" w:rsidR="006F5295" w:rsidRDefault="006F5295" w:rsidP="006F5295">
      <w:pPr>
        <w:pStyle w:val="Akapitzlist"/>
        <w:numPr>
          <w:ilvl w:val="0"/>
          <w:numId w:val="4"/>
        </w:numPr>
        <w:jc w:val="both"/>
      </w:pPr>
      <w:r w:rsidRPr="006F5295">
        <w:t>Napisz funkcję, która zwiększa wartość liczby o 5. Użyj wskaźnika.</w:t>
      </w:r>
    </w:p>
    <w:p w14:paraId="1D1C1278" w14:textId="1B2521B4" w:rsidR="006F5295" w:rsidRDefault="006F5295" w:rsidP="006F5295">
      <w:pPr>
        <w:jc w:val="both"/>
        <w:rPr>
          <w:b/>
          <w:bCs/>
        </w:rPr>
      </w:pPr>
      <w:r w:rsidRPr="006F5295">
        <w:rPr>
          <w:b/>
          <w:bCs/>
        </w:rPr>
        <w:t>Operatory</w:t>
      </w:r>
    </w:p>
    <w:tbl>
      <w:tblPr>
        <w:tblStyle w:val="Tabela-Siatka"/>
        <w:tblW w:w="0" w:type="auto"/>
        <w:tblLook w:val="04A0" w:firstRow="1" w:lastRow="0" w:firstColumn="1" w:lastColumn="0" w:noHBand="0" w:noVBand="1"/>
      </w:tblPr>
      <w:tblGrid>
        <w:gridCol w:w="4531"/>
        <w:gridCol w:w="4531"/>
      </w:tblGrid>
      <w:tr w:rsidR="006F5295" w14:paraId="55CE4FBB" w14:textId="77777777" w:rsidTr="006F5295">
        <w:tc>
          <w:tcPr>
            <w:tcW w:w="4531" w:type="dxa"/>
          </w:tcPr>
          <w:p w14:paraId="70FB91D8" w14:textId="17A8496A" w:rsidR="006F5295" w:rsidRDefault="006F5295" w:rsidP="006F5295">
            <w:pPr>
              <w:jc w:val="both"/>
            </w:pPr>
            <w:r>
              <w:t>Operator</w:t>
            </w:r>
          </w:p>
        </w:tc>
        <w:tc>
          <w:tcPr>
            <w:tcW w:w="4531" w:type="dxa"/>
          </w:tcPr>
          <w:p w14:paraId="7E171003" w14:textId="7AF84F65" w:rsidR="006F5295" w:rsidRDefault="006F5295" w:rsidP="006F5295">
            <w:pPr>
              <w:jc w:val="both"/>
            </w:pPr>
            <w:r>
              <w:t>Działanie</w:t>
            </w:r>
          </w:p>
        </w:tc>
      </w:tr>
      <w:tr w:rsidR="006F5295" w14:paraId="345A8F9E" w14:textId="77777777" w:rsidTr="006F5295">
        <w:tc>
          <w:tcPr>
            <w:tcW w:w="4531" w:type="dxa"/>
          </w:tcPr>
          <w:p w14:paraId="66D59086" w14:textId="54A02EA6" w:rsidR="006F5295" w:rsidRDefault="006F5295" w:rsidP="0048429A">
            <w:pPr>
              <w:jc w:val="center"/>
            </w:pPr>
            <w:r>
              <w:t>=</w:t>
            </w:r>
          </w:p>
        </w:tc>
        <w:tc>
          <w:tcPr>
            <w:tcW w:w="4531" w:type="dxa"/>
          </w:tcPr>
          <w:p w14:paraId="2A164B7C" w14:textId="5FC99D30" w:rsidR="006F5295" w:rsidRDefault="006F5295" w:rsidP="006F5295">
            <w:pPr>
              <w:jc w:val="both"/>
            </w:pPr>
            <w:r>
              <w:t>Przypisanie wartości zmiennej</w:t>
            </w:r>
          </w:p>
        </w:tc>
      </w:tr>
      <w:tr w:rsidR="006F5295" w14:paraId="2050DDCE" w14:textId="77777777" w:rsidTr="006F5295">
        <w:tc>
          <w:tcPr>
            <w:tcW w:w="4531" w:type="dxa"/>
          </w:tcPr>
          <w:p w14:paraId="2098605D" w14:textId="745BBF79" w:rsidR="006F5295" w:rsidRDefault="006F5295" w:rsidP="0048429A">
            <w:pPr>
              <w:jc w:val="center"/>
            </w:pPr>
            <w:r>
              <w:t>*,/,</w:t>
            </w:r>
            <w:proofErr w:type="gramStart"/>
            <w:r>
              <w:t>+,</w:t>
            </w:r>
            <w:proofErr w:type="gramEnd"/>
            <w:r>
              <w:t>-,%</w:t>
            </w:r>
          </w:p>
        </w:tc>
        <w:tc>
          <w:tcPr>
            <w:tcW w:w="4531" w:type="dxa"/>
          </w:tcPr>
          <w:p w14:paraId="10B58F8D" w14:textId="1DC18571" w:rsidR="006F5295" w:rsidRDefault="006F5295" w:rsidP="006F5295">
            <w:pPr>
              <w:jc w:val="both"/>
            </w:pPr>
            <w:r>
              <w:t>Mnożenie, dzielenie, dodawanie, odejmowanie, reszta z dzielenia</w:t>
            </w:r>
          </w:p>
        </w:tc>
      </w:tr>
      <w:tr w:rsidR="006F5295" w14:paraId="431BA301" w14:textId="77777777" w:rsidTr="006F5295">
        <w:tc>
          <w:tcPr>
            <w:tcW w:w="4531" w:type="dxa"/>
          </w:tcPr>
          <w:p w14:paraId="51BDA5CE" w14:textId="0F53B489" w:rsidR="006F5295" w:rsidRDefault="006F5295" w:rsidP="0048429A">
            <w:pPr>
              <w:jc w:val="center"/>
            </w:pPr>
            <w:r>
              <w:t>++</w:t>
            </w:r>
          </w:p>
        </w:tc>
        <w:tc>
          <w:tcPr>
            <w:tcW w:w="4531" w:type="dxa"/>
          </w:tcPr>
          <w:p w14:paraId="738EA9F9" w14:textId="52EF4DAA" w:rsidR="006F5295" w:rsidRDefault="006F5295" w:rsidP="006F5295">
            <w:pPr>
              <w:jc w:val="both"/>
            </w:pPr>
            <w:r>
              <w:t>Zwiększenie argumentu o 1 (inkrementacja)</w:t>
            </w:r>
          </w:p>
        </w:tc>
      </w:tr>
      <w:tr w:rsidR="006F5295" w14:paraId="1E64F473" w14:textId="77777777" w:rsidTr="006F5295">
        <w:tc>
          <w:tcPr>
            <w:tcW w:w="4531" w:type="dxa"/>
          </w:tcPr>
          <w:p w14:paraId="21AB1CB8" w14:textId="596D440D" w:rsidR="006F5295" w:rsidRDefault="006F5295" w:rsidP="0048429A">
            <w:pPr>
              <w:jc w:val="center"/>
            </w:pPr>
            <w:r>
              <w:t>--</w:t>
            </w:r>
          </w:p>
        </w:tc>
        <w:tc>
          <w:tcPr>
            <w:tcW w:w="4531" w:type="dxa"/>
          </w:tcPr>
          <w:p w14:paraId="3C798EB8" w14:textId="232D50B5" w:rsidR="006F5295" w:rsidRDefault="006F5295" w:rsidP="006F5295">
            <w:pPr>
              <w:jc w:val="both"/>
            </w:pPr>
            <w:r>
              <w:t>Zmniejszenie argumentu o 1 (dekrementacja)</w:t>
            </w:r>
          </w:p>
        </w:tc>
      </w:tr>
    </w:tbl>
    <w:p w14:paraId="09271BCB" w14:textId="4028A43C" w:rsidR="006F5295" w:rsidRDefault="006F5295" w:rsidP="006F5295">
      <w:pPr>
        <w:jc w:val="both"/>
      </w:pPr>
    </w:p>
    <w:p w14:paraId="5CAC944C" w14:textId="48178243" w:rsidR="007D2AEA" w:rsidRDefault="007D2AEA" w:rsidP="006F5295">
      <w:pPr>
        <w:jc w:val="both"/>
      </w:pPr>
      <w:r>
        <w:t xml:space="preserve">Jeśli operator in lub </w:t>
      </w:r>
      <w:proofErr w:type="spellStart"/>
      <w:r>
        <w:t>dekrementacij</w:t>
      </w:r>
      <w:proofErr w:type="spellEnd"/>
      <w:r>
        <w:t xml:space="preserve"> występuje wewnątrz wyrażenia, to przy zapisie prefiksowym zwiększenie lub zmniejszenie argumentu jest wykonywane przed obliczeniem wartości wyrażenia, natomiast przy </w:t>
      </w:r>
      <w:proofErr w:type="spellStart"/>
      <w:r>
        <w:t>postfiksowym</w:t>
      </w:r>
      <w:proofErr w:type="spellEnd"/>
      <w:r>
        <w:t xml:space="preserve"> – po obliczeniu wyrażenia.</w:t>
      </w:r>
    </w:p>
    <w:tbl>
      <w:tblPr>
        <w:tblStyle w:val="Tabela-Siatka"/>
        <w:tblW w:w="0" w:type="auto"/>
        <w:tblLook w:val="04A0" w:firstRow="1" w:lastRow="0" w:firstColumn="1" w:lastColumn="0" w:noHBand="0" w:noVBand="1"/>
      </w:tblPr>
      <w:tblGrid>
        <w:gridCol w:w="4531"/>
        <w:gridCol w:w="4531"/>
      </w:tblGrid>
      <w:tr w:rsidR="007D2AEA" w14:paraId="03155772" w14:textId="77777777" w:rsidTr="00014F95">
        <w:tc>
          <w:tcPr>
            <w:tcW w:w="4531" w:type="dxa"/>
          </w:tcPr>
          <w:p w14:paraId="56C1B9F5" w14:textId="2C7C947D" w:rsidR="007D2AEA" w:rsidRDefault="007D2AEA" w:rsidP="0048429A">
            <w:pPr>
              <w:jc w:val="center"/>
            </w:pPr>
            <w:r>
              <w:t>Przykład zastosowania</w:t>
            </w:r>
          </w:p>
        </w:tc>
        <w:tc>
          <w:tcPr>
            <w:tcW w:w="4531" w:type="dxa"/>
          </w:tcPr>
          <w:p w14:paraId="6107CB76" w14:textId="72CAF8D1" w:rsidR="007D2AEA" w:rsidRDefault="007D2AEA" w:rsidP="0048429A">
            <w:pPr>
              <w:jc w:val="center"/>
            </w:pPr>
            <w:r>
              <w:t>Wartość zmiennych po operacji</w:t>
            </w:r>
          </w:p>
        </w:tc>
      </w:tr>
      <w:tr w:rsidR="007D2AEA" w14:paraId="5065EBB8" w14:textId="77777777" w:rsidTr="00014F95">
        <w:tc>
          <w:tcPr>
            <w:tcW w:w="4531" w:type="dxa"/>
          </w:tcPr>
          <w:p w14:paraId="07A2D0B4" w14:textId="77777777" w:rsidR="007D2AEA" w:rsidRDefault="007D2AEA" w:rsidP="0048429A">
            <w:proofErr w:type="spellStart"/>
            <w:r>
              <w:t>int</w:t>
            </w:r>
            <w:proofErr w:type="spellEnd"/>
            <w:r>
              <w:t xml:space="preserve"> a=3, b=4, c;</w:t>
            </w:r>
          </w:p>
          <w:p w14:paraId="73AB425B" w14:textId="77777777" w:rsidR="007D2AEA" w:rsidRDefault="007D2AEA" w:rsidP="0048429A">
            <w:r>
              <w:t>++a;</w:t>
            </w:r>
          </w:p>
          <w:p w14:paraId="14E8C947" w14:textId="77777777" w:rsidR="007D2AEA" w:rsidRDefault="007D2AEA" w:rsidP="0048429A">
            <w:r>
              <w:t>b--;</w:t>
            </w:r>
          </w:p>
          <w:p w14:paraId="64C86144" w14:textId="2ED0E926" w:rsidR="007D2AEA" w:rsidRDefault="007D2AEA" w:rsidP="0048429A">
            <w:r>
              <w:t>c=</w:t>
            </w:r>
            <w:proofErr w:type="spellStart"/>
            <w:r>
              <w:t>a+b</w:t>
            </w:r>
            <w:proofErr w:type="spellEnd"/>
            <w:r>
              <w:t>;</w:t>
            </w:r>
          </w:p>
        </w:tc>
        <w:tc>
          <w:tcPr>
            <w:tcW w:w="4531" w:type="dxa"/>
          </w:tcPr>
          <w:p w14:paraId="76485807" w14:textId="7837AAD3" w:rsidR="007D2AEA" w:rsidRDefault="007D2AEA" w:rsidP="0048429A">
            <w:pPr>
              <w:jc w:val="center"/>
            </w:pPr>
            <w:r>
              <w:t>A=4, b=3, c=7</w:t>
            </w:r>
          </w:p>
        </w:tc>
      </w:tr>
      <w:tr w:rsidR="007D2AEA" w14:paraId="1A035180" w14:textId="77777777" w:rsidTr="00014F95">
        <w:tc>
          <w:tcPr>
            <w:tcW w:w="4531" w:type="dxa"/>
          </w:tcPr>
          <w:p w14:paraId="7110D053" w14:textId="4130E203" w:rsidR="007D2AEA" w:rsidRDefault="0048429A" w:rsidP="0048429A">
            <w:r>
              <w:t>c=++</w:t>
            </w:r>
            <w:proofErr w:type="spellStart"/>
            <w:r>
              <w:t>a+b</w:t>
            </w:r>
            <w:proofErr w:type="spellEnd"/>
            <w:r>
              <w:t>;</w:t>
            </w:r>
          </w:p>
        </w:tc>
        <w:tc>
          <w:tcPr>
            <w:tcW w:w="4531" w:type="dxa"/>
          </w:tcPr>
          <w:p w14:paraId="2D15023B" w14:textId="05B44DAC" w:rsidR="007D2AEA" w:rsidRDefault="0048429A" w:rsidP="0048429A">
            <w:pPr>
              <w:jc w:val="center"/>
            </w:pPr>
            <w:r>
              <w:t>C=8</w:t>
            </w:r>
          </w:p>
        </w:tc>
      </w:tr>
      <w:tr w:rsidR="007D2AEA" w14:paraId="48333E37" w14:textId="77777777" w:rsidTr="00014F95">
        <w:tc>
          <w:tcPr>
            <w:tcW w:w="4531" w:type="dxa"/>
          </w:tcPr>
          <w:p w14:paraId="0C5A5A98" w14:textId="4D070471" w:rsidR="007D2AEA" w:rsidRDefault="0048429A" w:rsidP="0048429A">
            <w:r>
              <w:lastRenderedPageBreak/>
              <w:t>c=</w:t>
            </w:r>
            <w:proofErr w:type="spellStart"/>
            <w:r>
              <w:t>a+b</w:t>
            </w:r>
            <w:proofErr w:type="spellEnd"/>
            <w:r>
              <w:t>--</w:t>
            </w:r>
          </w:p>
        </w:tc>
        <w:tc>
          <w:tcPr>
            <w:tcW w:w="4531" w:type="dxa"/>
          </w:tcPr>
          <w:p w14:paraId="01522A73" w14:textId="77B79A46" w:rsidR="007D2AEA" w:rsidRDefault="0048429A" w:rsidP="0048429A">
            <w:pPr>
              <w:jc w:val="center"/>
            </w:pPr>
            <w:r>
              <w:t>C=7</w:t>
            </w:r>
          </w:p>
        </w:tc>
      </w:tr>
      <w:tr w:rsidR="007D2AEA" w14:paraId="1E84F93D" w14:textId="77777777" w:rsidTr="00014F95">
        <w:tc>
          <w:tcPr>
            <w:tcW w:w="4531" w:type="dxa"/>
          </w:tcPr>
          <w:p w14:paraId="70E6A5E9" w14:textId="06A7F72D" w:rsidR="007D2AEA" w:rsidRDefault="0048429A" w:rsidP="0048429A">
            <w:r>
              <w:t>c=++</w:t>
            </w:r>
            <w:proofErr w:type="spellStart"/>
            <w:r>
              <w:t>a+b</w:t>
            </w:r>
            <w:proofErr w:type="spellEnd"/>
            <w:r>
              <w:t>--</w:t>
            </w:r>
          </w:p>
        </w:tc>
        <w:tc>
          <w:tcPr>
            <w:tcW w:w="4531" w:type="dxa"/>
          </w:tcPr>
          <w:p w14:paraId="5B77D075" w14:textId="45F20D2E" w:rsidR="007D2AEA" w:rsidRDefault="0048429A" w:rsidP="0048429A">
            <w:pPr>
              <w:jc w:val="center"/>
            </w:pPr>
            <w:r>
              <w:t>C=8</w:t>
            </w:r>
          </w:p>
        </w:tc>
      </w:tr>
    </w:tbl>
    <w:p w14:paraId="4D4F4980" w14:textId="77777777" w:rsidR="007D2AEA" w:rsidRDefault="007D2AEA" w:rsidP="006F5295">
      <w:pPr>
        <w:jc w:val="both"/>
      </w:pPr>
    </w:p>
    <w:tbl>
      <w:tblPr>
        <w:tblStyle w:val="Tabela-Siatka"/>
        <w:tblW w:w="0" w:type="auto"/>
        <w:tblLook w:val="04A0" w:firstRow="1" w:lastRow="0" w:firstColumn="1" w:lastColumn="0" w:noHBand="0" w:noVBand="1"/>
      </w:tblPr>
      <w:tblGrid>
        <w:gridCol w:w="4531"/>
        <w:gridCol w:w="4531"/>
      </w:tblGrid>
      <w:tr w:rsidR="0048429A" w14:paraId="7DD8623C" w14:textId="77777777" w:rsidTr="00014F95">
        <w:tc>
          <w:tcPr>
            <w:tcW w:w="4531" w:type="dxa"/>
          </w:tcPr>
          <w:p w14:paraId="3A011FB9" w14:textId="77777777" w:rsidR="0048429A" w:rsidRDefault="0048429A" w:rsidP="00014F95">
            <w:pPr>
              <w:jc w:val="both"/>
            </w:pPr>
            <w:r>
              <w:t>Operator</w:t>
            </w:r>
          </w:p>
        </w:tc>
        <w:tc>
          <w:tcPr>
            <w:tcW w:w="4531" w:type="dxa"/>
          </w:tcPr>
          <w:p w14:paraId="582AD273" w14:textId="77777777" w:rsidR="0048429A" w:rsidRDefault="0048429A" w:rsidP="00014F95">
            <w:pPr>
              <w:jc w:val="both"/>
            </w:pPr>
            <w:r>
              <w:t>Działanie</w:t>
            </w:r>
          </w:p>
        </w:tc>
      </w:tr>
      <w:tr w:rsidR="0048429A" w14:paraId="00C660BC" w14:textId="77777777" w:rsidTr="00014F95">
        <w:tc>
          <w:tcPr>
            <w:tcW w:w="4531" w:type="dxa"/>
          </w:tcPr>
          <w:p w14:paraId="713D9D8B" w14:textId="09E14B76" w:rsidR="0048429A" w:rsidRDefault="0048429A" w:rsidP="00014F95">
            <w:pPr>
              <w:jc w:val="center"/>
            </w:pPr>
            <w:r>
              <w:t>&lt;</w:t>
            </w:r>
          </w:p>
        </w:tc>
        <w:tc>
          <w:tcPr>
            <w:tcW w:w="4531" w:type="dxa"/>
          </w:tcPr>
          <w:p w14:paraId="63D1C02D" w14:textId="1A3DEC74" w:rsidR="0048429A" w:rsidRDefault="0048429A" w:rsidP="00014F95">
            <w:pPr>
              <w:jc w:val="both"/>
            </w:pPr>
            <w:r>
              <w:t>Mniejsze</w:t>
            </w:r>
          </w:p>
        </w:tc>
      </w:tr>
      <w:tr w:rsidR="0048429A" w14:paraId="367E371E" w14:textId="77777777" w:rsidTr="00014F95">
        <w:tc>
          <w:tcPr>
            <w:tcW w:w="4531" w:type="dxa"/>
          </w:tcPr>
          <w:p w14:paraId="5579AC5D" w14:textId="67E8287D" w:rsidR="0048429A" w:rsidRDefault="0048429A" w:rsidP="00014F95">
            <w:pPr>
              <w:jc w:val="center"/>
            </w:pPr>
            <w:r>
              <w:t>&lt;=</w:t>
            </w:r>
          </w:p>
        </w:tc>
        <w:tc>
          <w:tcPr>
            <w:tcW w:w="4531" w:type="dxa"/>
          </w:tcPr>
          <w:p w14:paraId="37D66219" w14:textId="2A4709D2" w:rsidR="0048429A" w:rsidRDefault="0048429A" w:rsidP="00014F95">
            <w:pPr>
              <w:jc w:val="both"/>
            </w:pPr>
            <w:r>
              <w:t>Mniejsze lub równe</w:t>
            </w:r>
          </w:p>
        </w:tc>
      </w:tr>
      <w:tr w:rsidR="0048429A" w14:paraId="3FA22591" w14:textId="77777777" w:rsidTr="00014F95">
        <w:tc>
          <w:tcPr>
            <w:tcW w:w="4531" w:type="dxa"/>
          </w:tcPr>
          <w:p w14:paraId="2315522B" w14:textId="795D3ED6" w:rsidR="0048429A" w:rsidRDefault="0048429A" w:rsidP="00014F95">
            <w:pPr>
              <w:jc w:val="center"/>
            </w:pPr>
            <w:r>
              <w:t>==</w:t>
            </w:r>
          </w:p>
        </w:tc>
        <w:tc>
          <w:tcPr>
            <w:tcW w:w="4531" w:type="dxa"/>
          </w:tcPr>
          <w:p w14:paraId="03FDEE0D" w14:textId="1318131D" w:rsidR="0048429A" w:rsidRDefault="0048429A" w:rsidP="00014F95">
            <w:pPr>
              <w:jc w:val="both"/>
            </w:pPr>
            <w:r>
              <w:t>Równe</w:t>
            </w:r>
          </w:p>
        </w:tc>
      </w:tr>
      <w:tr w:rsidR="0048429A" w14:paraId="78ABC9F0" w14:textId="77777777" w:rsidTr="00014F95">
        <w:tc>
          <w:tcPr>
            <w:tcW w:w="4531" w:type="dxa"/>
          </w:tcPr>
          <w:p w14:paraId="4A87F208" w14:textId="68CDCAB4" w:rsidR="0048429A" w:rsidRDefault="0048429A" w:rsidP="00014F95">
            <w:pPr>
              <w:jc w:val="center"/>
            </w:pPr>
            <w:r>
              <w:t>!=</w:t>
            </w:r>
          </w:p>
        </w:tc>
        <w:tc>
          <w:tcPr>
            <w:tcW w:w="4531" w:type="dxa"/>
          </w:tcPr>
          <w:p w14:paraId="5C5D0C40" w14:textId="06701A80" w:rsidR="0048429A" w:rsidRDefault="0048429A" w:rsidP="00014F95">
            <w:pPr>
              <w:jc w:val="both"/>
            </w:pPr>
            <w:r>
              <w:t>Różne</w:t>
            </w:r>
          </w:p>
        </w:tc>
      </w:tr>
      <w:tr w:rsidR="0048429A" w14:paraId="41A52160" w14:textId="77777777" w:rsidTr="00014F95">
        <w:tc>
          <w:tcPr>
            <w:tcW w:w="4531" w:type="dxa"/>
          </w:tcPr>
          <w:p w14:paraId="2FA69474" w14:textId="1146BB2C" w:rsidR="0048429A" w:rsidRDefault="0048429A" w:rsidP="00014F95">
            <w:pPr>
              <w:jc w:val="center"/>
            </w:pPr>
            <w:r>
              <w:t>&gt;=</w:t>
            </w:r>
          </w:p>
        </w:tc>
        <w:tc>
          <w:tcPr>
            <w:tcW w:w="4531" w:type="dxa"/>
          </w:tcPr>
          <w:p w14:paraId="2499F6FE" w14:textId="03662D0F" w:rsidR="0048429A" w:rsidRDefault="0048429A" w:rsidP="00014F95">
            <w:pPr>
              <w:jc w:val="both"/>
            </w:pPr>
            <w:r>
              <w:t>Większe lub równe</w:t>
            </w:r>
          </w:p>
        </w:tc>
      </w:tr>
      <w:tr w:rsidR="0048429A" w14:paraId="386F97E2" w14:textId="77777777" w:rsidTr="00014F95">
        <w:tc>
          <w:tcPr>
            <w:tcW w:w="4531" w:type="dxa"/>
          </w:tcPr>
          <w:p w14:paraId="6768C710" w14:textId="2C2290EB" w:rsidR="0048429A" w:rsidRDefault="0048429A" w:rsidP="00014F95">
            <w:pPr>
              <w:jc w:val="center"/>
            </w:pPr>
            <w:r>
              <w:t>&gt;</w:t>
            </w:r>
          </w:p>
        </w:tc>
        <w:tc>
          <w:tcPr>
            <w:tcW w:w="4531" w:type="dxa"/>
          </w:tcPr>
          <w:p w14:paraId="39A98C13" w14:textId="4AF75D40" w:rsidR="0048429A" w:rsidRDefault="0048429A" w:rsidP="00014F95">
            <w:pPr>
              <w:jc w:val="both"/>
            </w:pPr>
            <w:r>
              <w:t>Większe</w:t>
            </w:r>
          </w:p>
        </w:tc>
      </w:tr>
      <w:tr w:rsidR="0048429A" w14:paraId="36414A7D" w14:textId="77777777" w:rsidTr="00014F95">
        <w:tc>
          <w:tcPr>
            <w:tcW w:w="4531" w:type="dxa"/>
          </w:tcPr>
          <w:p w14:paraId="1A405969" w14:textId="72C34875" w:rsidR="0048429A" w:rsidRDefault="0048429A" w:rsidP="00014F95">
            <w:pPr>
              <w:jc w:val="center"/>
            </w:pPr>
            <w:r>
              <w:t>!</w:t>
            </w:r>
          </w:p>
        </w:tc>
        <w:tc>
          <w:tcPr>
            <w:tcW w:w="4531" w:type="dxa"/>
          </w:tcPr>
          <w:p w14:paraId="31B2DFD2" w14:textId="608E77C0" w:rsidR="0048429A" w:rsidRDefault="0048429A" w:rsidP="00014F95">
            <w:pPr>
              <w:jc w:val="both"/>
            </w:pPr>
            <w:r>
              <w:t>Negacja</w:t>
            </w:r>
          </w:p>
        </w:tc>
      </w:tr>
      <w:tr w:rsidR="0048429A" w14:paraId="1F3C98EC" w14:textId="77777777" w:rsidTr="00014F95">
        <w:tc>
          <w:tcPr>
            <w:tcW w:w="4531" w:type="dxa"/>
          </w:tcPr>
          <w:p w14:paraId="33C8F52B" w14:textId="621B60A6" w:rsidR="0048429A" w:rsidRDefault="0048429A" w:rsidP="00014F95">
            <w:pPr>
              <w:jc w:val="center"/>
            </w:pPr>
            <w:r>
              <w:t>&amp;&amp;</w:t>
            </w:r>
          </w:p>
        </w:tc>
        <w:tc>
          <w:tcPr>
            <w:tcW w:w="4531" w:type="dxa"/>
          </w:tcPr>
          <w:p w14:paraId="3F724E8F" w14:textId="2A803846" w:rsidR="0048429A" w:rsidRDefault="0048429A" w:rsidP="00014F95">
            <w:pPr>
              <w:jc w:val="both"/>
            </w:pPr>
            <w:r>
              <w:t>Koniunkcja (iloczyn logiczny)</w:t>
            </w:r>
          </w:p>
        </w:tc>
      </w:tr>
      <w:tr w:rsidR="0048429A" w14:paraId="2A835C24" w14:textId="77777777" w:rsidTr="00014F95">
        <w:tc>
          <w:tcPr>
            <w:tcW w:w="4531" w:type="dxa"/>
          </w:tcPr>
          <w:p w14:paraId="51D43074" w14:textId="6F14AB5C" w:rsidR="0048429A" w:rsidRDefault="0048429A" w:rsidP="00014F95">
            <w:pPr>
              <w:jc w:val="center"/>
            </w:pPr>
            <w:r>
              <w:t>||</w:t>
            </w:r>
          </w:p>
        </w:tc>
        <w:tc>
          <w:tcPr>
            <w:tcW w:w="4531" w:type="dxa"/>
          </w:tcPr>
          <w:p w14:paraId="5453B63E" w14:textId="0C5E4D92" w:rsidR="0048429A" w:rsidRDefault="0048429A" w:rsidP="00014F95">
            <w:pPr>
              <w:jc w:val="both"/>
            </w:pPr>
            <w:r>
              <w:t>Alternatywa (suma logiczna)</w:t>
            </w:r>
          </w:p>
        </w:tc>
      </w:tr>
    </w:tbl>
    <w:p w14:paraId="55E88739" w14:textId="77777777" w:rsidR="0048429A" w:rsidRDefault="0048429A" w:rsidP="006F5295">
      <w:pPr>
        <w:jc w:val="both"/>
      </w:pPr>
    </w:p>
    <w:p w14:paraId="6FDB0C07" w14:textId="55F8E930" w:rsidR="008E6F77" w:rsidRDefault="008E6F77" w:rsidP="006F5295">
      <w:pPr>
        <w:jc w:val="both"/>
      </w:pPr>
      <w:r>
        <w:t>Złożone operatory przypisania</w:t>
      </w:r>
    </w:p>
    <w:tbl>
      <w:tblPr>
        <w:tblW w:w="95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94"/>
        <w:gridCol w:w="2394"/>
        <w:gridCol w:w="2394"/>
        <w:gridCol w:w="2395"/>
      </w:tblGrid>
      <w:tr w:rsidR="008E6F77" w:rsidRPr="008E6F77" w14:paraId="497CCE11" w14:textId="77777777" w:rsidTr="008E6F77">
        <w:trPr>
          <w:trHeight w:val="222"/>
          <w:tblHeader/>
          <w:tblCellSpacing w:w="15" w:type="dxa"/>
        </w:trPr>
        <w:tc>
          <w:tcPr>
            <w:tcW w:w="2349" w:type="dxa"/>
            <w:vAlign w:val="center"/>
            <w:hideMark/>
          </w:tcPr>
          <w:p w14:paraId="0C3E6B4A" w14:textId="77777777" w:rsidR="008E6F77" w:rsidRPr="008E6F77" w:rsidRDefault="008E6F77" w:rsidP="008E6F77">
            <w:pPr>
              <w:jc w:val="center"/>
              <w:rPr>
                <w:b/>
                <w:bCs/>
              </w:rPr>
            </w:pPr>
            <w:r w:rsidRPr="008E6F77">
              <w:rPr>
                <w:b/>
                <w:bCs/>
              </w:rPr>
              <w:t>Zapis</w:t>
            </w:r>
          </w:p>
        </w:tc>
        <w:tc>
          <w:tcPr>
            <w:tcW w:w="2364" w:type="dxa"/>
            <w:vAlign w:val="center"/>
            <w:hideMark/>
          </w:tcPr>
          <w:p w14:paraId="51A6B0A0" w14:textId="77777777" w:rsidR="008E6F77" w:rsidRPr="008E6F77" w:rsidRDefault="008E6F77" w:rsidP="008E6F77">
            <w:pPr>
              <w:jc w:val="center"/>
              <w:rPr>
                <w:b/>
                <w:bCs/>
              </w:rPr>
            </w:pPr>
            <w:r w:rsidRPr="008E6F77">
              <w:rPr>
                <w:b/>
                <w:bCs/>
              </w:rPr>
              <w:t>To samo co</w:t>
            </w:r>
          </w:p>
        </w:tc>
        <w:tc>
          <w:tcPr>
            <w:tcW w:w="2364" w:type="dxa"/>
            <w:vAlign w:val="center"/>
            <w:hideMark/>
          </w:tcPr>
          <w:p w14:paraId="02D2D38E" w14:textId="77777777" w:rsidR="008E6F77" w:rsidRPr="008E6F77" w:rsidRDefault="008E6F77" w:rsidP="008E6F77">
            <w:pPr>
              <w:jc w:val="center"/>
              <w:rPr>
                <w:b/>
                <w:bCs/>
              </w:rPr>
            </w:pPr>
            <w:r w:rsidRPr="008E6F77">
              <w:rPr>
                <w:b/>
                <w:bCs/>
              </w:rPr>
              <w:t>Przykład</w:t>
            </w:r>
          </w:p>
        </w:tc>
        <w:tc>
          <w:tcPr>
            <w:tcW w:w="2350" w:type="dxa"/>
            <w:vAlign w:val="center"/>
            <w:hideMark/>
          </w:tcPr>
          <w:p w14:paraId="6D0A9180" w14:textId="77777777" w:rsidR="008E6F77" w:rsidRPr="008E6F77" w:rsidRDefault="008E6F77" w:rsidP="008E6F77">
            <w:pPr>
              <w:jc w:val="center"/>
              <w:rPr>
                <w:b/>
                <w:bCs/>
              </w:rPr>
            </w:pPr>
            <w:r w:rsidRPr="008E6F77">
              <w:rPr>
                <w:b/>
                <w:bCs/>
              </w:rPr>
              <w:t>Wynik</w:t>
            </w:r>
          </w:p>
        </w:tc>
      </w:tr>
      <w:tr w:rsidR="008E6F77" w:rsidRPr="008E6F77" w14:paraId="19D23FF5" w14:textId="77777777" w:rsidTr="008E6F77">
        <w:trPr>
          <w:trHeight w:val="222"/>
          <w:tblCellSpacing w:w="15" w:type="dxa"/>
        </w:trPr>
        <w:tc>
          <w:tcPr>
            <w:tcW w:w="2349" w:type="dxa"/>
            <w:vAlign w:val="center"/>
            <w:hideMark/>
          </w:tcPr>
          <w:p w14:paraId="53FA489A" w14:textId="77777777" w:rsidR="008E6F77" w:rsidRPr="008E6F77" w:rsidRDefault="008E6F77" w:rsidP="008E6F77">
            <w:pPr>
              <w:jc w:val="center"/>
            </w:pPr>
            <w:r w:rsidRPr="008E6F77">
              <w:t>+=</w:t>
            </w:r>
          </w:p>
        </w:tc>
        <w:tc>
          <w:tcPr>
            <w:tcW w:w="2364" w:type="dxa"/>
            <w:vAlign w:val="center"/>
            <w:hideMark/>
          </w:tcPr>
          <w:p w14:paraId="43C02166" w14:textId="77777777" w:rsidR="008E6F77" w:rsidRPr="008E6F77" w:rsidRDefault="008E6F77" w:rsidP="008E6F77">
            <w:pPr>
              <w:jc w:val="center"/>
            </w:pPr>
            <w:r w:rsidRPr="008E6F77">
              <w:t>a = a + b</w:t>
            </w:r>
          </w:p>
        </w:tc>
        <w:tc>
          <w:tcPr>
            <w:tcW w:w="2364" w:type="dxa"/>
            <w:vAlign w:val="center"/>
            <w:hideMark/>
          </w:tcPr>
          <w:p w14:paraId="3CCE1DA5" w14:textId="77777777" w:rsidR="008E6F77" w:rsidRPr="008E6F77" w:rsidRDefault="008E6F77" w:rsidP="008E6F77">
            <w:pPr>
              <w:jc w:val="center"/>
            </w:pPr>
            <w:r w:rsidRPr="008E6F77">
              <w:t>a += b</w:t>
            </w:r>
          </w:p>
        </w:tc>
        <w:tc>
          <w:tcPr>
            <w:tcW w:w="2350" w:type="dxa"/>
            <w:vAlign w:val="center"/>
            <w:hideMark/>
          </w:tcPr>
          <w:p w14:paraId="4A5429BE" w14:textId="77777777" w:rsidR="008E6F77" w:rsidRPr="008E6F77" w:rsidRDefault="008E6F77" w:rsidP="008E6F77">
            <w:pPr>
              <w:jc w:val="center"/>
            </w:pPr>
            <w:r w:rsidRPr="008E6F77">
              <w:t>dodaje</w:t>
            </w:r>
          </w:p>
        </w:tc>
      </w:tr>
      <w:tr w:rsidR="008E6F77" w:rsidRPr="008E6F77" w14:paraId="465A327F" w14:textId="77777777" w:rsidTr="008E6F77">
        <w:trPr>
          <w:trHeight w:val="222"/>
          <w:tblCellSpacing w:w="15" w:type="dxa"/>
        </w:trPr>
        <w:tc>
          <w:tcPr>
            <w:tcW w:w="2349" w:type="dxa"/>
            <w:vAlign w:val="center"/>
            <w:hideMark/>
          </w:tcPr>
          <w:p w14:paraId="31EC5CFE" w14:textId="77777777" w:rsidR="008E6F77" w:rsidRPr="008E6F77" w:rsidRDefault="008E6F77" w:rsidP="008E6F77">
            <w:pPr>
              <w:jc w:val="center"/>
            </w:pPr>
            <w:r w:rsidRPr="008E6F77">
              <w:t>-=</w:t>
            </w:r>
          </w:p>
        </w:tc>
        <w:tc>
          <w:tcPr>
            <w:tcW w:w="2364" w:type="dxa"/>
            <w:vAlign w:val="center"/>
            <w:hideMark/>
          </w:tcPr>
          <w:p w14:paraId="53B83E96" w14:textId="77777777" w:rsidR="008E6F77" w:rsidRPr="008E6F77" w:rsidRDefault="008E6F77" w:rsidP="008E6F77">
            <w:pPr>
              <w:jc w:val="center"/>
            </w:pPr>
            <w:r w:rsidRPr="008E6F77">
              <w:t>a = a - b</w:t>
            </w:r>
          </w:p>
        </w:tc>
        <w:tc>
          <w:tcPr>
            <w:tcW w:w="2364" w:type="dxa"/>
            <w:vAlign w:val="center"/>
            <w:hideMark/>
          </w:tcPr>
          <w:p w14:paraId="5E45D0D0" w14:textId="77777777" w:rsidR="008E6F77" w:rsidRPr="008E6F77" w:rsidRDefault="008E6F77" w:rsidP="008E6F77">
            <w:pPr>
              <w:jc w:val="center"/>
            </w:pPr>
            <w:r w:rsidRPr="008E6F77">
              <w:t>a -= b</w:t>
            </w:r>
          </w:p>
        </w:tc>
        <w:tc>
          <w:tcPr>
            <w:tcW w:w="2350" w:type="dxa"/>
            <w:vAlign w:val="center"/>
            <w:hideMark/>
          </w:tcPr>
          <w:p w14:paraId="3768B0FA" w14:textId="77777777" w:rsidR="008E6F77" w:rsidRPr="008E6F77" w:rsidRDefault="008E6F77" w:rsidP="008E6F77">
            <w:pPr>
              <w:jc w:val="center"/>
            </w:pPr>
            <w:r w:rsidRPr="008E6F77">
              <w:t>odejmuje</w:t>
            </w:r>
          </w:p>
        </w:tc>
      </w:tr>
      <w:tr w:rsidR="008E6F77" w:rsidRPr="008E6F77" w14:paraId="2EC48826" w14:textId="77777777" w:rsidTr="008E6F77">
        <w:trPr>
          <w:trHeight w:val="222"/>
          <w:tblCellSpacing w:w="15" w:type="dxa"/>
        </w:trPr>
        <w:tc>
          <w:tcPr>
            <w:tcW w:w="2349" w:type="dxa"/>
            <w:vAlign w:val="center"/>
            <w:hideMark/>
          </w:tcPr>
          <w:p w14:paraId="0D501D83" w14:textId="77777777" w:rsidR="008E6F77" w:rsidRPr="008E6F77" w:rsidRDefault="008E6F77" w:rsidP="008E6F77">
            <w:pPr>
              <w:jc w:val="center"/>
            </w:pPr>
            <w:r w:rsidRPr="008E6F77">
              <w:t>*=</w:t>
            </w:r>
          </w:p>
        </w:tc>
        <w:tc>
          <w:tcPr>
            <w:tcW w:w="2364" w:type="dxa"/>
            <w:vAlign w:val="center"/>
            <w:hideMark/>
          </w:tcPr>
          <w:p w14:paraId="5588E93B" w14:textId="77777777" w:rsidR="008E6F77" w:rsidRPr="008E6F77" w:rsidRDefault="008E6F77" w:rsidP="008E6F77">
            <w:pPr>
              <w:jc w:val="center"/>
            </w:pPr>
            <w:r w:rsidRPr="008E6F77">
              <w:t>a = a * b</w:t>
            </w:r>
          </w:p>
        </w:tc>
        <w:tc>
          <w:tcPr>
            <w:tcW w:w="2364" w:type="dxa"/>
            <w:vAlign w:val="center"/>
            <w:hideMark/>
          </w:tcPr>
          <w:p w14:paraId="00685095" w14:textId="77777777" w:rsidR="008E6F77" w:rsidRPr="008E6F77" w:rsidRDefault="008E6F77" w:rsidP="008E6F77">
            <w:pPr>
              <w:jc w:val="center"/>
            </w:pPr>
            <w:r w:rsidRPr="008E6F77">
              <w:t>a *= b</w:t>
            </w:r>
          </w:p>
        </w:tc>
        <w:tc>
          <w:tcPr>
            <w:tcW w:w="2350" w:type="dxa"/>
            <w:vAlign w:val="center"/>
            <w:hideMark/>
          </w:tcPr>
          <w:p w14:paraId="3CE816EE" w14:textId="77777777" w:rsidR="008E6F77" w:rsidRPr="008E6F77" w:rsidRDefault="008E6F77" w:rsidP="008E6F77">
            <w:pPr>
              <w:jc w:val="center"/>
            </w:pPr>
            <w:r w:rsidRPr="008E6F77">
              <w:t>mnoży</w:t>
            </w:r>
          </w:p>
        </w:tc>
      </w:tr>
      <w:tr w:rsidR="008E6F77" w:rsidRPr="008E6F77" w14:paraId="1E1ECBA8" w14:textId="77777777" w:rsidTr="008E6F77">
        <w:trPr>
          <w:trHeight w:val="222"/>
          <w:tblCellSpacing w:w="15" w:type="dxa"/>
        </w:trPr>
        <w:tc>
          <w:tcPr>
            <w:tcW w:w="2349" w:type="dxa"/>
            <w:vAlign w:val="center"/>
            <w:hideMark/>
          </w:tcPr>
          <w:p w14:paraId="44A7D9F1" w14:textId="77777777" w:rsidR="008E6F77" w:rsidRPr="008E6F77" w:rsidRDefault="008E6F77" w:rsidP="008E6F77">
            <w:pPr>
              <w:jc w:val="center"/>
            </w:pPr>
            <w:r w:rsidRPr="008E6F77">
              <w:t>/=</w:t>
            </w:r>
          </w:p>
        </w:tc>
        <w:tc>
          <w:tcPr>
            <w:tcW w:w="2364" w:type="dxa"/>
            <w:vAlign w:val="center"/>
            <w:hideMark/>
          </w:tcPr>
          <w:p w14:paraId="7660DEF8" w14:textId="77777777" w:rsidR="008E6F77" w:rsidRPr="008E6F77" w:rsidRDefault="008E6F77" w:rsidP="008E6F77">
            <w:pPr>
              <w:jc w:val="center"/>
            </w:pPr>
            <w:r w:rsidRPr="008E6F77">
              <w:t>a = a / b</w:t>
            </w:r>
          </w:p>
        </w:tc>
        <w:tc>
          <w:tcPr>
            <w:tcW w:w="2364" w:type="dxa"/>
            <w:vAlign w:val="center"/>
            <w:hideMark/>
          </w:tcPr>
          <w:p w14:paraId="7D56C9EC" w14:textId="77777777" w:rsidR="008E6F77" w:rsidRPr="008E6F77" w:rsidRDefault="008E6F77" w:rsidP="008E6F77">
            <w:pPr>
              <w:jc w:val="center"/>
            </w:pPr>
            <w:r w:rsidRPr="008E6F77">
              <w:t>a /= b</w:t>
            </w:r>
          </w:p>
        </w:tc>
        <w:tc>
          <w:tcPr>
            <w:tcW w:w="2350" w:type="dxa"/>
            <w:vAlign w:val="center"/>
            <w:hideMark/>
          </w:tcPr>
          <w:p w14:paraId="058D706D" w14:textId="77777777" w:rsidR="008E6F77" w:rsidRPr="008E6F77" w:rsidRDefault="008E6F77" w:rsidP="008E6F77">
            <w:pPr>
              <w:jc w:val="center"/>
            </w:pPr>
            <w:r w:rsidRPr="008E6F77">
              <w:t>dzieli</w:t>
            </w:r>
          </w:p>
        </w:tc>
      </w:tr>
      <w:tr w:rsidR="008E6F77" w:rsidRPr="008E6F77" w14:paraId="10B21065" w14:textId="77777777" w:rsidTr="008E6F77">
        <w:trPr>
          <w:trHeight w:val="222"/>
          <w:tblCellSpacing w:w="15" w:type="dxa"/>
        </w:trPr>
        <w:tc>
          <w:tcPr>
            <w:tcW w:w="2349" w:type="dxa"/>
            <w:vAlign w:val="center"/>
            <w:hideMark/>
          </w:tcPr>
          <w:p w14:paraId="1E77BF81" w14:textId="77777777" w:rsidR="008E6F77" w:rsidRPr="008E6F77" w:rsidRDefault="008E6F77" w:rsidP="008E6F77">
            <w:pPr>
              <w:jc w:val="center"/>
            </w:pPr>
            <w:r w:rsidRPr="008E6F77">
              <w:t>%=</w:t>
            </w:r>
          </w:p>
        </w:tc>
        <w:tc>
          <w:tcPr>
            <w:tcW w:w="2364" w:type="dxa"/>
            <w:vAlign w:val="center"/>
            <w:hideMark/>
          </w:tcPr>
          <w:p w14:paraId="72FA78AC" w14:textId="77777777" w:rsidR="008E6F77" w:rsidRPr="008E6F77" w:rsidRDefault="008E6F77" w:rsidP="008E6F77">
            <w:pPr>
              <w:jc w:val="center"/>
            </w:pPr>
            <w:r w:rsidRPr="008E6F77">
              <w:t>a = a % b</w:t>
            </w:r>
          </w:p>
        </w:tc>
        <w:tc>
          <w:tcPr>
            <w:tcW w:w="2364" w:type="dxa"/>
            <w:vAlign w:val="center"/>
            <w:hideMark/>
          </w:tcPr>
          <w:p w14:paraId="0DF46343" w14:textId="77777777" w:rsidR="008E6F77" w:rsidRPr="008E6F77" w:rsidRDefault="008E6F77" w:rsidP="008E6F77">
            <w:pPr>
              <w:jc w:val="center"/>
            </w:pPr>
            <w:r w:rsidRPr="008E6F77">
              <w:t>a %= b</w:t>
            </w:r>
          </w:p>
        </w:tc>
        <w:tc>
          <w:tcPr>
            <w:tcW w:w="2350" w:type="dxa"/>
            <w:vAlign w:val="center"/>
            <w:hideMark/>
          </w:tcPr>
          <w:p w14:paraId="7390AFB8" w14:textId="77777777" w:rsidR="008E6F77" w:rsidRPr="008E6F77" w:rsidRDefault="008E6F77" w:rsidP="008E6F77">
            <w:pPr>
              <w:jc w:val="center"/>
            </w:pPr>
            <w:r w:rsidRPr="008E6F77">
              <w:t>reszta z dzielenia</w:t>
            </w:r>
          </w:p>
        </w:tc>
      </w:tr>
      <w:tr w:rsidR="008E6F77" w:rsidRPr="008E6F77" w14:paraId="603224E4" w14:textId="77777777" w:rsidTr="008E6F77">
        <w:trPr>
          <w:trHeight w:val="222"/>
          <w:tblCellSpacing w:w="15" w:type="dxa"/>
        </w:trPr>
        <w:tc>
          <w:tcPr>
            <w:tcW w:w="2349" w:type="dxa"/>
            <w:vAlign w:val="center"/>
            <w:hideMark/>
          </w:tcPr>
          <w:p w14:paraId="1A2BB18F" w14:textId="77777777" w:rsidR="008E6F77" w:rsidRPr="008E6F77" w:rsidRDefault="008E6F77" w:rsidP="008E6F77">
            <w:pPr>
              <w:jc w:val="center"/>
            </w:pPr>
            <w:r w:rsidRPr="008E6F77">
              <w:t>&amp;=</w:t>
            </w:r>
          </w:p>
        </w:tc>
        <w:tc>
          <w:tcPr>
            <w:tcW w:w="2364" w:type="dxa"/>
            <w:vAlign w:val="center"/>
            <w:hideMark/>
          </w:tcPr>
          <w:p w14:paraId="19477DA3" w14:textId="77777777" w:rsidR="008E6F77" w:rsidRPr="008E6F77" w:rsidRDefault="008E6F77" w:rsidP="008E6F77">
            <w:pPr>
              <w:jc w:val="center"/>
            </w:pPr>
            <w:r w:rsidRPr="008E6F77">
              <w:t>a = a &amp; b</w:t>
            </w:r>
          </w:p>
        </w:tc>
        <w:tc>
          <w:tcPr>
            <w:tcW w:w="2364" w:type="dxa"/>
            <w:vAlign w:val="center"/>
            <w:hideMark/>
          </w:tcPr>
          <w:p w14:paraId="66ABA304" w14:textId="77777777" w:rsidR="008E6F77" w:rsidRPr="008E6F77" w:rsidRDefault="008E6F77" w:rsidP="008E6F77">
            <w:pPr>
              <w:jc w:val="center"/>
            </w:pPr>
            <w:r w:rsidRPr="008E6F77">
              <w:t>a &amp;= b</w:t>
            </w:r>
          </w:p>
        </w:tc>
        <w:tc>
          <w:tcPr>
            <w:tcW w:w="2350" w:type="dxa"/>
            <w:vAlign w:val="center"/>
            <w:hideMark/>
          </w:tcPr>
          <w:p w14:paraId="6199B142" w14:textId="77777777" w:rsidR="008E6F77" w:rsidRPr="008E6F77" w:rsidRDefault="008E6F77" w:rsidP="008E6F77">
            <w:pPr>
              <w:jc w:val="center"/>
            </w:pPr>
            <w:r w:rsidRPr="008E6F77">
              <w:t>AND bitowy</w:t>
            </w:r>
          </w:p>
        </w:tc>
      </w:tr>
      <w:tr w:rsidR="008E6F77" w:rsidRPr="008E6F77" w14:paraId="6FF8D1D3" w14:textId="77777777" w:rsidTr="008E6F77">
        <w:trPr>
          <w:trHeight w:val="222"/>
          <w:tblCellSpacing w:w="15" w:type="dxa"/>
        </w:trPr>
        <w:tc>
          <w:tcPr>
            <w:tcW w:w="2349" w:type="dxa"/>
            <w:vAlign w:val="center"/>
            <w:hideMark/>
          </w:tcPr>
          <w:p w14:paraId="7EBE1897" w14:textId="77777777" w:rsidR="008E6F77" w:rsidRPr="008E6F77" w:rsidRDefault="008E6F77" w:rsidP="008E6F77">
            <w:pPr>
              <w:jc w:val="center"/>
            </w:pPr>
            <w:r w:rsidRPr="008E6F77">
              <w:t>`</w:t>
            </w:r>
          </w:p>
        </w:tc>
        <w:tc>
          <w:tcPr>
            <w:tcW w:w="2364" w:type="dxa"/>
            <w:vAlign w:val="center"/>
            <w:hideMark/>
          </w:tcPr>
          <w:p w14:paraId="5DC249EC" w14:textId="77777777" w:rsidR="008E6F77" w:rsidRPr="008E6F77" w:rsidRDefault="008E6F77" w:rsidP="008E6F77">
            <w:pPr>
              <w:jc w:val="center"/>
            </w:pPr>
            <w:r w:rsidRPr="008E6F77">
              <w:t>=`</w:t>
            </w:r>
          </w:p>
        </w:tc>
        <w:tc>
          <w:tcPr>
            <w:tcW w:w="2364" w:type="dxa"/>
            <w:vAlign w:val="center"/>
            <w:hideMark/>
          </w:tcPr>
          <w:p w14:paraId="019AC053" w14:textId="77777777" w:rsidR="008E6F77" w:rsidRPr="008E6F77" w:rsidRDefault="008E6F77" w:rsidP="008E6F77">
            <w:pPr>
              <w:jc w:val="center"/>
            </w:pPr>
            <w:r w:rsidRPr="008E6F77">
              <w:t>a = a | b</w:t>
            </w:r>
          </w:p>
        </w:tc>
        <w:tc>
          <w:tcPr>
            <w:tcW w:w="2350" w:type="dxa"/>
            <w:vAlign w:val="center"/>
            <w:hideMark/>
          </w:tcPr>
          <w:p w14:paraId="28D0DE9C" w14:textId="77777777" w:rsidR="008E6F77" w:rsidRPr="008E6F77" w:rsidRDefault="008E6F77" w:rsidP="008E6F77">
            <w:pPr>
              <w:jc w:val="center"/>
            </w:pPr>
            <w:r w:rsidRPr="008E6F77">
              <w:t>a |= b</w:t>
            </w:r>
          </w:p>
        </w:tc>
      </w:tr>
      <w:tr w:rsidR="008E6F77" w:rsidRPr="008E6F77" w14:paraId="747A13DC" w14:textId="77777777" w:rsidTr="008E6F77">
        <w:trPr>
          <w:trHeight w:val="222"/>
          <w:tblCellSpacing w:w="15" w:type="dxa"/>
        </w:trPr>
        <w:tc>
          <w:tcPr>
            <w:tcW w:w="2349" w:type="dxa"/>
            <w:vAlign w:val="center"/>
            <w:hideMark/>
          </w:tcPr>
          <w:p w14:paraId="3796781D" w14:textId="77777777" w:rsidR="008E6F77" w:rsidRPr="008E6F77" w:rsidRDefault="008E6F77" w:rsidP="008E6F77">
            <w:pPr>
              <w:jc w:val="center"/>
            </w:pPr>
            <w:r w:rsidRPr="008E6F77">
              <w:t>^=</w:t>
            </w:r>
          </w:p>
        </w:tc>
        <w:tc>
          <w:tcPr>
            <w:tcW w:w="2364" w:type="dxa"/>
            <w:vAlign w:val="center"/>
            <w:hideMark/>
          </w:tcPr>
          <w:p w14:paraId="228AB459" w14:textId="77777777" w:rsidR="008E6F77" w:rsidRPr="008E6F77" w:rsidRDefault="008E6F77" w:rsidP="008E6F77">
            <w:pPr>
              <w:jc w:val="center"/>
            </w:pPr>
            <w:r w:rsidRPr="008E6F77">
              <w:t>a = a ^ b</w:t>
            </w:r>
          </w:p>
        </w:tc>
        <w:tc>
          <w:tcPr>
            <w:tcW w:w="2364" w:type="dxa"/>
            <w:vAlign w:val="center"/>
            <w:hideMark/>
          </w:tcPr>
          <w:p w14:paraId="3E357C92" w14:textId="77777777" w:rsidR="008E6F77" w:rsidRPr="008E6F77" w:rsidRDefault="008E6F77" w:rsidP="008E6F77">
            <w:pPr>
              <w:jc w:val="center"/>
            </w:pPr>
            <w:r w:rsidRPr="008E6F77">
              <w:t>a ^= b</w:t>
            </w:r>
          </w:p>
        </w:tc>
        <w:tc>
          <w:tcPr>
            <w:tcW w:w="2350" w:type="dxa"/>
            <w:vAlign w:val="center"/>
            <w:hideMark/>
          </w:tcPr>
          <w:p w14:paraId="24F8B665" w14:textId="77777777" w:rsidR="008E6F77" w:rsidRPr="008E6F77" w:rsidRDefault="008E6F77" w:rsidP="008E6F77">
            <w:pPr>
              <w:jc w:val="center"/>
            </w:pPr>
            <w:r w:rsidRPr="008E6F77">
              <w:t>XOR bitowy</w:t>
            </w:r>
          </w:p>
        </w:tc>
      </w:tr>
      <w:tr w:rsidR="008E6F77" w:rsidRPr="008E6F77" w14:paraId="46117271" w14:textId="77777777" w:rsidTr="008E6F77">
        <w:trPr>
          <w:trHeight w:val="222"/>
          <w:tblCellSpacing w:w="15" w:type="dxa"/>
        </w:trPr>
        <w:tc>
          <w:tcPr>
            <w:tcW w:w="2349" w:type="dxa"/>
            <w:vAlign w:val="center"/>
            <w:hideMark/>
          </w:tcPr>
          <w:p w14:paraId="0A58D097" w14:textId="77777777" w:rsidR="008E6F77" w:rsidRPr="008E6F77" w:rsidRDefault="008E6F77" w:rsidP="008E6F77">
            <w:pPr>
              <w:jc w:val="center"/>
            </w:pPr>
            <w:r w:rsidRPr="008E6F77">
              <w:t>&lt;&lt;=</w:t>
            </w:r>
          </w:p>
        </w:tc>
        <w:tc>
          <w:tcPr>
            <w:tcW w:w="2364" w:type="dxa"/>
            <w:vAlign w:val="center"/>
            <w:hideMark/>
          </w:tcPr>
          <w:p w14:paraId="0C46F977" w14:textId="77777777" w:rsidR="008E6F77" w:rsidRPr="008E6F77" w:rsidRDefault="008E6F77" w:rsidP="008E6F77">
            <w:pPr>
              <w:jc w:val="center"/>
            </w:pPr>
            <w:r w:rsidRPr="008E6F77">
              <w:t>a = a &lt;&lt; b</w:t>
            </w:r>
          </w:p>
        </w:tc>
        <w:tc>
          <w:tcPr>
            <w:tcW w:w="2364" w:type="dxa"/>
            <w:vAlign w:val="center"/>
            <w:hideMark/>
          </w:tcPr>
          <w:p w14:paraId="19DCFE15" w14:textId="77777777" w:rsidR="008E6F77" w:rsidRPr="008E6F77" w:rsidRDefault="008E6F77" w:rsidP="008E6F77">
            <w:pPr>
              <w:jc w:val="center"/>
            </w:pPr>
            <w:r w:rsidRPr="008E6F77">
              <w:t>a &lt;&lt;= b</w:t>
            </w:r>
          </w:p>
        </w:tc>
        <w:tc>
          <w:tcPr>
            <w:tcW w:w="2350" w:type="dxa"/>
            <w:vAlign w:val="center"/>
            <w:hideMark/>
          </w:tcPr>
          <w:p w14:paraId="4E0C39C7" w14:textId="77777777" w:rsidR="008E6F77" w:rsidRPr="008E6F77" w:rsidRDefault="008E6F77" w:rsidP="008E6F77">
            <w:pPr>
              <w:jc w:val="center"/>
            </w:pPr>
            <w:r w:rsidRPr="008E6F77">
              <w:t>przesunięcie w lewo</w:t>
            </w:r>
          </w:p>
        </w:tc>
      </w:tr>
      <w:tr w:rsidR="008E6F77" w:rsidRPr="008E6F77" w14:paraId="7A2A38DE" w14:textId="77777777" w:rsidTr="008E6F77">
        <w:trPr>
          <w:trHeight w:val="222"/>
          <w:tblCellSpacing w:w="15" w:type="dxa"/>
        </w:trPr>
        <w:tc>
          <w:tcPr>
            <w:tcW w:w="2349" w:type="dxa"/>
            <w:vAlign w:val="center"/>
            <w:hideMark/>
          </w:tcPr>
          <w:p w14:paraId="26602927" w14:textId="77777777" w:rsidR="008E6F77" w:rsidRPr="008E6F77" w:rsidRDefault="008E6F77" w:rsidP="008E6F77">
            <w:pPr>
              <w:jc w:val="center"/>
            </w:pPr>
            <w:r w:rsidRPr="008E6F77">
              <w:t>&gt;&gt;=</w:t>
            </w:r>
          </w:p>
        </w:tc>
        <w:tc>
          <w:tcPr>
            <w:tcW w:w="2364" w:type="dxa"/>
            <w:vAlign w:val="center"/>
            <w:hideMark/>
          </w:tcPr>
          <w:p w14:paraId="52177750" w14:textId="77777777" w:rsidR="008E6F77" w:rsidRPr="008E6F77" w:rsidRDefault="008E6F77" w:rsidP="008E6F77">
            <w:pPr>
              <w:jc w:val="center"/>
            </w:pPr>
            <w:r w:rsidRPr="008E6F77">
              <w:t>a = a &gt;&gt; b</w:t>
            </w:r>
          </w:p>
        </w:tc>
        <w:tc>
          <w:tcPr>
            <w:tcW w:w="2364" w:type="dxa"/>
            <w:vAlign w:val="center"/>
            <w:hideMark/>
          </w:tcPr>
          <w:p w14:paraId="6949101A" w14:textId="77777777" w:rsidR="008E6F77" w:rsidRPr="008E6F77" w:rsidRDefault="008E6F77" w:rsidP="008E6F77">
            <w:pPr>
              <w:jc w:val="center"/>
            </w:pPr>
            <w:r w:rsidRPr="008E6F77">
              <w:t>a &gt;&gt;= b</w:t>
            </w:r>
          </w:p>
        </w:tc>
        <w:tc>
          <w:tcPr>
            <w:tcW w:w="2350" w:type="dxa"/>
            <w:vAlign w:val="center"/>
            <w:hideMark/>
          </w:tcPr>
          <w:p w14:paraId="32FB9FB2" w14:textId="77777777" w:rsidR="008E6F77" w:rsidRPr="008E6F77" w:rsidRDefault="008E6F77" w:rsidP="008E6F77">
            <w:pPr>
              <w:jc w:val="center"/>
            </w:pPr>
            <w:r w:rsidRPr="008E6F77">
              <w:t>przesunięcie w prawo</w:t>
            </w:r>
          </w:p>
        </w:tc>
      </w:tr>
    </w:tbl>
    <w:p w14:paraId="04BEAF4F" w14:textId="77777777" w:rsidR="008E6F77" w:rsidRDefault="008E6F77" w:rsidP="006F5295">
      <w:pPr>
        <w:jc w:val="both"/>
      </w:pPr>
    </w:p>
    <w:p w14:paraId="09D02DD2" w14:textId="0B0CDA68" w:rsidR="008E6F77" w:rsidRPr="008E6F77" w:rsidRDefault="008E6F77" w:rsidP="008E6F77">
      <w:pPr>
        <w:jc w:val="both"/>
        <w:rPr>
          <w:b/>
          <w:bCs/>
        </w:rPr>
      </w:pPr>
      <w:r w:rsidRPr="008E6F77">
        <w:rPr>
          <w:b/>
          <w:bCs/>
        </w:rPr>
        <w:t>Priorytety relacji i działań</w:t>
      </w:r>
      <w:r>
        <w:rPr>
          <w:b/>
          <w:bCs/>
        </w:rPr>
        <w:t xml:space="preserve"> - d</w:t>
      </w:r>
      <w:r w:rsidRPr="008E6F77">
        <w:rPr>
          <w:b/>
          <w:bCs/>
        </w:rPr>
        <w:t>o podstaw C++ najważniejsze jest zapamiętać:</w:t>
      </w:r>
    </w:p>
    <w:p w14:paraId="6E5FF93B" w14:textId="7F34EE89" w:rsidR="008E6F77" w:rsidRDefault="008E6F77" w:rsidP="008E6F77">
      <w:pPr>
        <w:jc w:val="both"/>
      </w:pPr>
      <w:r w:rsidRPr="008E6F77">
        <w:t xml:space="preserve">() </w:t>
      </w:r>
      <w:r w:rsidRPr="008E6F77">
        <w:tab/>
      </w:r>
      <w:r w:rsidRPr="008E6F77">
        <w:rPr>
          <w:b/>
          <w:bCs/>
        </w:rPr>
        <w:t>→</w:t>
      </w:r>
      <w:r w:rsidRPr="008E6F77">
        <w:t xml:space="preserve"> </w:t>
      </w:r>
      <w:r w:rsidRPr="008E6F77">
        <w:tab/>
        <w:t>++</w:t>
      </w:r>
      <w:r w:rsidRPr="008E6F77">
        <w:tab/>
        <w:t>/</w:t>
      </w:r>
      <w:r w:rsidRPr="008E6F77">
        <w:tab/>
        <w:t xml:space="preserve">-- </w:t>
      </w:r>
      <w:r w:rsidRPr="008E6F77">
        <w:tab/>
      </w:r>
      <w:r w:rsidRPr="008E6F77">
        <w:rPr>
          <w:b/>
          <w:bCs/>
        </w:rPr>
        <w:t>→</w:t>
      </w:r>
      <w:r w:rsidRPr="008E6F77">
        <w:t xml:space="preserve"> </w:t>
      </w:r>
      <w:r w:rsidRPr="008E6F77">
        <w:tab/>
        <w:t xml:space="preserve">* </w:t>
      </w:r>
      <w:r w:rsidRPr="008E6F77">
        <w:tab/>
        <w:t>/</w:t>
      </w:r>
      <w:r w:rsidRPr="008E6F77">
        <w:tab/>
        <w:t xml:space="preserve"> %</w:t>
      </w:r>
      <w:r>
        <w:tab/>
      </w:r>
      <w:r w:rsidRPr="008E6F77">
        <w:t xml:space="preserve"> </w:t>
      </w:r>
      <w:r w:rsidRPr="008E6F77">
        <w:rPr>
          <w:b/>
          <w:bCs/>
        </w:rPr>
        <w:t>→</w:t>
      </w:r>
      <w:r w:rsidRPr="008E6F77">
        <w:tab/>
        <w:t xml:space="preserve"> + </w:t>
      </w:r>
      <w:r w:rsidRPr="008E6F77">
        <w:tab/>
        <w:t xml:space="preserve">- </w:t>
      </w:r>
      <w:r w:rsidRPr="008E6F77">
        <w:tab/>
      </w:r>
      <w:r w:rsidRPr="008E6F77">
        <w:rPr>
          <w:b/>
          <w:bCs/>
        </w:rPr>
        <w:t xml:space="preserve">→ </w:t>
      </w:r>
      <w:r w:rsidRPr="008E6F77">
        <w:tab/>
        <w:t xml:space="preserve">&lt; </w:t>
      </w:r>
      <w:r w:rsidRPr="008E6F77">
        <w:tab/>
        <w:t xml:space="preserve">&gt; </w:t>
      </w:r>
      <w:r w:rsidRPr="008E6F77">
        <w:tab/>
      </w:r>
      <w:r w:rsidRPr="008E6F77">
        <w:rPr>
          <w:b/>
          <w:bCs/>
        </w:rPr>
        <w:t>→</w:t>
      </w:r>
      <w:r w:rsidRPr="008E6F77">
        <w:t xml:space="preserve"> </w:t>
      </w:r>
      <w:r w:rsidRPr="008E6F77">
        <w:tab/>
        <w:t xml:space="preserve">== </w:t>
      </w:r>
      <w:r w:rsidRPr="008E6F77">
        <w:tab/>
        <w:t xml:space="preserve">!= </w:t>
      </w:r>
      <w:r w:rsidRPr="008E6F77">
        <w:tab/>
      </w:r>
      <w:r w:rsidRPr="008E6F77">
        <w:rPr>
          <w:b/>
          <w:bCs/>
        </w:rPr>
        <w:t>→</w:t>
      </w:r>
      <w:r w:rsidRPr="008E6F77">
        <w:t xml:space="preserve"> </w:t>
      </w:r>
      <w:r w:rsidRPr="008E6F77">
        <w:tab/>
        <w:t xml:space="preserve">&amp;&amp; </w:t>
      </w:r>
      <w:r w:rsidRPr="008E6F77">
        <w:tab/>
      </w:r>
      <w:r w:rsidRPr="008E6F77">
        <w:rPr>
          <w:b/>
          <w:bCs/>
        </w:rPr>
        <w:t>→</w:t>
      </w:r>
      <w:r w:rsidRPr="008E6F77">
        <w:t xml:space="preserve"> </w:t>
      </w:r>
      <w:r w:rsidRPr="008E6F77">
        <w:tab/>
        <w:t xml:space="preserve">|| </w:t>
      </w:r>
      <w:r w:rsidRPr="008E6F77">
        <w:tab/>
      </w:r>
      <w:r w:rsidRPr="008E6F77">
        <w:rPr>
          <w:b/>
          <w:bCs/>
        </w:rPr>
        <w:t>→</w:t>
      </w:r>
      <w:r w:rsidRPr="008E6F77">
        <w:t xml:space="preserve"> </w:t>
      </w:r>
      <w:r w:rsidRPr="008E6F77">
        <w:tab/>
        <w:t>=</w:t>
      </w:r>
    </w:p>
    <w:p w14:paraId="59E935EC" w14:textId="77777777" w:rsidR="00D90060" w:rsidRDefault="00D90060" w:rsidP="008E6F77">
      <w:pPr>
        <w:jc w:val="both"/>
      </w:pPr>
    </w:p>
    <w:p w14:paraId="7586FC8B" w14:textId="128C1515" w:rsidR="00D90060" w:rsidRDefault="00336E2C" w:rsidP="008E6F77">
      <w:pPr>
        <w:jc w:val="both"/>
      </w:pPr>
      <w:r>
        <w:lastRenderedPageBreak/>
        <w:t>Zadanie</w:t>
      </w:r>
      <w:r w:rsidR="00B86B50">
        <w:t xml:space="preserve"> 1</w:t>
      </w:r>
    </w:p>
    <w:p w14:paraId="55491C2E" w14:textId="48EB56FB" w:rsidR="00336E2C" w:rsidRDefault="00336E2C" w:rsidP="008E6F77">
      <w:pPr>
        <w:jc w:val="both"/>
      </w:pPr>
      <w:r>
        <w:t>Utwórz i zadeklaruj dowolną zmienn</w:t>
      </w:r>
      <w:r w:rsidR="00BF7340">
        <w:t>e</w:t>
      </w:r>
      <w:r>
        <w:t>: typu całkowitego,</w:t>
      </w:r>
      <w:r w:rsidR="00BF7340">
        <w:t xml:space="preserve"> zmiennoprzecinkowego,</w:t>
      </w:r>
      <w:r>
        <w:t xml:space="preserve"> logicznego, </w:t>
      </w:r>
      <w:r w:rsidR="00BF7340">
        <w:t>tekstowego oraz listę</w:t>
      </w:r>
      <w:r>
        <w:t>.</w:t>
      </w:r>
    </w:p>
    <w:p w14:paraId="6773B9D5" w14:textId="77777777" w:rsidR="00BF7340" w:rsidRDefault="00BF7340" w:rsidP="008E6F77">
      <w:pPr>
        <w:jc w:val="both"/>
      </w:pPr>
    </w:p>
    <w:p w14:paraId="54189933" w14:textId="77777777" w:rsidR="00BF7340" w:rsidRDefault="00BF7340" w:rsidP="008E6F77">
      <w:pPr>
        <w:jc w:val="both"/>
      </w:pPr>
    </w:p>
    <w:p w14:paraId="541B4818" w14:textId="77777777" w:rsidR="00BF7340" w:rsidRPr="008E6F77" w:rsidRDefault="00BF7340" w:rsidP="008E6F77">
      <w:pPr>
        <w:jc w:val="both"/>
      </w:pPr>
    </w:p>
    <w:p w14:paraId="4692ECD2" w14:textId="3BC0876E" w:rsidR="008E6F77" w:rsidRDefault="00B86B50" w:rsidP="006F5295">
      <w:pPr>
        <w:jc w:val="both"/>
      </w:pPr>
      <w:r>
        <w:t>Zadanie 2</w:t>
      </w:r>
    </w:p>
    <w:p w14:paraId="22700E56" w14:textId="1495EB22" w:rsidR="00B86B50" w:rsidRPr="006F5295" w:rsidRDefault="00B86B50" w:rsidP="006F5295">
      <w:pPr>
        <w:jc w:val="both"/>
      </w:pPr>
      <w:r w:rsidRPr="00B86B50">
        <w:t xml:space="preserve">Napisz program, który oblicza pole prostokąta. Wartości boków a i b są typu </w:t>
      </w:r>
      <w:proofErr w:type="spellStart"/>
      <w:r w:rsidRPr="00B86B50">
        <w:t>float</w:t>
      </w:r>
      <w:proofErr w:type="spellEnd"/>
      <w:r w:rsidRPr="00B86B50">
        <w:t xml:space="preserve"> i należy je wprowadzić z klawiatury. Wynik działania programu należy wyprowadzić na ekran komputera.</w:t>
      </w:r>
    </w:p>
    <w:sectPr w:rsidR="00B86B50" w:rsidRPr="006F52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3F5D"/>
    <w:multiLevelType w:val="hybridMultilevel"/>
    <w:tmpl w:val="4AECD0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3633012C"/>
    <w:multiLevelType w:val="hybridMultilevel"/>
    <w:tmpl w:val="8FE27EE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2D81594"/>
    <w:multiLevelType w:val="multilevel"/>
    <w:tmpl w:val="F9A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95694"/>
    <w:multiLevelType w:val="hybridMultilevel"/>
    <w:tmpl w:val="A59E08F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485050370">
    <w:abstractNumId w:val="0"/>
  </w:num>
  <w:num w:numId="2" w16cid:durableId="1415977310">
    <w:abstractNumId w:val="2"/>
  </w:num>
  <w:num w:numId="3" w16cid:durableId="335574682">
    <w:abstractNumId w:val="1"/>
  </w:num>
  <w:num w:numId="4" w16cid:durableId="336814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B9"/>
    <w:rsid w:val="00184127"/>
    <w:rsid w:val="002C2A29"/>
    <w:rsid w:val="002F120F"/>
    <w:rsid w:val="00336E2C"/>
    <w:rsid w:val="003647F5"/>
    <w:rsid w:val="003D1EB9"/>
    <w:rsid w:val="0048429A"/>
    <w:rsid w:val="00594D4E"/>
    <w:rsid w:val="006F5295"/>
    <w:rsid w:val="007109D3"/>
    <w:rsid w:val="007568EE"/>
    <w:rsid w:val="007656AF"/>
    <w:rsid w:val="007D2AEA"/>
    <w:rsid w:val="008E3C7B"/>
    <w:rsid w:val="008E6F77"/>
    <w:rsid w:val="0091276B"/>
    <w:rsid w:val="00992EE3"/>
    <w:rsid w:val="00A51743"/>
    <w:rsid w:val="00B86B50"/>
    <w:rsid w:val="00BF7340"/>
    <w:rsid w:val="00C41020"/>
    <w:rsid w:val="00D02BD0"/>
    <w:rsid w:val="00D2281D"/>
    <w:rsid w:val="00D9006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8122"/>
  <w15:chartTrackingRefBased/>
  <w15:docId w15:val="{39127B48-3402-4D65-85AF-D51BA7ADF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D1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D1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D1EB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D1EB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D1EB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D1EB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D1EB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D1EB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D1EB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D1EB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D1EB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D1EB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D1EB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D1EB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D1EB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D1EB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D1EB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D1EB9"/>
    <w:rPr>
      <w:rFonts w:eastAsiaTheme="majorEastAsia" w:cstheme="majorBidi"/>
      <w:color w:val="272727" w:themeColor="text1" w:themeTint="D8"/>
    </w:rPr>
  </w:style>
  <w:style w:type="paragraph" w:styleId="Tytu">
    <w:name w:val="Title"/>
    <w:basedOn w:val="Normalny"/>
    <w:next w:val="Normalny"/>
    <w:link w:val="TytuZnak"/>
    <w:uiPriority w:val="10"/>
    <w:qFormat/>
    <w:rsid w:val="003D1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D1EB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D1EB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D1EB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D1EB9"/>
    <w:pPr>
      <w:spacing w:before="160"/>
      <w:jc w:val="center"/>
    </w:pPr>
    <w:rPr>
      <w:i/>
      <w:iCs/>
      <w:color w:val="404040" w:themeColor="text1" w:themeTint="BF"/>
    </w:rPr>
  </w:style>
  <w:style w:type="character" w:customStyle="1" w:styleId="CytatZnak">
    <w:name w:val="Cytat Znak"/>
    <w:basedOn w:val="Domylnaczcionkaakapitu"/>
    <w:link w:val="Cytat"/>
    <w:uiPriority w:val="29"/>
    <w:rsid w:val="003D1EB9"/>
    <w:rPr>
      <w:i/>
      <w:iCs/>
      <w:color w:val="404040" w:themeColor="text1" w:themeTint="BF"/>
    </w:rPr>
  </w:style>
  <w:style w:type="paragraph" w:styleId="Akapitzlist">
    <w:name w:val="List Paragraph"/>
    <w:basedOn w:val="Normalny"/>
    <w:uiPriority w:val="34"/>
    <w:qFormat/>
    <w:rsid w:val="003D1EB9"/>
    <w:pPr>
      <w:ind w:left="720"/>
      <w:contextualSpacing/>
    </w:pPr>
  </w:style>
  <w:style w:type="character" w:styleId="Wyrnienieintensywne">
    <w:name w:val="Intense Emphasis"/>
    <w:basedOn w:val="Domylnaczcionkaakapitu"/>
    <w:uiPriority w:val="21"/>
    <w:qFormat/>
    <w:rsid w:val="003D1EB9"/>
    <w:rPr>
      <w:i/>
      <w:iCs/>
      <w:color w:val="0F4761" w:themeColor="accent1" w:themeShade="BF"/>
    </w:rPr>
  </w:style>
  <w:style w:type="paragraph" w:styleId="Cytatintensywny">
    <w:name w:val="Intense Quote"/>
    <w:basedOn w:val="Normalny"/>
    <w:next w:val="Normalny"/>
    <w:link w:val="CytatintensywnyZnak"/>
    <w:uiPriority w:val="30"/>
    <w:qFormat/>
    <w:rsid w:val="003D1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D1EB9"/>
    <w:rPr>
      <w:i/>
      <w:iCs/>
      <w:color w:val="0F4761" w:themeColor="accent1" w:themeShade="BF"/>
    </w:rPr>
  </w:style>
  <w:style w:type="character" w:styleId="Odwoanieintensywne">
    <w:name w:val="Intense Reference"/>
    <w:basedOn w:val="Domylnaczcionkaakapitu"/>
    <w:uiPriority w:val="32"/>
    <w:qFormat/>
    <w:rsid w:val="003D1EB9"/>
    <w:rPr>
      <w:b/>
      <w:bCs/>
      <w:smallCaps/>
      <w:color w:val="0F4761" w:themeColor="accent1" w:themeShade="BF"/>
      <w:spacing w:val="5"/>
    </w:rPr>
  </w:style>
  <w:style w:type="table" w:styleId="Tabela-Siatka">
    <w:name w:val="Table Grid"/>
    <w:basedOn w:val="Standardowy"/>
    <w:uiPriority w:val="39"/>
    <w:rsid w:val="006F5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3454</TotalTime>
  <Pages>6</Pages>
  <Words>985</Words>
  <Characters>5912</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Wiktoria Wróbel</dc:creator>
  <cp:keywords/>
  <dc:description/>
  <cp:lastModifiedBy>Wiktoria Wróbel</cp:lastModifiedBy>
  <cp:revision>5</cp:revision>
  <dcterms:created xsi:type="dcterms:W3CDTF">2026-08-24T09:55:00Z</dcterms:created>
  <dcterms:modified xsi:type="dcterms:W3CDTF">2026-09-17T05:47:00Z</dcterms:modified>
</cp:coreProperties>
</file>