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cstlgvjzs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DRYWALL REALLY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Drywall is gypsum sandwiched between paper.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materials, brutal expectations.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delivers: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 resistance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Acoustic control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finish surfaces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perfection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Drywall is the final judge of framing precision and the first thing homeowners criticize.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kxh7wtz0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 OF DRYWALL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GWB — common interior walls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Moisture-resistant (green/purple board) — bathrooms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Fire-rated (Type X) — garages &amp; code walls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Sound-rated board — theaters, shared walls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Paperless board — mold-resistant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Drywall is chosen by purpose, not price.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son4tk30x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TOOLS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T-square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knife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Drywall lift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 pans / knives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Screw guns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Sanding pole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Corner bead tools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tapers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Dustless sanders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determine quality. Technique determines whether anyone notices.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gnzsz5gr8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INSTALLATION BASICS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Hang sheets horizontally for fewer seams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enough screws, not opinions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proper gaps for movement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butt joints whenever possible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seams around lighting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Drywall is geometry with consequences.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gww2avjs7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MUDDING &amp; TAPING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coats minimum: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Tape coat — embed tape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coat — build foundation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coat — perfection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Sanding is either art or punishment, depending on coat #2.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vbrqnji1i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COMMON FAILURES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Nail pops from framing movement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 joints visible in light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Cracking corners due to bad tape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Over-sanding → fuzzed paper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 mismatches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Drywall mistakes don’t scream — they glare.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b2mtypbyy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SAFETY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Dust inhalation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Sheet lifting injuries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blades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Silica exposure when sanding compounds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Drywall dust is the glitter of construction — once it’s there, it’s everywhere.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y5479t1xc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DIY VS PRO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patchwork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repairs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Ceilings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rooms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Fire-rated assemblies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finish expectations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Smooth finish exposes character — and not everyone likes their reflection.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ejl6dej07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WHAT MAKES A GOOD DRYWALL CREW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chase seams with mud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light to inspect what others ignore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screws tight, not proud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humidity and cure times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texture is a language, not a disguise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drywallers don’t argue with light — they negotiate with it.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