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pm322ul60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PAINTING REALLY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Painting is the finished skin of the built environment.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protects surfaces from weather, moisture, UV light, and human judgment.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is both armor and identity.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notice good paint — they feel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always notice bad paint.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aab279eo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 OF PAINT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Interior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— hides sins, marks easily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Eggshell — balanced sheen, standard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Satin — durable, bathrooms/kitchens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Semi-gloss — doors/trim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High-gloss — perfection-demanding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Acrylic latex — modern standard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Oil-based — legacy, certain applications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Elastomeric — masonry coatings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Stains &amp; sealers — wood protection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Sheen is not preference — it’s physics interacting with light.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2siqu43g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Brushes (angled sash, flats)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Rollers, trays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Tape, plastic, drop cloths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Pro-Level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Airless sprayers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Sanding systems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meters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guns with real technique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is measured in hours. Paint is measured in minutes.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only sees the minutes.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4d592o8ow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THE PREP LADDER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painters don’t paint first — they: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doesn’t fix neglect — it advertises 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esv32tpgy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PRIMERS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exists to fix problems paint can’t: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Stains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drywall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tannins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Adhesion issues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transitions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Skipping primer is gambling against time — time always wins.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83qqehw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EXTERIOR TRUTHS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Exterior paint must fight: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UV breakdown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Wind-driven rain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and contraction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exterior paint isn’t cosmetic — it’s a future siding job.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f7m6e8sp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Flashing light reveals roller marks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Peeling due to poor prep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Brush lines from cheap tools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cracking because it wasn’t tooled correctly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sheen in wrong room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Painting is simple. Good painting is disciplined.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4kwdeu47e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Ladder risk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Fume exposure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paint in older homes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Sprayer pressure injuries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paint job is worth a fall.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7jkjefmad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Bedrooms with forgiving lighting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interiors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Cabinets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Exteriors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walls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5 surfaces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 finishes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gloss is where confidence goes to die.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i46av91we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PAINTER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light direction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curing times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like surgeons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when to brush, roll, or spray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surfaces smoother than expectations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Painters finish the story everyone else started.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