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old toilet and installing a new one, ensuring a watertight seal and proper waste connection.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When This Is Needed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Toilet rocks, leaks, or smells like sewage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Cracks in the tank or bowl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Flushing is weak despite internal part replacements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Renovation requiring new fixture style or height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Required Skills + Tools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plumbing connection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wax seal seating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Leveling fixtures on irregular floors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Adjustable wrench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Wax ring or rubber seal system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Toilet shims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 &amp; sponge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Closet bolts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Required Materials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toilet (bowl + tank)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Wax ring / Waxless seal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Closet bolts + caps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flange extender (if flooring height changed)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Step-By-Step Workflow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 off water → Flush + remove tank water → Disconnect supply 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caps + bolts → Lift toilet straight up → Clean flange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 flange height → Add extender if needed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Seat new wax ring → Lower toilet perfectly vertical → Press to seal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bolts, level base, shim if needed → Reconnect water 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Caulk perimeter (leave rear gap for leak detection)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flush → Inspect for leaks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Code &amp; Compliance Notes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15” from centerline to side walls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21” of clearance in front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shutoff valve accessible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braided supply lines older than 10 years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Safety Traps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Leaning the toilet to “check the wax ring” destroys the seal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Over-tightening bolts cracks porcelain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Caulking fully around base traps leaks → leave back uncaulked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Time + Cost Expectations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 DIY: 1.5–3 hours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$175–$425 labor + toilet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Upsells: soft-close seat, dual-flush upgrade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Common Contractor Scams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for flange replacement without showing damage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Upcharging supply line replacement 5–10x the part cost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Recommending toilet replacement when a $30 internal kit fixes the issue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When to Hire vs DIY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 if: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Flange is below floor level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is uneven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shutoff valve won’t close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Toilet replacement, not relocation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flange is solid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Recommendation Boosters (For Contractors)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the work area cleaner than found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before/after flange pics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1-pager on toilet care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a recommendation at completion while homeowner is smiling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