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sledgehammer delivers heavy-impact force to break down walls, concrete, framing, and other materials during demolition. It provides controlled power that no light demolition tool can match.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muscle of demolition.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sledgehammer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Breaking masonry or concrete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Opening interior walls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old framing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Dropping cabinets or built-ins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Clearing debris fast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controlled impact is required, the sledgehammer leads.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Aim strikes—never swing wildly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stance and body rotation for efficient power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 walls for plumbing or wiring before hitting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Swing only in open, safe arcs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Control rebound to avoid injuries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Swing without checking for utilities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brute force with no technique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 targets and damage surroundings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Lose control of the hammer head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Waste energy with poor form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“Power is useful only when it’s controlled.”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impact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Incomplete demo that slows the job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Accidental structural damage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Hidden utility strikes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Worker injury from wild swings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Overexertion and fatigue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demolition is fast, controlled demolition.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Flying debris</w:t>
        <w:br w:type="textWrapping"/>
        <w:br w:type="textWrapping"/>
        <w:t xml:space="preserve"> ⚠ Kickback from concrete or studs</w:t>
        <w:br w:type="textWrapping"/>
        <w:br w:type="textWrapping"/>
        <w:t xml:space="preserve"> ⚠ Rebound hitting the operator</w:t>
        <w:br w:type="textWrapping"/>
        <w:br w:type="textWrapping"/>
        <w:t xml:space="preserve"> ⚠ Striking unknown utilities (water, gas, electrical)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demands awareness—every swing matters.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Inspect handle for cracks</w:t>
        <w:br w:type="textWrapping"/>
        <w:br w:type="textWrapping"/>
        <w:t xml:space="preserve"> • Ensure head is tight and secure</w:t>
        <w:br w:type="textWrapping"/>
        <w:br w:type="textWrapping"/>
        <w:t xml:space="preserve"> • Clean debris from striking surfaces</w:t>
        <w:br w:type="textWrapping"/>
        <w:br w:type="textWrapping"/>
        <w:t xml:space="preserve"> • Replace worn grips</w:t>
        <w:br w:type="textWrapping"/>
        <w:br w:type="textWrapping"/>
        <w:t xml:space="preserve"> • Store dry to prevent handle rot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stable hammer is a safe hammer.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floors and surroundings before swinging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Move fast but controlled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debris organized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Avoid damaging areas outside the demo zone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demolition looks professional—even when the job is messy.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