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THIS TOOL IS</w:t>
        <w:br w:type="textWrapping"/>
        <w:br w:type="textWrapping"/>
        <w:t xml:space="preserve"> A water test kit measures the chemical balance of a pool. It gives accurate readings for chlorine, pH, alkalinity, hardness, and stabilizer levels.</w:t>
        <w:br w:type="textWrapping"/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tool protects swimmers, equipment, and pool longevity.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WHY IT EXISTS / WHEN IT’S USED</w:t>
        <w:br w:type="textWrapping"/>
        <w:br w:type="textWrapping"/>
        <w:t xml:space="preserve"> Use a water test kit when:</w:t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Starting weekly or monthly maintenance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After storms or heavy pool use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Before and after adding chemicals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Diagnosing algae, cloudiness, or odors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Opening or closing a pool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cannot treat what you did not measure.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PROS DO DIFFERENTLY</w:t>
        <w:br w:type="textWrapping"/>
        <w:br w:type="textWrapping"/>
        <w:t xml:space="preserve"> Professionals: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Use liquid reagent kits—not cheap strips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Record readings and compare to the previous visit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Explain chemical needs in simple terms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Adjust one parameter at a time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Take samples from elbow depth, not surface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Amateurs: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Rely on vague color strips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Test only chlorine and ignore alkalinity/pH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Add chemicals blindly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Guess instead of measure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Take surface samples polluted by oils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Standard: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“Numbers first. Chemicals second.”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WHY THIS TOOL MATTERS</w:t>
        <w:br w:type="textWrapping"/>
        <w:br w:type="textWrapping"/>
        <w:t xml:space="preserve"> Incorrect chemistry causes: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Algae blooms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Cloudy water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Skin and eye irritation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Corrosion of heaters and pumps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Scaling on tile and plaster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Expensive equipment failure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Balanced water is the backbone of pool health.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SAFETY TRAPS</w:t>
        <w:br w:type="textWrapping"/>
        <w:br w:type="textWrapping"/>
        <w:t xml:space="preserve"> ⚠ Reagents are chemicals—avoid skin and eye contact</w:t>
        <w:br w:type="textWrapping"/>
        <w:br w:type="textWrapping"/>
        <w:t xml:space="preserve"> ⚠ Store test kits away from heat and sunlight</w:t>
        <w:br w:type="textWrapping"/>
        <w:br w:type="textWrapping"/>
        <w:t xml:space="preserve"> ⚠ Never mix reagents outside proper use</w:t>
        <w:br w:type="textWrapping"/>
        <w:br w:type="textWrapping"/>
        <w:t xml:space="preserve"> ⚠ Do not allow children access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Precision requires safety.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MAINTENANCE CHECKLIST</w:t>
        <w:br w:type="textWrapping"/>
        <w:br w:type="textWrapping"/>
        <w:t xml:space="preserve"> • Replace reagents annually</w:t>
        <w:br w:type="textWrapping"/>
        <w:br w:type="textWrapping"/>
        <w:t xml:space="preserve"> • Keep kit dry and sealed</w:t>
        <w:br w:type="textWrapping"/>
        <w:br w:type="textWrapping"/>
        <w:t xml:space="preserve"> • Wipe vials between tests</w:t>
        <w:br w:type="textWrapping"/>
        <w:br w:type="textWrapping"/>
        <w:t xml:space="preserve"> • Calibrate digital meters as required</w:t>
        <w:br w:type="textWrapping"/>
        <w:br w:type="textWrapping"/>
        <w:t xml:space="preserve"> • Dispose of expired chemicals properly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Accurate tests come from well-maintained tools.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CUSTOMER TRUST SIGNALS</w:t>
        <w:br w:type="textWrapping"/>
        <w:br w:type="textWrapping"/>
        <w:t xml:space="preserve"> Customers trust pros who: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Show readings before adding chemicals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Explain each adjustment clearly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Track trends over time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Demonstrate accuracy with a real test kit—not strips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 numbers build clear confidence.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