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m2fw2w1h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Pressurized water bursts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Hot water burns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Gas leaks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Sewage exposure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Confined spaces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Slips from wet floors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4hrigyhg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 (waterproof or nitrile)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when cutting cast iron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Knee pads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Waterproof boots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8vstgrok5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Shut water off before opening any 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pressure before cutting or disconnecting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Ventilate areas with sewage gases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electrical tools away from water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gas lines with leak detector before and after work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99aejs41w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Assume pressure is relieved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near sewage without protection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open flames near gas lines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in crawlspaces without checking air quality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5bbzomkz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Gas smell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Sewage backup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Pressurized blowout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Heat burns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g59wqxefb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floors first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shutoff procedure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Check for leaks after finishing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workspace clean and disinfected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