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Homeowners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cbusxdo4l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TradeScout?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free community network where homeowners can ask for recommendations and connect with local contractors.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lead selling. No pressure. No hidden fees.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i5jiqcpeb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Does TradeScout charge homeowners?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100% free for homeowners.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m7mprymlq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do I get help with a project?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your question or request in the group.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Territory Manager will tag local contractors who may be able to help.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zopzhp6j6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fast will contractors reply?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within minutes.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watch the groups closely because visibility is open and fair.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waqofpkyt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Does TradeScout guarantee contractor work?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does not guarantee or insure contractor performance.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visibility and community guidance — not warranties.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ug0610c36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do I choose the right contractor?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communication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before/after photos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Positive community reviews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Respectful tone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Availability that fits your schedule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your comfort level.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r902cde93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Does TradeScout recommend one contractor over another?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always tag multiple contractors to avoid favoritism.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choose freely.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xv494y769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did the TM tag several contractors instead of just one?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stay fair, neutral, and transparent.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group does not “pick” a contractor for you.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you options.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w2r4352jx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Can I ask a contractor for a quote in the comments?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better to message them privately or schedule an in-person visit.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Quotes in comments cause confusion and misinterpretation.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hc43pxmad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if I’m not satisfied with the work?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the TM privately.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listen, gather details, and help guide the next steps.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stay neutral and focus on clarity.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euq0pem0q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Will TradeScout remove bad contractors?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they: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Act aggressively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Lie or mislead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 homeowners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Refuse to correct major issues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repeated complaints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Violate communication standards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protects the community.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lct11x3j1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Does TradeScout help with estimates or pricing?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give general guidance, but contractors provide actual quotes.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is different.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understand what to expect — not what to pay.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d7bttydv9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information should I include when asking for help?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detail, the better: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Photos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description of problem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Timeline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Location (general area)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contractors reply quickly and accurately.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h9wxra00i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Are contractors background checked?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formally.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build trust through: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Visible work history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 recommendations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Reviews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communication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decide who to hire.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ybpmoz8x8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Are there hidden fees or upsells?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may offer helpful upgrades or safety suggestions, but they must follow the TradeScout rule: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first. Zero pressure.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blw6f18or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Can I post negative experiences?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as long as it is respectful.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will move the resolution to private messages to keep the group calm.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k3c9on4dd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if a contractor messages me privately without permission?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a TM.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Unsolicited DMs violate TradeScout standards.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hsdrcypns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How do I leave a review after a job?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post in the group describing: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contractor did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communication felt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work was clean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you’d recommend them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and simple is best.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jwi9f2b0y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Do I have to leave a review?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help the community, but they are optional.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695xz64e1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Are projects covered under any TradeScout protections?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connection platform, not a contracting company.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Payment, warranties, and agreements are between you and the contractor.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9r2hluuff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Can I ask general home improvement questions here?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is here to help — even if you’re not hiring someone.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zmofc83zn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Why do contractors post photos of their work?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trust and show professionalism.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Seeing real work helps homeowners make confident decisions.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lzek2amsm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What if I’m overwhelmed by quotes or advice?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TM for guidance.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won’t choose a contractor for you, but they will simplify the options.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j3d6h5y83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Is my data or personal information shared?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does not sell personal data or share private information with contractors.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6zravi3fp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Why does TradeScout focus so much on tone and professionalism?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tone builds trust.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communication makes homeowners feel safe and respected.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