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Frequently Asked Questions for Contractors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oisdm6bx9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How do I get work through TradeScout?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 quickly, communicate clearly, post clean work, and stay active in the group.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Homeowners choose based on trust — not advertisements.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v38wjvpmz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Does TradeScout sell leads?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never sells leads or charges contractors for visibility.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qpxyrlx7h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How do I get tagged in homeowner posts?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Territory Managers tag multiple pros for fairness.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active, professional, and present, you will be tagged consistently.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y7yh52gcm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Why don’t TMs tag only me?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avoid favoritism.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is built on equal opportunity and open recommendations.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ki1qkum9g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Can I message homeowners privately?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if they message you first.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Cold DMs break trust and violate TradeScout standards.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116ztv788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Can I post my work in the group?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clean before/afters are encouraged.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captions simple and pressure-free.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gbx4fm9t0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Should I include prices in my posts?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Prices vary by job and confuse homeowners publicly.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Discuss quotes privately.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vopp58li5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What tone should I use in comments?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Calm, short, respectful.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overselling.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arguing.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drama.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iq1kx0g3w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How fast should I respond to a tagged post?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fast as possible — ideally within minutes.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Speed shows professionalism.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qeoenkx53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Do reviews matter here?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Reviews are the main driver of future referrals.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politely for recommendations after completing a job.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bycmxp0zvg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How do I ask for reviews?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Say: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“If everything looks good, would you mind dropping a quick recommendation in the group? It really helps locals find trusted pros.”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 and simple.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iwvvl8wu2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What happens if a homeowner leaves a negative comment?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Stay calm.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the TM step in and move the conversation to private messages.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argue publicly.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djp7f0rk1t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Can I defend myself if a homeowner criticizes me?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but calmly and briefly.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TM will guide the resolution.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Hostile responses lead to removal.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ctv34skdy8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Will TradeScout remove bad homeowners?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homeowner harasses, lies, or disrupts the community, they will be removed.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0wev97hu6y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What gets contractors removed?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Contractors are removed for: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Aggression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Lying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Ghosting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Unsafe work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Repeated complaints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Ignoring TM guidance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Pressuring homeowners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Standards matter because trust matters.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eb4pbi3n14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Do I need licenses or insurance to participate?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if required by your state or trade.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does not police licensing but expects honesty and compliance with local laws.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7l1nwhs71b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Can I recommend other contractors?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but do it neutrally.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steering homeowners aggressively.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8tusqjgkuh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How often should I post my work?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1–2 high-quality posts per week.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Enough to stay visible; not enough to flood the group.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3l228huujh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Why does my post need to be approved?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prevent spam, drama, and unsafe content.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Quality control protects everyone.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jz3z50kh6i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What kind of photos work best?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Clean before/after shots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Good lighting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clutter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faces of homeowners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unsafe practices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photos are part of your brand.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qlq6l9pnf8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What if I make a mistake on a job?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 honest.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 it quickly.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Homeowners respect accountability more than perfection.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18zv9bf109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What if I am overwhelmed with work?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Tell homeowners your availability clearly.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Overpromising harms your reputation.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4y3xtkia61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How do I avoid disputes?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 communication: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Scope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Timeline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Materials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Expectations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Payment structure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disputes come from unclear agreements.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9pjccvh37d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 Can I offer upsells?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if they follow the TradeScout rule: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“If it helps them, offer it. If it benefits only you, don’t.”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nn34oo3ze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 How does TradeScout support contractors?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providing: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 trusted community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Visibility through recommendations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Review amplification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Communication standards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Dispute support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Culture that favors quality work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helps good contractors grow fast.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hanfu09yle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26. Can I use the group to find subcontractors?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as long as the post is respectful and clear.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9t4nqielbm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27. What if another contractor attacks me publicly?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Stay calm.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TM will shut it down.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Engaging in drama leads to discipline.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nyazgzyl9m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28. How do I stand out?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Be fast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Be respectful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Show clean work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Ask for reviews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Stay active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Follow SOPs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Consistency beats advertising.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ustrqmr1ue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29. Will TradeScout expand into more counties?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nationwide rollout is underway.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presence now gives you early visibility in future markets.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ffibdb5ti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30. Why is the tone so important here?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tone creates trust.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Homeowners make decisions based on how contractors speak, not just how they work.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