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TradeScout Monetizes Community Groups Without Breaking Trust or Becoming Sales-Driven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h3s39poet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File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defines: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monetization inside groups works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allowed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never allowed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protect trust at scale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TMs introduce offers ethically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monetization integrates into the culture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groups stay “community first” while still generating profit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guardrail system that keeps TradeScout human.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9pgxwmrcr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Core Truth: People Join Groups for Community, Not Ads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exist to: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for recommendations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neighbors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local business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contractors and homeowners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real problems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local communities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Monetization can NEVER interfere with this.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udu3nxyo8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Group Monetization Philosophy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Monetization inside groups must be: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6skv9g2r3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Helpful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69i6dpb9r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Non-intrusive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01wdsc06r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Value-first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zzqnt71sg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Optional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gghnd6phy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Clear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3qd0p3qu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Community-aligned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wc8bku0jq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Never pushy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3u60nf62m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Never sales scripted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allow: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 selling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Forced upgrades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Predatory tactics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Spam posting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Endless promotions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monetizes through trust — not interruption.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gv26otc6n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Allowed Monetization Channels (Safe, Natural, Trusted)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ONLY ways the groups should be monetized: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7y73v5are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Pinned “Local Resources” Posts (Community Resources Layer)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pinned post every group can contain: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 onboarding link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vendor signup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Accelerator resources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TradeDrop info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TradeScout explanation video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Vault transparency links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 contact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join the TradeUnion”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Pinned post replaces dozens of sales posts.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calm, neutral, evergreen.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0lg99yicq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Soft Introductions by TMs (Human Tone)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may occasionally: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a new local business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success stories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community wins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vault disbursements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Celebrate milestones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ads.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community anchors.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le85vczrh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Featured Business Spotlights (Human-Centric, Not Paid Ads)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Spotlights must feel like: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storytelling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Highlighting local success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small businesses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spotlight is part of a sponsorship: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MUST still feel human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feel like an advertisement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include a value-based narrative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z423rcpx6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Vendor &amp; Contractor Partnerships (Value-Driven)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contractor or vendor partners with TradeScout: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introduction must emphasize benefits to the community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tone must remain authentic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never feel like a campaign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jsia319gp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MealScout Location Posts (Only for Subscribers)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trucks post daily or weekly about where they will be.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spam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repeating the same message multiple times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post simple and relevant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love food truck updates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monetization channel people actually enjoy.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hedtcqbgq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Forbidden Monetization Tactics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PERMANENTLY BANNED: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p7wtuhsbu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aggressive sales posts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kw29kbtn9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daily upsells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gb47dp2e0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“DM me for deals” spam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lzxo1x4e3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pricing pressure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ayh1ggonn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affiliate hype language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yl7x6lfqo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income claims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gjp4s9k2s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fear-driven messaging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ahas7d63ku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“limited time only” manipulation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zo62rxd85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multi-level structures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49kk4vauak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tagging users unsolicited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z8k83c7wfk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pushing products in comments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TradeScout’s uniqueness is that it does not behave like a marketing platform.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ouij9h8he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TM Posting Rules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operate with clarity and simplicity: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pdqarutxl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Post calmly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iydchq0bkl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Post rarely (high-quality &gt; high-frequency)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dn17nlvhm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Be human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ehoj52rj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Add value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vgcmq2cq15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Keep the group focused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must NOT: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Dominate the feed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Reply with upsells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Turn discussions into sales opportunities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are stewards, not marketers.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6e50pgwoz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Conversation Rules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responses must be: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ca6g27p0fl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Informational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hh34cqi294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Neutral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j42c584m3z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Supportive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v16wkkmj2h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Non-financial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7fh9ta3pno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Non-promotional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asks: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do I hire for X?”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response is: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“Here are some contractors the community has recommended.”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“Here’s how to evaluate bids.”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“Here’s a tool guide.”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“Here’s how to avoid mistakes.”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“Buy TradeScout Pro.”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“Hire our partners, they pay us.”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ecosystem grows through trust, not force.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a07vl5th4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How Groups Monetize Without Feeling Monetized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psychological rule: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value feels greater than the monetization, trust grows.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monetization feels greater than the value, trust dies.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focus on: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explanations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TradeUnion opportunities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updates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wins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help threads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stay for the value.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value fuels monetization naturally.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nrxo9iehh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The County Vault as a Trust Engine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must regularly show: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Vault-funded projects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improvements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heroes recognized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Veterans and first responders supported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people see the Vault at work, they understand: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platform gives back more than it takes.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trust loop.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c5i5k9cfru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Profit Distribution Reinforces Group Culture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monetized action: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15% → TM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5% → User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→ County Vault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existence of this structure must be communicated softly, transparently, without hype.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must feel: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all benefit together.”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dxxkeo6nq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Final Doctrine Statement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group monetization must always be: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Subtle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Value-first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Trust-driven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Non-invasive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Non-salesy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groups are the heartbeat of the ecosystem.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protect them, TradeScout lasts 50 years.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violate them, TradeScout dies in 6 months.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exists to prevent that.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