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Every County Sees, Understands, and Trusts Its Vault Funds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lsbx4lwa6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the County Vault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exists to: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10% of platform profits to communities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local trust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visible impact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that TradeScout is not extractive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recommendations authentic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every county a shared sense of identity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the TradeUnion mission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is the proof of goodwill inside the 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plsy4iph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Purpose of This File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the Vault is displayed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updates are communicated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disbursements occur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receipts are published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integrity is preserved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accusations or confusion are prevented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Vault becomes a local pride point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transparency doctrine.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1j9c7ub26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Vault Transparency Rules (NON-NEGOTIABLE)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county Vault MUST: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7na5ksfz7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Display totals publicly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w1h8aksbo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Display historical totals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91dgxraw4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Display disbursements with receipts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ixtw7e5s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Display descriptions of funded projects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mv7n6xgqp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Display dates, categories, and approval notes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0xwa93k9a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Display the % of profits that go to the Vault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2cub3syy4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Display community-submitted project proposals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zfqvsum3s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Display voting or feedback (if implemented)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hidden.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vague.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left to trust alone.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is the trust loop.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o3o93babj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Vault Dashboard Structure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county has a public-facing dashboard containing: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6a3agf1t4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Vault Balance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total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Month-over-month change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Year-to-date impact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w8lg13054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Incoming Allocation Log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each deposit with: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source (TradeScout Pro, MealScout, Accelerator, etc.)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sent to Vault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confirmation (always 10%)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v5yjl99c0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Disbursement Log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outgoing amount must show: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spent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spent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(organization or project)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uploaded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 of purpose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photos (if relevant)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gz9xltrv9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Community Impact Gallery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archive of: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 completed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supported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 made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Improvements funded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Vault becomes real in people’s minds.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4gkr9u5yq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Vault Spending Criteria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 funds must be used ONLY for: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yc11wxa3f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Community improvement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98hda76qu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Local charity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sxsnk6wuc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First responder support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2gcx2nc4vu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Veteran support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40rie1f2p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Youth programs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zl64v41ve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Education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ov66qpec0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Local emergency relief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agutd9ht2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Enhancing community spaces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x3xo4elpi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Funding events that benefit the county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7veo1ja6x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 education initiatives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 funds must NEVER be used for: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TM compensation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Admin bonuses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Marketing campaigns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Personal reimbursements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Anything benefitting a single business unfairly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is for the community — not the platform.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1w9xrg2o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Approval Workflow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misuse: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eix5nzabc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Proposal Gathered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TM, user, or local organization.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519it3zq9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Platform Review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safety, eligibility, neutrality.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9h8krcxj8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TM Communication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 posts: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 is a community project we’re supporting with the Vault.”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caxcyhxcl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Execution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Funds disbursed.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v0c4x8cb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Proof Posted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Receipts + photos uploaded to the county dashboard.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76gxj3ixo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Group Announcement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calm, short, human post: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County Vault funded this.”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eliminates speculation and builds pride.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o0txk37qq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Required Documentation For Each Disbursement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Vault expenditure MUST have: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digital receipt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description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&amp; time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completion (photo or confirmation)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the TM, the platform, and the mission.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s0mzdsqi7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Community Submission System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submit ideas such as: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Helping a family in crisis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a veteran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a kids’ sports team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equipment for firefighters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a community landmark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TMs review → Filter → Submit for platform verification.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fairness and keeps the Vault truly community-driven.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7swhaxbon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How Often Vault Updates Are Communicated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overloading groups: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summary post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1–2 spotlight posts per month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projects get a single highlight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other data remains in the dashboard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stay clean and valuable.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g44ytey0k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Preventing Misunderstanding or Accusation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tools include: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dashboard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transaction logs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history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editing of logs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involvement documented but not controlling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Accusations of misuse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Misunderstandings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Distrust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is factual, neutral, and unambiguous.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n6bac4j1h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TM’s Role in Vault Transparency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do NOT control the vault.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the faces that communicate its impact.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job: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updates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good news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community pride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calmly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neutrality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politicize the Vault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use Vault achievements as “performance indicators”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 role = Steward, not spender.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hphk6jpp8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TradeUnion’s Role in the Vault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user is part of the TradeUnion and can: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ideas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Celebrate wins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explanations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receipts with public dashboard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local improvement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shared ownership.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k8tghjwlx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Doctrine Statement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County Vault is the system of: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pride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purpose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not asked for.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proven.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Transparency System ensures: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Nothing is hidden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is documented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county can stand behind its impact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remains accountable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mission remains pure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