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circular saw makes straight cuts in decking boards, joists, posts, and trim. It handles framing lumber, composite boards, and specialty materials with accuracy and speed.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cut determines both structure and appearance.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circular saw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Cutting deck boards to length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Trimming joists and posts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Squaring edges and ends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Creating notches for framing connections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Removing damaged sections during repairs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Decking demands clean, square cuts—this tool delivers them.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sharp, appropriate blades for wood or composite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Cut on a stable surface—no wobble, no flex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Follow chalk lines for perfect alignment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Let the saw do the work—no forcing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 tear-out by controlling speed and blade depth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dull blades that burn or splinter wood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Rush cuts and wander off the line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Cut unsupported boards that pinch the blade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jagged edges that ruin finish work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Set blade depth too deep—unsafe and inaccurate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“Clean cuts build clean decks.”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A proper cut prevents: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Gaps that widen over time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Uneven board ends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Structural misalignment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Water intrusion into exposed grains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deck that looks unprofessional from day one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Precision cutting is the backbone of deck craftsmanship.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Kickback when boards pinch the blade</w:t>
        <w:br w:type="textWrapping"/>
        <w:br w:type="textWrapping"/>
        <w:t xml:space="preserve"> ⚠ Flying splinters</w:t>
        <w:br w:type="textWrapping"/>
        <w:br w:type="textWrapping"/>
        <w:t xml:space="preserve"> ⚠ Cutting too close to hands</w:t>
        <w:br w:type="textWrapping"/>
        <w:br w:type="textWrapping"/>
        <w:t xml:space="preserve"> ⚠ Poor footing on outdoor terrain</w:t>
        <w:br w:type="textWrapping"/>
        <w:br w:type="textWrapping"/>
        <w:t xml:space="preserve"> ⚠ Battery dies mid-cut and causes blade stall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the cut. Control the saw.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Keep blades sharp and clean</w:t>
        <w:br w:type="textWrapping"/>
        <w:br w:type="textWrapping"/>
        <w:t xml:space="preserve"> • Blow dust from motor vents</w:t>
        <w:br w:type="textWrapping"/>
        <w:br w:type="textWrapping"/>
        <w:t xml:space="preserve"> • Check shoe plate for square alignment</w:t>
        <w:br w:type="textWrapping"/>
        <w:br w:type="textWrapping"/>
        <w:t xml:space="preserve"> • Inspect cord or battery mounts</w:t>
        <w:br w:type="textWrapping"/>
        <w:br w:type="textWrapping"/>
        <w:t xml:space="preserve"> • Oil blade guard hinge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tuned saw makes perfect cuts predictable.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Cut boards clean and square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Avoid splintering composite materials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Keep the cut area clean of sawdust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Show deliberate, confident saw handling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deck looks professional because the cuts are professional.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