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TOOL IS</w:t>
        <w:br w:type="textWrapping"/>
        <w:br w:type="textWrapping"/>
        <w:t xml:space="preserve"> A caulk gun dispenses sealant in controlled, consistent beads. It seals windows and doors against air, water, and pest intrusion.</w:t>
        <w:br w:type="textWrapping"/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tool makes the installation weatherproof.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sz w:val="46"/>
          <w:szCs w:val="46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IT EXISTS / WHEN IT’S USED</w:t>
        <w:br w:type="textWrapping"/>
        <w:br w:type="textWrapping"/>
        <w:t xml:space="preserve"> Use a caulk gun when:</w:t>
        <w:br w:type="textWrapping"/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Sealing exterior window perimeters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Closing gaps around door frames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Preparing surfaces for trim installation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Waterproofing flashing transitions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Finishing interior trim lines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window and door failures happen because of poor sealing.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sz w:val="46"/>
          <w:szCs w:val="46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Cut the nozzle to match joint width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Maintain steady, continuous pressure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Tool the bead for smooth adhesion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Use appropriate sealant for material and exposure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Seal from bottom to top to avoid sagging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Cut the nozzle too large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Leave lumpy, uneven, or broken beads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Use interior caulk outdoors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Stop and start constantly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Leave gaps that leak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“Your seal is your guarantee.”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sz w:val="46"/>
          <w:szCs w:val="46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TOOL MATTERS</w:t>
        <w:br w:type="textWrapping"/>
        <w:br w:type="textWrapping"/>
        <w:t xml:space="preserve"> Proper caulking prevents: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Water intrusion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Air drafts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Rot and mold around frames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Energy loss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• Structural damage from leaks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clean bead is the final line of defense.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sz w:val="46"/>
          <w:szCs w:val="46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SAFETY TRAPS</w:t>
        <w:br w:type="textWrapping"/>
        <w:br w:type="textWrapping"/>
        <w:t xml:space="preserve"> ⚠ Solvent-based caulks require ventilation</w:t>
        <w:br w:type="textWrapping"/>
        <w:br w:type="textWrapping"/>
        <w:t xml:space="preserve"> ⚠ Pressurized tubes can burst</w:t>
        <w:br w:type="textWrapping"/>
        <w:br w:type="textWrapping"/>
        <w:t xml:space="preserve"> ⚠ Skin contact with adhesives</w:t>
        <w:br w:type="textWrapping"/>
        <w:br w:type="textWrapping"/>
        <w:t xml:space="preserve"> ⚠ Ladders + one-hand operation increases fall risk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Proper grip and stable footing are mandatory.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sz w:val="46"/>
          <w:szCs w:val="46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MAINTENANCE CHECKLIST</w:t>
        <w:br w:type="textWrapping"/>
        <w:br w:type="textWrapping"/>
        <w:t xml:space="preserve"> • Clean nozzle immediately after use</w:t>
        <w:br w:type="textWrapping"/>
        <w:br w:type="textWrapping"/>
        <w:t xml:space="preserve"> • Release pressure before storing</w:t>
        <w:br w:type="textWrapping"/>
        <w:br w:type="textWrapping"/>
        <w:t xml:space="preserve"> • Keep tubes warm in cold months</w:t>
        <w:br w:type="textWrapping"/>
        <w:br w:type="textWrapping"/>
        <w:t xml:space="preserve"> • Replace bent or sticky trigger mechanisms</w:t>
        <w:br w:type="textWrapping"/>
        <w:br w:type="textWrapping"/>
        <w:t xml:space="preserve"> • Use fresh tubes—expired caulk fails</w:t>
        <w:br w:type="textWrapping"/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maintained gun makes sealing predictable.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sz w:val="46"/>
          <w:szCs w:val="46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Leave smooth, even, continuous beads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Clean up edges with precision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Use the correct sealant for the job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Explain how sealing protects their home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6ogsoar4nxb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perfect bead is visible proof of attention to detail.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00s68zl9r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