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x6ik41dkp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WHAT FIXTURE INSTALL MEANS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Fixtures are what the customer sees—faucets, toilets, tubs, showers, sinks.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stage turns plumbing from a concept into a working system.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Rough-in is the bones.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Fixtures are the handshake.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oxdnawpxk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STANDARD FIXTURE SET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Toilet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Lavatory sink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Kitchen faucet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Tub/shower valve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Laundry hookups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heater (electric/gas)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water touches it, a plumber finishes it.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tx96pc9cg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TOOLS REQUIRED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Adjustable wrench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Supply line set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Putty / silicone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Wax ring / flange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Plumber’s tape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Caulk gun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bmuvbiwjm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STANDARD FIXTURE WORKFLOW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i4sc8d1kx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 Toilet Install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Position flange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wax ring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Seat toilet (dead level)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supply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leaks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Caulk base (front only so leaks reveal themselves)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mwjo7nhh8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 Faucet Install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base plate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 lines &amp; valves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Seal surfaces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Flush sediment before final connection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8bn6rlm7i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— COMMON MISTAKES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Over-tightened supply lines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Caulked toilet base fully (hides leaks)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Cross-threaded fittings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 valve height behind wall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Fixtures don’t leak because of bad parts—they leak because someone rushed.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