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The Complete Operational Flow of the TradeScout Ecosystem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zcjva48jm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file defines the entire lifecycle of a TradeScout interaction: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Homeowner → Group → TM → Contractors → Job → Review → Referral → Growth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workflow ensures: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lead selling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 favoritism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operations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Predictable results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Consistent trust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scalable community across the country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is the engine of TradeScout.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h586gkyaq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HIGH-LEVEL FLOW (SIMPLE VERSION)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Homeowner posts requesting help</w:t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 responds neutrally</w:t>
        <w:br w:type="textWrapping"/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 tags multiple contractors</w:t>
        <w:br w:type="textWrapping"/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Contractors comment with availability</w:t>
        <w:br w:type="textWrapping"/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Homeowner chooses freely</w:t>
        <w:br w:type="textWrapping"/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 completes the job</w:t>
        <w:br w:type="textWrapping"/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 asks for a review</w:t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Homeowner posts a recommendation</w:t>
        <w:br w:type="textWrapping"/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 amplifies the review</w:t>
        <w:br w:type="textWrapping"/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Community trust increases</w:t>
        <w:br w:type="textWrapping"/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Next homeowner sees the review</w:t>
        <w:br w:type="textWrapping"/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System repeats at scale</w:t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loop is the TradeScout flywheel.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h1a07lljvf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DETAILED WORKFLOW (FULL VERSION)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c005p2ra3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HOMEOWNER ENTERS THE SYSTEM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ue4rgkh6k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Homeowner joins the group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They see: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Calm culture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Real recommendations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Visible pros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Zero advertising pressure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TradeScout is different immediately.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i389parhk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Homeowner posts a request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24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“I need a roofer.”</w:t>
        <w:br w:type="textWrapping"/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“My sink is leaking.”</w:t>
        <w:br w:type="textWrapping"/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numPr>
          <w:ilvl w:val="0"/>
          <w:numId w:val="5"/>
        </w:numPr>
        <w:spacing w:after="24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“Looking for painters.”</w:t>
        <w:br w:type="textWrapping"/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triggers the Lead Routing SOP.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6fh5typwml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TM RESPONSE &amp; ROUTING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ftbdn41fk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TM acknowledges the post</w:t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Within minutes: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“Thanks for posting — tagging a few trusted pros who might be able to help.”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rsgpr4aqso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TM tags 2–4 contractors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Neutral order.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No favoritism.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No opinionated language.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1hzt40kp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TM exits the conversation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Contractors take it from here.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Homeowners choose freely.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btwr5l7edy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CONTRACTOR ENGAGEMENT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0vh7x6nev9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Contractors respond publicly</w:t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Availability</w:t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Willingness to help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Simple explanation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Prices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Pressure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Fighting over the job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i3t9mbu3e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Homeowner chooses contractor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Based on: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24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Tone</w:t>
        <w:br w:type="textWrapping"/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Reviews</w:t>
        <w:br w:type="textWrapping"/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Past recommendations</w:t>
        <w:br w:type="textWrapping"/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Clean work photos</w:t>
        <w:br w:type="textWrapping"/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No TM influence.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r3hjcz4ww6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4 — JOB EXECUTION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31f8z0ykw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Contractor performs the work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Focus on: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jobsite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Clear communication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 behavior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Matching expectations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TradeScout’s reputation depends on clean execution.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t6zfo93ywj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ends with a final walkthrough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Simple clarity:</w:t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“Here’s what we did. Let me know if anything needs attention.”</w:t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5nfit5q7i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5 — REVIEW GENERATION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a43m3o76p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Contractor asks politely for a review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“If everything looks good, would you mind dropping a quick recommendation in the group? It helps locals find trusted pros.”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5hpspwty6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Homeowner posts the review</w:t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What the job was</w:t>
        <w:br w:type="textWrapping"/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Their experience</w:t>
        <w:br w:type="textWrapping"/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Recommendation</w:t>
        <w:br w:type="textWrapping"/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is social proof.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ujfljyxqzk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6 — TM AMPLIFICATION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4ta1qwo86b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TM comments positively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“Appreciate you sharing this. Clean work like this really helps the community.”</w:t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reinforces trust and signals contractor quality.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w0ypt7nl5qt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Contractor responds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“Thank you! Happy to help anytime.”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closes the feedback loop.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l91n46csp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7 — REFERRAL LOOP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9gc4mfcxcx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Other homeowners see the review</w:t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They recognize: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work</w:t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Professionalism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Reliable results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increases the contractor’s nomination probability in future threads.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e072ob0j3q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Homeowners tag that contractor later</w:t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Snowball effect begins.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m2m72rt6tn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Contractor gets more organic leads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Not sold.</w:t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Not distributed.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Just earned.</w:t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f4kcdodgnf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8 — COMMUNITY GROWTH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luapx8wc87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Group grows naturally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More:</w:t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Members</w:t>
        <w:br w:type="textWrapping"/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Contractors</w:t>
        <w:br w:type="textWrapping"/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Activity</w:t>
        <w:br w:type="textWrapping"/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Trust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0by1gxctt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TM maintains culture</w:t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Calm. Neutral. Helpful.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yfkggdwovo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System becomes self-sustaining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Contractors generate work → homeowners generate reviews → reviews generate referrals → referrals generate more work.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is the TradeScout ecosystem.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5u7y7plhzs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HOW TMs SUPPORT THE LOOP</w:t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TMs ensure:</w:t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Every request receives a fast neutral response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Multiple contractors get tagged</w:t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No one pressures homeowners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Culture stays clean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Reviews get amplified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Drama gets diffused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No favorites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📌 The flywheel spins daily</w:t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TMs guide.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TMs do not control.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fmcadhf0sm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HOW CONTRACTORS SUPPORT THE LOOP</w:t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Contractors must: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Respond quickly</w:t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Speak calmly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Post clean work</w:t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Ask for reviews</w:t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Show gratitude</w:t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Fix issues promptly</w:t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aligned with culture</w:t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Quality execution = more opportunities.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ds88r8rqg3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HOW AFFILIATES SUPPORT THE LOOP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Affiliates:</w:t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value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Educate</w:t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Encourage reviews</w:t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Spotlight positives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Underline the mission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homeowners informed</w:t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Affiliates amplify the ecosystem without disrupting it.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k0wojitw8p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WHAT BREAKS THE LOOP (NEVER ALLOW)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Lead selling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Favorites</w:t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Aggressive contractors</w:t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TMs taking sides</w:t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Pressure tactics</w:t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Drama threads</w:t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False reviews</w:t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Sloppy work</w:t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DMs without permission</w:t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These destroy trust fast.</w:t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Protect the loop at all costs.</w:t>
      </w:r>
    </w:p>
    <w:p w:rsidR="00000000" w:rsidDel="00000000" w:rsidP="00000000" w:rsidRDefault="00000000" w:rsidRPr="00000000" w14:paraId="000000B4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lqp7u3kvl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SUCCESS SIGNALS OF A HEALTHY WORKFLOW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Homeowners get quick responses</w:t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Contractors get steady work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Reviews appear weekly</w:t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Referral chains grow</w:t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Group activity is calm</w:t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Complaints are rare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New contractors ask to join</w:t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TMs rarely need to intervene</w:t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This means the system is functioning properly.</w:t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95shn3vg3h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SUMMARY</w:t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The TradeScout workflow is simple and powerful:</w:t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Homeowner asks</w:t>
        <w:br w:type="textWrapping"/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 responds</w:t>
        <w:br w:type="textWrapping"/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Contractors appear</w:t>
        <w:br w:type="textWrapping"/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Job gets done</w:t>
        <w:br w:type="textWrapping"/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Review gets posted</w:t>
        <w:br w:type="textWrapping"/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TM amplifies</w:t>
        <w:br w:type="textWrapping"/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Referrals grow</w:t>
        <w:br w:type="textWrapping"/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Community strengthens</w:t>
        <w:br w:type="textWrapping"/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  <w:t xml:space="preserve">Repeat thousands of times across thousands of counties.</w:t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after="240" w:before="240" w:lineRule="auto"/>
        <w:rPr/>
      </w:pPr>
      <w:bookmarkStart w:colFirst="0" w:colLast="0" w:name="_orlgfmkz2zii" w:id="37"/>
      <w:bookmarkEnd w:id="37"/>
      <w:r w:rsidDel="00000000" w:rsidR="00000000" w:rsidRPr="00000000">
        <w:rPr>
          <w:rtl w:val="0"/>
        </w:rPr>
        <w:t xml:space="preserve">This is TradeScout.</w:t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/>
      </w:pPr>
      <w:bookmarkStart w:colFirst="0" w:colLast="0" w:name="_bc0wfd8vjmic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