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g4b46frnk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CABINETRY AND MILLWORK 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Cabinetry is functional storage engineered into furniture.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Millwork is everything customized to a building — trim, moldings, built-ins, stair parts, casings, and details people judge subconsciously.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Cabinetry solves problems.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Millwork solves the feeling of quality.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decide if a room feels intentional or accidental.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vv81dh7x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MATERIAL TYPES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Plywood (premium)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MDF (smooth, paint-grade)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Particle board (budget)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Hardwood face frames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Millwork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Pine (for paint)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Poplar (stable, paint-grade)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Oak, maple, walnut (stain-grade)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material is a compromise — smart builders know which one they’re making.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pqczgh4v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Cabinetry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saw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Clamps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Pocket hole systems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Cabinet jacks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banding tools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Millwork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Miter saw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Brad nailer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Coping saw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 and lasers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Millwork exposes liars — the wall is never square, and the trim knows it.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qkmy73fpr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INSTALLATION BASICS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Scribe cabinets to walls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 until perfect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level in all planes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 to studs, not drywall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reveals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gaps are tiny billboards that say “wrong contractor.”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kli8547gb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MILLWORK LOGIC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Casing frames openings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Baseboard hides floor transitions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molding hides ceiling lies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Wainscoting creates hierarchy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Built-ins become architecture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Millwork is interior punctuation.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a room when to stop, pause, and admire.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mywmpiq11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COMMON FAILURES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Out-of-square cabinets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Crown molding gaps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scribing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Misaligned doors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 hinges sagging over time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Cabinetry doesn’t wear out — hardware does.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oj0uiofo6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SAFETY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Saws don’t forgive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Dust exposure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lifting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fumes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cabinetmakers leave with fingers and lungs intact.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2pyxkqped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DIY VS PRO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OK: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Prefab cabinets in forgiving spaces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kitchens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 trim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job where the eye lands first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Cheap cabinetry is unforgettable in the worst way.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wzdywyn6f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WHAT MAKES A GOOD CABINETMAKER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like lawyers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 once because they measured twice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wood movement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Believe 1/16” matters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grain direction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doors aligned like soldiers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cabinetmaker’s enemy is not wood — it’s tolerance.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