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| Hardscape Systems: Patios, Walkways &amp; Foundations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v1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b24woe2i5o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HARDSCAPES REALLY ARE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Hardscapes are the infrastructure of outdoor living.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 foot traffic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usable zones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drainage patterns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outdoor kitchens, pergolas, and furniture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Anchor the visual weight of the property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softscapes are the personality, hardscapes are the skeleton.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beautiful landscape without proper hardscape structure is landscaping dressed on quicksand.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1d3s93b7k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CORE HARDscape TYPES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Patios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Gathering spaces, outdoor living, dining areas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Walkways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 movement, prevent lawn damage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Retaining Walls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Soil support, level changes, erosion control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Pavers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Modular surfaces with drainage flexibility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Concrete Pads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 bases for heavy loads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Gravel Paths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Low-cost traffic solutions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hardscapes must start with compaction and drainage — anything else is cosmetic failure.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y0ti4eltp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THE THREE LAWS OF HARDSCAPES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Water Always Wins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Hardscapes must move water away from homes, patios, and foundations.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Soil Moves Unless You Stop It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Retaining walls and pavers without proper base prep become repair jobs.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Weight Reveals Truth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Traffic, vehicles, and furniture expose cheap installs.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Hardscapes don’t break — they are revealed.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70ibrxvpg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BASE PREPARATION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Hardscapes fail from the bottom: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correct base has: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Excavation to proper depth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Geotextile fabric (prevents soil contamination)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Compacted aggregate base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Bedding layer (sand or fine stone)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Pavers/concrete placement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Joint stabilization &amp; edge restraints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can push a stake into the base by hand, it’s wrong.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f6dalc1wu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PATIOS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Patios extend the living space by: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Creating defined outdoor rooms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grills, seating, shade structures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Increasing home resale value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Choices: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Pavers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Concrete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 stone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Porcelain outdoor tiles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regions reward different materials — freeze/thaw cycles matter.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embhxmvt3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WALKWAYS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Walkways transform yards: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erosion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grass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 guests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security and lighting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Walkways are psychology + engineering — they tell people where to go.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yzhbkxgkn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RETAINING WALLS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Walls require respect: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manage soil pressure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prevent erosion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control level changes and water flow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failed walls are landscaping crimes — built with: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drainage stone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perforated pipe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fabric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Cheap walls bow. Correct walls live forever.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634z40tc4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COMMON FAILURE POINTS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compaction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 base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Concrete poured without expansion joints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Pavers set directly on dirt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Walls with no drainage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Patios sloped toward the house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Hardscaping exposes shortcuts brutally and publicly.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b2tfmnll4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EQUIPMENT &amp; MATERIALS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Plate compactor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Skid steer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Masonry saw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 &amp; laser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Geotextile fabric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Crushed aggregate base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Polymer sand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Equipment equals scale. Base equals reputation.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3zwc5sh6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HOMEOWNER EDUCATION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 homeowners: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base prep matters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good materials cost more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drainage is not optional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 cheap hardscapes are future repairs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converts them into advocates — and advocates recommend.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kp1w44i1o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WHY THIS MATTERS TO TRADESCOUT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Hardscape work: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highly visible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Scales in price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Produces before/after transformations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Drives massive referral chains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Pairs with irrigation, landscaping, and outdoor living systems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