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Internal-Only Models for Planning, Scaling &amp; Scenario Design (No Earnings Claims, No Guarantees)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en8tmm6ft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File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establishes: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TradeScout leadership can model scale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plan county growth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forecast adoption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map product expansion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anticipate infrastructure load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model internal cost structure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prepare long-range strategy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projecting income, guaranteeing results, or creating earnings expectations.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templates are for internal planning only, never for public or TM communication.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t4wcg8mrt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Forecasting Principles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forecasting template must follow these rules: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5y48iw8sg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Neutral inputs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5c8hgxyrb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implied payouts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k0cvodhre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earnings predictions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lv3kfa4ld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TM income calculations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9qqn34xao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affiliate income calculations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855196uje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ROI or investment framing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yfah8897y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forward-looking financial guarantees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Forecasts represent scenarios, not promises.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ltpc26zor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Forecasting Engine Uses Only Neutral Variables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allowed: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counties active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contractors onboarded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businesses onboarded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vendors onboarded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feature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territory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load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adoption rates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volume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participation levels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activation counts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Accelerators sold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TradeDrop transactions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must never include: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Expected earnings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Future payouts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Predicted TM compensation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Predicted affiliate compensation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must reflect operational planning, not earnings expectations.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k8bimi8at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Template A — County Rollout Forecast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Plan how fast counties launch and grow.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Counties activated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Counties in onboarding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Counties in vetting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Counties per month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per county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 per county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vendors per region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TradeDrop partner count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to maintain each county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 density and coverage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load estimates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staffing projections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moderation needs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distribution planning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income references.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operational scaling.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zidpfcs4m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Template B — Ecosystem Adoption Curve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Estimate how quickly users adopt the ecosystem.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members per month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reach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velocity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shifts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rates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onboarding %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vendor onboarding %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Projected platform load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moderation needs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requirements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demand forecasts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financial predictions.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operational readiness.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ti9dfff7m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Template C — Product-Level Forecasting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has its own adoption model: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xom1lvkcu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TradeScout Pro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og0bsg8tg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MealScout Vendor Plans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f2v5vdqv5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Business Accelerator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n254fgx1v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TradeDrop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p13pme241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Vendor Partnerships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hq8bih0i0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Enterprise Partnerships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(allowed):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Adoption rates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frequency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estimates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usage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cost per product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load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requirements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allocation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sprints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pacing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capacity requirements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project income for any person.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i9wt7ogvz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Template D — Infrastructure Load Planning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active users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active users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 load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Image/video generation load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County-based group volume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events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transactions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scaling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layers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depth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estimates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capacity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platform handles exponential growth.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gndor6dy4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Template E — Multi-Product Interaction Modeling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how products amplify each other: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MealScout brings new users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users discover TradeScout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find Business Accelerator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Accelerator clients join MealScout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partners fuel TradeDrop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TMs increase county activation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builds community trust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partnerships scale horizontally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 outputs: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demand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Cross-product load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requirements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R&amp;D investment pacing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revenue assumptions are communicated externally.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hq4pt0jmy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Template F — Scenario Planning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scenario types: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domukvzzq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1: Conservative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 growth, linear expansion, minimal assumptions.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bq3j6qc2q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2: Expected Trajectory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Reasonable adoption based on historical data and market behavior.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f923oziy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3: High Acceleration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Faster adoption triggered by network effects and stable processes.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scenarios help leadership prepare resources — not promise outcomes.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0bhmho1y7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Template G — Profit Stability Model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This is NOT a forecast of earnings for users or TMs.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internal budgeting for sustainability.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costs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costs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costs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cycles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operations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distributions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R&amp;D allocation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Sustainability thresholds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 planning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Reinvestment strategy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Long-range platform viability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pacing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earnings projections at any level.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8cya4nkf0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What Forecasting Templates Must Never Include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Forecasts may NEVER contain: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“What a TM can earn over time.”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“What an affiliate can earn.”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“Potential income from onboarding X contractors.”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“If X counties activate, TMs will make…”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“Projected earnings per user.”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“Projected profits for individuals or roles.”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both the platform and the people.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y8a2q5ph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Safety Requirements for Investor Conversations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sharing forecasts with investors, the system must: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only operational, adoption, and cost data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financial projections tied to individuals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revenue projections presented as guarantees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Emphasize variability and uncertainty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Anchor messaging to: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“Forecasts are internal planning tools, not predictions.”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get clarity, not promises.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weu2hhwj4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Doctrine Statement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forecasting system is built for: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Planning,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promising.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Preparation,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prediction.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Stability,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speculation.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models exist to guide: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Budgeting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readiness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growth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scaling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model is ever to be presented as income potential.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protects: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TMs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community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mission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