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AA41F" w14:textId="77777777" w:rsidR="00103D03" w:rsidRDefault="00000000">
      <w:pPr>
        <w:spacing w:after="40"/>
        <w:jc w:val="center"/>
      </w:pPr>
      <w:r>
        <w:rPr>
          <w:b/>
          <w:bCs/>
          <w:color w:val="1F3864"/>
          <w:sz w:val="44"/>
          <w:szCs w:val="44"/>
        </w:rPr>
        <w:t>FACILITATOR GUIDE</w:t>
      </w:r>
    </w:p>
    <w:p w14:paraId="659AA420" w14:textId="77777777" w:rsidR="00103D03" w:rsidRDefault="00000000">
      <w:pPr>
        <w:spacing w:after="40"/>
        <w:jc w:val="center"/>
      </w:pPr>
      <w:r>
        <w:rPr>
          <w:b/>
          <w:bCs/>
          <w:color w:val="2E5C8A"/>
          <w:sz w:val="30"/>
          <w:szCs w:val="30"/>
        </w:rPr>
        <w:t>AI for Everyday Life</w:t>
      </w:r>
    </w:p>
    <w:p w14:paraId="659AA421" w14:textId="77777777" w:rsidR="00103D03" w:rsidRDefault="00000000">
      <w:pPr>
        <w:spacing w:after="320"/>
        <w:jc w:val="center"/>
      </w:pPr>
      <w:r>
        <w:rPr>
          <w:i/>
          <w:iCs/>
          <w:color w:val="595959"/>
          <w:sz w:val="22"/>
          <w:szCs w:val="22"/>
        </w:rPr>
        <w:t>A 1-Day AI Literacy Workshop for Sub-Urban Maharashtra</w:t>
      </w:r>
    </w:p>
    <w:p w14:paraId="659AA422" w14:textId="77777777" w:rsidR="00103D03" w:rsidRDefault="00000000">
      <w:pPr>
        <w:pStyle w:val="Heading1"/>
        <w:pBdr>
          <w:bottom w:val="single" w:sz="6" w:space="4" w:color="1F3864"/>
        </w:pBdr>
        <w:spacing w:before="320" w:after="160"/>
      </w:pPr>
      <w:r>
        <w:rPr>
          <w:b/>
          <w:bCs/>
          <w:color w:val="1F3864"/>
          <w:sz w:val="30"/>
          <w:szCs w:val="30"/>
        </w:rPr>
        <w:t>0. Before the Day</w:t>
      </w:r>
    </w:p>
    <w:p w14:paraId="659AA423" w14:textId="77777777" w:rsidR="00103D03" w:rsidRDefault="00000000">
      <w:pPr>
        <w:spacing w:before="160" w:after="80"/>
      </w:pPr>
      <w:r>
        <w:rPr>
          <w:b/>
          <w:bCs/>
          <w:color w:val="1F3864"/>
          <w:sz w:val="22"/>
          <w:szCs w:val="22"/>
        </w:rPr>
        <w:t>Room &amp; connectivity</w:t>
      </w:r>
    </w:p>
    <w:p w14:paraId="659AA424" w14:textId="77777777" w:rsidR="00103D03" w:rsidRDefault="00000000">
      <w:pPr>
        <w:pStyle w:val="ListParagraph"/>
        <w:numPr>
          <w:ilvl w:val="0"/>
          <w:numId w:val="2"/>
        </w:numPr>
        <w:spacing w:after="60"/>
      </w:pPr>
      <w:r>
        <w:rPr>
          <w:sz w:val="21"/>
          <w:szCs w:val="21"/>
        </w:rPr>
        <w:t>Assume mobile data, not venue Wi-Fi. Ask each participant to carry a 1 GB/day pack; keep 2–3 personal hotspots as backup.</w:t>
      </w:r>
    </w:p>
    <w:p w14:paraId="659AA425" w14:textId="77777777" w:rsidR="00103D03" w:rsidRDefault="00000000">
      <w:pPr>
        <w:pStyle w:val="ListParagraph"/>
        <w:numPr>
          <w:ilvl w:val="0"/>
          <w:numId w:val="2"/>
        </w:numPr>
        <w:spacing w:after="60"/>
      </w:pPr>
      <w:r>
        <w:rPr>
          <w:sz w:val="21"/>
          <w:szCs w:val="21"/>
        </w:rPr>
        <w:t>Seating: pair one semi-confident phone user with one beginner. This is non-negotiable — lone beginners disengage within 15 minutes.</w:t>
      </w:r>
    </w:p>
    <w:p w14:paraId="659AA426" w14:textId="77777777" w:rsidR="00103D03" w:rsidRDefault="00000000">
      <w:pPr>
        <w:pStyle w:val="ListParagraph"/>
        <w:numPr>
          <w:ilvl w:val="0"/>
          <w:numId w:val="2"/>
        </w:numPr>
        <w:spacing w:after="60"/>
      </w:pPr>
      <w:r>
        <w:rPr>
          <w:sz w:val="21"/>
          <w:szCs w:val="21"/>
        </w:rPr>
        <w:t>Projector/TV for screen mirroring; confirm HDMI or Chromecast works with your device before participants arrive.</w:t>
      </w:r>
    </w:p>
    <w:p w14:paraId="659AA427" w14:textId="77777777" w:rsidR="00103D03" w:rsidRDefault="00000000">
      <w:pPr>
        <w:spacing w:before="160" w:after="80"/>
      </w:pPr>
      <w:r>
        <w:rPr>
          <w:b/>
          <w:bCs/>
          <w:color w:val="1F3864"/>
          <w:sz w:val="22"/>
          <w:szCs w:val="22"/>
        </w:rPr>
        <w:t>Pre-workshop (1 week before)</w:t>
      </w:r>
    </w:p>
    <w:p w14:paraId="659AA428" w14:textId="77777777" w:rsidR="00103D03" w:rsidRDefault="00000000">
      <w:pPr>
        <w:pStyle w:val="ListParagraph"/>
        <w:numPr>
          <w:ilvl w:val="0"/>
          <w:numId w:val="2"/>
        </w:numPr>
        <w:spacing w:after="60"/>
      </w:pPr>
      <w:r>
        <w:rPr>
          <w:sz w:val="21"/>
          <w:szCs w:val="21"/>
        </w:rPr>
        <w:t>SMS/WhatsApp every registrant: bring a charged phone, a Gmail login (or help them create one), and one real problem/document/photo from their own work or study.</w:t>
      </w:r>
    </w:p>
    <w:p w14:paraId="659AA429" w14:textId="77777777" w:rsidR="00103D03" w:rsidRDefault="00000000">
      <w:pPr>
        <w:pStyle w:val="ListParagraph"/>
        <w:numPr>
          <w:ilvl w:val="0"/>
          <w:numId w:val="2"/>
        </w:numPr>
        <w:spacing w:after="60"/>
      </w:pPr>
      <w:r>
        <w:rPr>
          <w:sz w:val="21"/>
          <w:szCs w:val="21"/>
        </w:rPr>
        <w:t>Re-verify every free-tier tool on your Tool Passport — free limits shift often. A dead tool in front of 60 people costs you the room.</w:t>
      </w:r>
    </w:p>
    <w:p w14:paraId="659AA42A" w14:textId="77777777" w:rsidR="00103D03" w:rsidRDefault="00000000">
      <w:pPr>
        <w:pStyle w:val="ListParagraph"/>
        <w:numPr>
          <w:ilvl w:val="0"/>
          <w:numId w:val="2"/>
        </w:numPr>
        <w:spacing w:after="60"/>
      </w:pPr>
      <w:r>
        <w:rPr>
          <w:sz w:val="21"/>
          <w:szCs w:val="21"/>
        </w:rPr>
        <w:t>Recruit 4–6 volunteers (past participants, tech-comfortable teachers/students) as track facilitators and login helpers.</w:t>
      </w:r>
    </w:p>
    <w:p w14:paraId="659AA42B" w14:textId="77777777" w:rsidR="00103D03" w:rsidRDefault="00000000">
      <w:pPr>
        <w:spacing w:before="160" w:after="80"/>
      </w:pPr>
      <w:r>
        <w:rPr>
          <w:b/>
          <w:bCs/>
          <w:color w:val="1F3864"/>
          <w:sz w:val="22"/>
          <w:szCs w:val="22"/>
        </w:rPr>
        <w:t>Materials checklist</w:t>
      </w:r>
    </w:p>
    <w:p w14:paraId="659AA42C" w14:textId="77777777" w:rsidR="00103D03" w:rsidRDefault="00000000">
      <w:pPr>
        <w:pStyle w:val="ListParagraph"/>
        <w:numPr>
          <w:ilvl w:val="0"/>
          <w:numId w:val="2"/>
        </w:numPr>
        <w:spacing w:after="60"/>
      </w:pPr>
      <w:r>
        <w:rPr>
          <w:sz w:val="21"/>
          <w:szCs w:val="21"/>
        </w:rPr>
        <w:t>Printed Tool Passport (1 per participant), Participant Workbook (1 per participant), pens, name tags</w:t>
      </w:r>
    </w:p>
    <w:p w14:paraId="659AA42D" w14:textId="77777777" w:rsidR="00103D03" w:rsidRDefault="00000000">
      <w:pPr>
        <w:pStyle w:val="ListParagraph"/>
        <w:numPr>
          <w:ilvl w:val="0"/>
          <w:numId w:val="2"/>
        </w:numPr>
        <w:spacing w:after="60"/>
      </w:pPr>
      <w:r>
        <w:rPr>
          <w:sz w:val="21"/>
          <w:szCs w:val="21"/>
        </w:rPr>
        <w:t>A leaf with visible disease, a sample mandi price printout, a sample government scheme notice — backup props if participants forget to bring their own</w:t>
      </w:r>
    </w:p>
    <w:p w14:paraId="659AA42E" w14:textId="77777777" w:rsidR="00103D03" w:rsidRDefault="00000000">
      <w:pPr>
        <w:pStyle w:val="ListParagraph"/>
        <w:numPr>
          <w:ilvl w:val="0"/>
          <w:numId w:val="2"/>
        </w:numPr>
        <w:spacing w:after="60"/>
      </w:pPr>
      <w:r>
        <w:rPr>
          <w:sz w:val="21"/>
          <w:szCs w:val="21"/>
        </w:rPr>
        <w:t>Prize/certificate materials for the capstone</w:t>
      </w:r>
    </w:p>
    <w:p w14:paraId="659AA42F" w14:textId="77777777" w:rsidR="00103D03" w:rsidRDefault="00103D03">
      <w:pPr>
        <w:spacing w:after="120"/>
      </w:pPr>
    </w:p>
    <w:p w14:paraId="659AA430" w14:textId="77777777" w:rsidR="00103D03" w:rsidRDefault="00000000">
      <w:pPr>
        <w:pStyle w:val="Heading1"/>
        <w:pBdr>
          <w:bottom w:val="single" w:sz="6" w:space="4" w:color="1F3864"/>
        </w:pBdr>
        <w:spacing w:before="320" w:after="160"/>
      </w:pPr>
      <w:r>
        <w:rPr>
          <w:b/>
          <w:bCs/>
          <w:color w:val="1F3864"/>
          <w:sz w:val="30"/>
          <w:szCs w:val="30"/>
        </w:rPr>
        <w:t>Full-Day Timeline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4"/>
        <w:gridCol w:w="2086"/>
        <w:gridCol w:w="6780"/>
      </w:tblGrid>
      <w:tr w:rsidR="00103D03" w14:paraId="659AA434" w14:textId="77777777">
        <w:tblPrEx>
          <w:tblCellMar>
            <w:top w:w="0" w:type="dxa"/>
            <w:bottom w:w="0" w:type="dxa"/>
          </w:tblCellMar>
        </w:tblPrEx>
        <w:trPr>
          <w:tblHeader/>
        </w:trPr>
        <w:tc>
          <w:tcPr>
            <w:tcW w:w="750" w:type="pct"/>
            <w:shd w:val="clear" w:color="auto" w:fill="1F3864"/>
            <w:tcMar>
              <w:top w:w="80" w:type="dxa"/>
              <w:left w:w="100" w:type="dxa"/>
              <w:bottom w:w="80" w:type="dxa"/>
              <w:right w:w="100" w:type="dxa"/>
            </w:tcMar>
          </w:tcPr>
          <w:p w14:paraId="659AA431" w14:textId="77777777" w:rsidR="00103D03" w:rsidRDefault="00000000">
            <w:r>
              <w:rPr>
                <w:b/>
                <w:bCs/>
                <w:color w:val="FFFFFF"/>
              </w:rPr>
              <w:t>Time</w:t>
            </w:r>
          </w:p>
        </w:tc>
        <w:tc>
          <w:tcPr>
            <w:tcW w:w="1000" w:type="pct"/>
            <w:shd w:val="clear" w:color="auto" w:fill="1F3864"/>
            <w:tcMar>
              <w:top w:w="80" w:type="dxa"/>
              <w:left w:w="100" w:type="dxa"/>
              <w:bottom w:w="80" w:type="dxa"/>
              <w:right w:w="100" w:type="dxa"/>
            </w:tcMar>
          </w:tcPr>
          <w:p w14:paraId="659AA432" w14:textId="77777777" w:rsidR="00103D03" w:rsidRDefault="00000000">
            <w:r>
              <w:rPr>
                <w:b/>
                <w:bCs/>
                <w:color w:val="FFFFFF"/>
              </w:rPr>
              <w:t>Session</w:t>
            </w:r>
          </w:p>
        </w:tc>
        <w:tc>
          <w:tcPr>
            <w:tcW w:w="3250" w:type="pct"/>
            <w:shd w:val="clear" w:color="auto" w:fill="1F3864"/>
            <w:tcMar>
              <w:top w:w="80" w:type="dxa"/>
              <w:left w:w="100" w:type="dxa"/>
              <w:bottom w:w="80" w:type="dxa"/>
              <w:right w:w="100" w:type="dxa"/>
            </w:tcMar>
          </w:tcPr>
          <w:p w14:paraId="659AA433" w14:textId="77777777" w:rsidR="00103D03" w:rsidRDefault="00000000">
            <w:r>
              <w:rPr>
                <w:b/>
                <w:bCs/>
                <w:color w:val="FFFFFF"/>
              </w:rPr>
              <w:t>What happens</w:t>
            </w:r>
          </w:p>
        </w:tc>
      </w:tr>
      <w:tr w:rsidR="00103D03" w14:paraId="659AA438" w14:textId="77777777">
        <w:tblPrEx>
          <w:tblCellMar>
            <w:top w:w="0" w:type="dxa"/>
            <w:bottom w:w="0" w:type="dxa"/>
          </w:tblCellMar>
        </w:tblPrEx>
        <w:tc>
          <w:tcPr>
            <w:tcW w:w="750" w:type="pct"/>
            <w:shd w:val="clear" w:color="auto" w:fill="FFFFFF"/>
            <w:tcMar>
              <w:top w:w="80" w:type="dxa"/>
              <w:left w:w="100" w:type="dxa"/>
              <w:bottom w:w="80" w:type="dxa"/>
              <w:right w:w="100" w:type="dxa"/>
            </w:tcMar>
          </w:tcPr>
          <w:p w14:paraId="659AA435" w14:textId="77777777" w:rsidR="00103D03" w:rsidRDefault="00000000">
            <w:r>
              <w:rPr>
                <w:b/>
                <w:bCs/>
                <w:sz w:val="19"/>
                <w:szCs w:val="19"/>
              </w:rPr>
              <w:t>09:30</w:t>
            </w:r>
          </w:p>
        </w:tc>
        <w:tc>
          <w:tcPr>
            <w:tcW w:w="1000" w:type="pct"/>
            <w:shd w:val="clear" w:color="auto" w:fill="FFFFFF"/>
            <w:tcMar>
              <w:top w:w="80" w:type="dxa"/>
              <w:left w:w="100" w:type="dxa"/>
              <w:bottom w:w="80" w:type="dxa"/>
              <w:right w:w="100" w:type="dxa"/>
            </w:tcMar>
          </w:tcPr>
          <w:p w14:paraId="659AA436" w14:textId="77777777" w:rsidR="00103D03" w:rsidRDefault="00000000">
            <w:r>
              <w:rPr>
                <w:b/>
                <w:bCs/>
                <w:color w:val="2E5C8A"/>
                <w:sz w:val="19"/>
                <w:szCs w:val="19"/>
              </w:rPr>
              <w:t>Setup Clinic</w:t>
            </w:r>
          </w:p>
        </w:tc>
        <w:tc>
          <w:tcPr>
            <w:tcW w:w="3250" w:type="pct"/>
            <w:shd w:val="clear" w:color="auto" w:fill="FFFFFF"/>
            <w:tcMar>
              <w:top w:w="80" w:type="dxa"/>
              <w:left w:w="100" w:type="dxa"/>
              <w:bottom w:w="80" w:type="dxa"/>
              <w:right w:w="100" w:type="dxa"/>
            </w:tcMar>
          </w:tcPr>
          <w:p w14:paraId="659AA437" w14:textId="77777777" w:rsidR="00103D03" w:rsidRDefault="00000000">
            <w:r>
              <w:rPr>
                <w:sz w:val="19"/>
                <w:szCs w:val="19"/>
              </w:rPr>
              <w:t xml:space="preserve">Volunteers walk every table through Gmail + ChatGPT + Gemini login. No teaching content yet — this is plumbing, not </w:t>
            </w:r>
            <w:proofErr w:type="spellStart"/>
            <w:r>
              <w:rPr>
                <w:sz w:val="19"/>
                <w:szCs w:val="19"/>
              </w:rPr>
              <w:t>programme</w:t>
            </w:r>
            <w:proofErr w:type="spellEnd"/>
            <w:r>
              <w:rPr>
                <w:sz w:val="19"/>
                <w:szCs w:val="19"/>
              </w:rPr>
              <w:t>.</w:t>
            </w:r>
          </w:p>
        </w:tc>
      </w:tr>
      <w:tr w:rsidR="00103D03" w14:paraId="659AA43C" w14:textId="77777777">
        <w:tblPrEx>
          <w:tblCellMar>
            <w:top w:w="0" w:type="dxa"/>
            <w:bottom w:w="0" w:type="dxa"/>
          </w:tblCellMar>
        </w:tblPrEx>
        <w:tc>
          <w:tcPr>
            <w:tcW w:w="750" w:type="pct"/>
            <w:shd w:val="clear" w:color="auto" w:fill="DCE6F1"/>
            <w:tcMar>
              <w:top w:w="80" w:type="dxa"/>
              <w:left w:w="100" w:type="dxa"/>
              <w:bottom w:w="80" w:type="dxa"/>
              <w:right w:w="100" w:type="dxa"/>
            </w:tcMar>
          </w:tcPr>
          <w:p w14:paraId="659AA439" w14:textId="77777777" w:rsidR="00103D03" w:rsidRDefault="00000000">
            <w:r>
              <w:rPr>
                <w:b/>
                <w:bCs/>
                <w:sz w:val="19"/>
                <w:szCs w:val="19"/>
              </w:rPr>
              <w:t>10:00</w:t>
            </w:r>
          </w:p>
        </w:tc>
        <w:tc>
          <w:tcPr>
            <w:tcW w:w="1000" w:type="pct"/>
            <w:shd w:val="clear" w:color="auto" w:fill="DCE6F1"/>
            <w:tcMar>
              <w:top w:w="80" w:type="dxa"/>
              <w:left w:w="100" w:type="dxa"/>
              <w:bottom w:w="80" w:type="dxa"/>
              <w:right w:w="100" w:type="dxa"/>
            </w:tcMar>
          </w:tcPr>
          <w:p w14:paraId="659AA43A" w14:textId="77777777" w:rsidR="00103D03" w:rsidRDefault="00000000">
            <w:r>
              <w:rPr>
                <w:b/>
                <w:bCs/>
                <w:color w:val="2E5C8A"/>
                <w:sz w:val="19"/>
                <w:szCs w:val="19"/>
              </w:rPr>
              <w:t>Demystify AI</w:t>
            </w:r>
          </w:p>
        </w:tc>
        <w:tc>
          <w:tcPr>
            <w:tcW w:w="3250" w:type="pct"/>
            <w:shd w:val="clear" w:color="auto" w:fill="DCE6F1"/>
            <w:tcMar>
              <w:top w:w="80" w:type="dxa"/>
              <w:left w:w="100" w:type="dxa"/>
              <w:bottom w:w="80" w:type="dxa"/>
              <w:right w:w="100" w:type="dxa"/>
            </w:tcMar>
          </w:tcPr>
          <w:p w14:paraId="659AA43B" w14:textId="77777777" w:rsidR="00103D03" w:rsidRDefault="00000000">
            <w:r>
              <w:rPr>
                <w:sz w:val="19"/>
                <w:szCs w:val="19"/>
              </w:rPr>
              <w:t>45-min opener. See Section 1.</w:t>
            </w:r>
          </w:p>
        </w:tc>
      </w:tr>
      <w:tr w:rsidR="00103D03" w14:paraId="659AA440" w14:textId="77777777">
        <w:tblPrEx>
          <w:tblCellMar>
            <w:top w:w="0" w:type="dxa"/>
            <w:bottom w:w="0" w:type="dxa"/>
          </w:tblCellMar>
        </w:tblPrEx>
        <w:tc>
          <w:tcPr>
            <w:tcW w:w="750" w:type="pct"/>
            <w:shd w:val="clear" w:color="auto" w:fill="FFFFFF"/>
            <w:tcMar>
              <w:top w:w="80" w:type="dxa"/>
              <w:left w:w="100" w:type="dxa"/>
              <w:bottom w:w="80" w:type="dxa"/>
              <w:right w:w="100" w:type="dxa"/>
            </w:tcMar>
          </w:tcPr>
          <w:p w14:paraId="659AA43D" w14:textId="77777777" w:rsidR="00103D03" w:rsidRDefault="00000000">
            <w:r>
              <w:rPr>
                <w:b/>
                <w:bCs/>
                <w:sz w:val="19"/>
                <w:szCs w:val="19"/>
              </w:rPr>
              <w:t>10:45</w:t>
            </w:r>
          </w:p>
        </w:tc>
        <w:tc>
          <w:tcPr>
            <w:tcW w:w="1000" w:type="pct"/>
            <w:shd w:val="clear" w:color="auto" w:fill="FFFFFF"/>
            <w:tcMar>
              <w:top w:w="80" w:type="dxa"/>
              <w:left w:w="100" w:type="dxa"/>
              <w:bottom w:w="80" w:type="dxa"/>
              <w:right w:w="100" w:type="dxa"/>
            </w:tcMar>
          </w:tcPr>
          <w:p w14:paraId="659AA43E" w14:textId="77777777" w:rsidR="00103D03" w:rsidRDefault="00000000">
            <w:r>
              <w:rPr>
                <w:b/>
                <w:bCs/>
                <w:color w:val="2E5C8A"/>
                <w:sz w:val="19"/>
                <w:szCs w:val="19"/>
              </w:rPr>
              <w:t>The 4-Part Prompt</w:t>
            </w:r>
          </w:p>
        </w:tc>
        <w:tc>
          <w:tcPr>
            <w:tcW w:w="3250" w:type="pct"/>
            <w:shd w:val="clear" w:color="auto" w:fill="FFFFFF"/>
            <w:tcMar>
              <w:top w:w="80" w:type="dxa"/>
              <w:left w:w="100" w:type="dxa"/>
              <w:bottom w:w="80" w:type="dxa"/>
              <w:right w:w="100" w:type="dxa"/>
            </w:tcMar>
          </w:tcPr>
          <w:p w14:paraId="659AA43F" w14:textId="77777777" w:rsidR="00103D03" w:rsidRDefault="00000000">
            <w:r>
              <w:rPr>
                <w:sz w:val="19"/>
                <w:szCs w:val="19"/>
              </w:rPr>
              <w:t>45-min core skill. See Section 2.</w:t>
            </w:r>
          </w:p>
        </w:tc>
      </w:tr>
      <w:tr w:rsidR="00103D03" w14:paraId="659AA444" w14:textId="77777777">
        <w:tblPrEx>
          <w:tblCellMar>
            <w:top w:w="0" w:type="dxa"/>
            <w:bottom w:w="0" w:type="dxa"/>
          </w:tblCellMar>
        </w:tblPrEx>
        <w:tc>
          <w:tcPr>
            <w:tcW w:w="750" w:type="pct"/>
            <w:shd w:val="clear" w:color="auto" w:fill="DCE6F1"/>
            <w:tcMar>
              <w:top w:w="80" w:type="dxa"/>
              <w:left w:w="100" w:type="dxa"/>
              <w:bottom w:w="80" w:type="dxa"/>
              <w:right w:w="100" w:type="dxa"/>
            </w:tcMar>
          </w:tcPr>
          <w:p w14:paraId="659AA441" w14:textId="77777777" w:rsidR="00103D03" w:rsidRDefault="00000000">
            <w:r>
              <w:rPr>
                <w:b/>
                <w:bCs/>
                <w:sz w:val="19"/>
                <w:szCs w:val="19"/>
              </w:rPr>
              <w:t>11:30</w:t>
            </w:r>
          </w:p>
        </w:tc>
        <w:tc>
          <w:tcPr>
            <w:tcW w:w="1000" w:type="pct"/>
            <w:shd w:val="clear" w:color="auto" w:fill="DCE6F1"/>
            <w:tcMar>
              <w:top w:w="80" w:type="dxa"/>
              <w:left w:w="100" w:type="dxa"/>
              <w:bottom w:w="80" w:type="dxa"/>
              <w:right w:w="100" w:type="dxa"/>
            </w:tcMar>
          </w:tcPr>
          <w:p w14:paraId="659AA442" w14:textId="77777777" w:rsidR="00103D03" w:rsidRDefault="00000000">
            <w:r>
              <w:rPr>
                <w:b/>
                <w:bCs/>
                <w:color w:val="2E5C8A"/>
                <w:sz w:val="19"/>
                <w:szCs w:val="19"/>
              </w:rPr>
              <w:t>Tea break</w:t>
            </w:r>
          </w:p>
        </w:tc>
        <w:tc>
          <w:tcPr>
            <w:tcW w:w="3250" w:type="pct"/>
            <w:shd w:val="clear" w:color="auto" w:fill="DCE6F1"/>
            <w:tcMar>
              <w:top w:w="80" w:type="dxa"/>
              <w:left w:w="100" w:type="dxa"/>
              <w:bottom w:w="80" w:type="dxa"/>
              <w:right w:w="100" w:type="dxa"/>
            </w:tcMar>
          </w:tcPr>
          <w:p w14:paraId="659AA443" w14:textId="77777777" w:rsidR="00103D03" w:rsidRDefault="00000000">
            <w:r>
              <w:rPr>
                <w:sz w:val="19"/>
                <w:szCs w:val="19"/>
              </w:rPr>
              <w:t>15 min</w:t>
            </w:r>
          </w:p>
        </w:tc>
      </w:tr>
      <w:tr w:rsidR="00103D03" w14:paraId="659AA448" w14:textId="77777777">
        <w:tblPrEx>
          <w:tblCellMar>
            <w:top w:w="0" w:type="dxa"/>
            <w:bottom w:w="0" w:type="dxa"/>
          </w:tblCellMar>
        </w:tblPrEx>
        <w:tc>
          <w:tcPr>
            <w:tcW w:w="750" w:type="pct"/>
            <w:shd w:val="clear" w:color="auto" w:fill="FFFFFF"/>
            <w:tcMar>
              <w:top w:w="80" w:type="dxa"/>
              <w:left w:w="100" w:type="dxa"/>
              <w:bottom w:w="80" w:type="dxa"/>
              <w:right w:w="100" w:type="dxa"/>
            </w:tcMar>
          </w:tcPr>
          <w:p w14:paraId="659AA445" w14:textId="77777777" w:rsidR="00103D03" w:rsidRDefault="00000000">
            <w:r>
              <w:rPr>
                <w:b/>
                <w:bCs/>
                <w:sz w:val="19"/>
                <w:szCs w:val="19"/>
              </w:rPr>
              <w:t>11:45</w:t>
            </w:r>
          </w:p>
        </w:tc>
        <w:tc>
          <w:tcPr>
            <w:tcW w:w="1000" w:type="pct"/>
            <w:shd w:val="clear" w:color="auto" w:fill="FFFFFF"/>
            <w:tcMar>
              <w:top w:w="80" w:type="dxa"/>
              <w:left w:w="100" w:type="dxa"/>
              <w:bottom w:w="80" w:type="dxa"/>
              <w:right w:w="100" w:type="dxa"/>
            </w:tcMar>
          </w:tcPr>
          <w:p w14:paraId="659AA446" w14:textId="77777777" w:rsidR="00103D03" w:rsidRDefault="00000000">
            <w:r>
              <w:rPr>
                <w:b/>
                <w:bCs/>
                <w:color w:val="2E5C8A"/>
                <w:sz w:val="19"/>
                <w:szCs w:val="19"/>
              </w:rPr>
              <w:t>Track Breakouts</w:t>
            </w:r>
          </w:p>
        </w:tc>
        <w:tc>
          <w:tcPr>
            <w:tcW w:w="3250" w:type="pct"/>
            <w:shd w:val="clear" w:color="auto" w:fill="FFFFFF"/>
            <w:tcMar>
              <w:top w:w="80" w:type="dxa"/>
              <w:left w:w="100" w:type="dxa"/>
              <w:bottom w:w="80" w:type="dxa"/>
              <w:right w:w="100" w:type="dxa"/>
            </w:tcMar>
          </w:tcPr>
          <w:p w14:paraId="659AA447" w14:textId="77777777" w:rsidR="00103D03" w:rsidRDefault="00000000">
            <w:r>
              <w:rPr>
                <w:sz w:val="19"/>
                <w:szCs w:val="19"/>
              </w:rPr>
              <w:t>75 min, 5 corners by audience segment. See Section 3.</w:t>
            </w:r>
          </w:p>
        </w:tc>
      </w:tr>
      <w:tr w:rsidR="00103D03" w14:paraId="659AA44C" w14:textId="77777777">
        <w:tblPrEx>
          <w:tblCellMar>
            <w:top w:w="0" w:type="dxa"/>
            <w:bottom w:w="0" w:type="dxa"/>
          </w:tblCellMar>
        </w:tblPrEx>
        <w:tc>
          <w:tcPr>
            <w:tcW w:w="750" w:type="pct"/>
            <w:shd w:val="clear" w:color="auto" w:fill="DCE6F1"/>
            <w:tcMar>
              <w:top w:w="80" w:type="dxa"/>
              <w:left w:w="100" w:type="dxa"/>
              <w:bottom w:w="80" w:type="dxa"/>
              <w:right w:w="100" w:type="dxa"/>
            </w:tcMar>
          </w:tcPr>
          <w:p w14:paraId="659AA449" w14:textId="77777777" w:rsidR="00103D03" w:rsidRDefault="00000000">
            <w:r>
              <w:rPr>
                <w:b/>
                <w:bCs/>
                <w:sz w:val="19"/>
                <w:szCs w:val="19"/>
              </w:rPr>
              <w:t>13:00</w:t>
            </w:r>
          </w:p>
        </w:tc>
        <w:tc>
          <w:tcPr>
            <w:tcW w:w="1000" w:type="pct"/>
            <w:shd w:val="clear" w:color="auto" w:fill="DCE6F1"/>
            <w:tcMar>
              <w:top w:w="80" w:type="dxa"/>
              <w:left w:w="100" w:type="dxa"/>
              <w:bottom w:w="80" w:type="dxa"/>
              <w:right w:w="100" w:type="dxa"/>
            </w:tcMar>
          </w:tcPr>
          <w:p w14:paraId="659AA44A" w14:textId="77777777" w:rsidR="00103D03" w:rsidRDefault="00000000">
            <w:r>
              <w:rPr>
                <w:b/>
                <w:bCs/>
                <w:color w:val="2E5C8A"/>
                <w:sz w:val="19"/>
                <w:szCs w:val="19"/>
              </w:rPr>
              <w:t>Lunch</w:t>
            </w:r>
          </w:p>
        </w:tc>
        <w:tc>
          <w:tcPr>
            <w:tcW w:w="3250" w:type="pct"/>
            <w:shd w:val="clear" w:color="auto" w:fill="DCE6F1"/>
            <w:tcMar>
              <w:top w:w="80" w:type="dxa"/>
              <w:left w:w="100" w:type="dxa"/>
              <w:bottom w:w="80" w:type="dxa"/>
              <w:right w:w="100" w:type="dxa"/>
            </w:tcMar>
          </w:tcPr>
          <w:p w14:paraId="659AA44B" w14:textId="77777777" w:rsidR="00103D03" w:rsidRDefault="00000000">
            <w:r>
              <w:rPr>
                <w:sz w:val="19"/>
                <w:szCs w:val="19"/>
              </w:rPr>
              <w:t>45 min</w:t>
            </w:r>
          </w:p>
        </w:tc>
      </w:tr>
      <w:tr w:rsidR="00103D03" w14:paraId="659AA450" w14:textId="77777777">
        <w:tblPrEx>
          <w:tblCellMar>
            <w:top w:w="0" w:type="dxa"/>
            <w:bottom w:w="0" w:type="dxa"/>
          </w:tblCellMar>
        </w:tblPrEx>
        <w:tc>
          <w:tcPr>
            <w:tcW w:w="750" w:type="pct"/>
            <w:shd w:val="clear" w:color="auto" w:fill="FFFFFF"/>
            <w:tcMar>
              <w:top w:w="80" w:type="dxa"/>
              <w:left w:w="100" w:type="dxa"/>
              <w:bottom w:w="80" w:type="dxa"/>
              <w:right w:w="100" w:type="dxa"/>
            </w:tcMar>
          </w:tcPr>
          <w:p w14:paraId="659AA44D" w14:textId="77777777" w:rsidR="00103D03" w:rsidRDefault="00000000">
            <w:r>
              <w:rPr>
                <w:b/>
                <w:bCs/>
                <w:sz w:val="19"/>
                <w:szCs w:val="19"/>
              </w:rPr>
              <w:t>13:45</w:t>
            </w:r>
          </w:p>
        </w:tc>
        <w:tc>
          <w:tcPr>
            <w:tcW w:w="1000" w:type="pct"/>
            <w:shd w:val="clear" w:color="auto" w:fill="FFFFFF"/>
            <w:tcMar>
              <w:top w:w="80" w:type="dxa"/>
              <w:left w:w="100" w:type="dxa"/>
              <w:bottom w:w="80" w:type="dxa"/>
              <w:right w:w="100" w:type="dxa"/>
            </w:tcMar>
          </w:tcPr>
          <w:p w14:paraId="659AA44E" w14:textId="77777777" w:rsidR="00103D03" w:rsidRDefault="00000000">
            <w:r>
              <w:rPr>
                <w:b/>
                <w:bCs/>
                <w:color w:val="2E5C8A"/>
                <w:sz w:val="19"/>
                <w:szCs w:val="19"/>
              </w:rPr>
              <w:t>Rotating Stations</w:t>
            </w:r>
          </w:p>
        </w:tc>
        <w:tc>
          <w:tcPr>
            <w:tcW w:w="3250" w:type="pct"/>
            <w:shd w:val="clear" w:color="auto" w:fill="FFFFFF"/>
            <w:tcMar>
              <w:top w:w="80" w:type="dxa"/>
              <w:left w:w="100" w:type="dxa"/>
              <w:bottom w:w="80" w:type="dxa"/>
              <w:right w:w="100" w:type="dxa"/>
            </w:tcMar>
          </w:tcPr>
          <w:p w14:paraId="659AA44F" w14:textId="77777777" w:rsidR="00103D03" w:rsidRDefault="00000000">
            <w:r>
              <w:rPr>
                <w:sz w:val="19"/>
                <w:szCs w:val="19"/>
              </w:rPr>
              <w:t>75 min, 4 stations x 18 min. See Section 4.</w:t>
            </w:r>
          </w:p>
        </w:tc>
      </w:tr>
      <w:tr w:rsidR="00103D03" w14:paraId="659AA454" w14:textId="77777777">
        <w:tblPrEx>
          <w:tblCellMar>
            <w:top w:w="0" w:type="dxa"/>
            <w:bottom w:w="0" w:type="dxa"/>
          </w:tblCellMar>
        </w:tblPrEx>
        <w:tc>
          <w:tcPr>
            <w:tcW w:w="750" w:type="pct"/>
            <w:shd w:val="clear" w:color="auto" w:fill="DCE6F1"/>
            <w:tcMar>
              <w:top w:w="80" w:type="dxa"/>
              <w:left w:w="100" w:type="dxa"/>
              <w:bottom w:w="80" w:type="dxa"/>
              <w:right w:w="100" w:type="dxa"/>
            </w:tcMar>
          </w:tcPr>
          <w:p w14:paraId="659AA451" w14:textId="77777777" w:rsidR="00103D03" w:rsidRDefault="00000000">
            <w:r>
              <w:rPr>
                <w:b/>
                <w:bCs/>
                <w:sz w:val="19"/>
                <w:szCs w:val="19"/>
              </w:rPr>
              <w:t>15:00</w:t>
            </w:r>
          </w:p>
        </w:tc>
        <w:tc>
          <w:tcPr>
            <w:tcW w:w="1000" w:type="pct"/>
            <w:shd w:val="clear" w:color="auto" w:fill="DCE6F1"/>
            <w:tcMar>
              <w:top w:w="80" w:type="dxa"/>
              <w:left w:w="100" w:type="dxa"/>
              <w:bottom w:w="80" w:type="dxa"/>
              <w:right w:w="100" w:type="dxa"/>
            </w:tcMar>
          </w:tcPr>
          <w:p w14:paraId="659AA452" w14:textId="77777777" w:rsidR="00103D03" w:rsidRDefault="00000000">
            <w:r>
              <w:rPr>
                <w:b/>
                <w:bCs/>
                <w:color w:val="2E5C8A"/>
                <w:sz w:val="19"/>
                <w:szCs w:val="19"/>
              </w:rPr>
              <w:t>Tea break</w:t>
            </w:r>
          </w:p>
        </w:tc>
        <w:tc>
          <w:tcPr>
            <w:tcW w:w="3250" w:type="pct"/>
            <w:shd w:val="clear" w:color="auto" w:fill="DCE6F1"/>
            <w:tcMar>
              <w:top w:w="80" w:type="dxa"/>
              <w:left w:w="100" w:type="dxa"/>
              <w:bottom w:w="80" w:type="dxa"/>
              <w:right w:w="100" w:type="dxa"/>
            </w:tcMar>
          </w:tcPr>
          <w:p w14:paraId="659AA453" w14:textId="77777777" w:rsidR="00103D03" w:rsidRDefault="00000000">
            <w:r>
              <w:rPr>
                <w:sz w:val="19"/>
                <w:szCs w:val="19"/>
              </w:rPr>
              <w:t>15 min</w:t>
            </w:r>
          </w:p>
        </w:tc>
      </w:tr>
      <w:tr w:rsidR="00103D03" w14:paraId="659AA458" w14:textId="77777777">
        <w:tblPrEx>
          <w:tblCellMar>
            <w:top w:w="0" w:type="dxa"/>
            <w:bottom w:w="0" w:type="dxa"/>
          </w:tblCellMar>
        </w:tblPrEx>
        <w:tc>
          <w:tcPr>
            <w:tcW w:w="750" w:type="pct"/>
            <w:shd w:val="clear" w:color="auto" w:fill="FFFFFF"/>
            <w:tcMar>
              <w:top w:w="80" w:type="dxa"/>
              <w:left w:w="100" w:type="dxa"/>
              <w:bottom w:w="80" w:type="dxa"/>
              <w:right w:w="100" w:type="dxa"/>
            </w:tcMar>
          </w:tcPr>
          <w:p w14:paraId="659AA455" w14:textId="77777777" w:rsidR="00103D03" w:rsidRDefault="00000000">
            <w:r>
              <w:rPr>
                <w:b/>
                <w:bCs/>
                <w:sz w:val="19"/>
                <w:szCs w:val="19"/>
              </w:rPr>
              <w:t>15:15</w:t>
            </w:r>
          </w:p>
        </w:tc>
        <w:tc>
          <w:tcPr>
            <w:tcW w:w="1000" w:type="pct"/>
            <w:shd w:val="clear" w:color="auto" w:fill="FFFFFF"/>
            <w:tcMar>
              <w:top w:w="80" w:type="dxa"/>
              <w:left w:w="100" w:type="dxa"/>
              <w:bottom w:w="80" w:type="dxa"/>
              <w:right w:w="100" w:type="dxa"/>
            </w:tcMar>
          </w:tcPr>
          <w:p w14:paraId="659AA456" w14:textId="77777777" w:rsidR="00103D03" w:rsidRDefault="00000000">
            <w:r>
              <w:rPr>
                <w:b/>
                <w:bCs/>
                <w:color w:val="2E5C8A"/>
                <w:sz w:val="19"/>
                <w:szCs w:val="19"/>
              </w:rPr>
              <w:t>Where AI Will Burn You</w:t>
            </w:r>
          </w:p>
        </w:tc>
        <w:tc>
          <w:tcPr>
            <w:tcW w:w="3250" w:type="pct"/>
            <w:shd w:val="clear" w:color="auto" w:fill="FFFFFF"/>
            <w:tcMar>
              <w:top w:w="80" w:type="dxa"/>
              <w:left w:w="100" w:type="dxa"/>
              <w:bottom w:w="80" w:type="dxa"/>
              <w:right w:w="100" w:type="dxa"/>
            </w:tcMar>
          </w:tcPr>
          <w:p w14:paraId="659AA457" w14:textId="77777777" w:rsidR="00103D03" w:rsidRDefault="00000000">
            <w:r>
              <w:rPr>
                <w:sz w:val="19"/>
                <w:szCs w:val="19"/>
              </w:rPr>
              <w:t>45-min safety session. See Section 5.</w:t>
            </w:r>
          </w:p>
        </w:tc>
      </w:tr>
      <w:tr w:rsidR="00103D03" w14:paraId="659AA45C" w14:textId="77777777">
        <w:tblPrEx>
          <w:tblCellMar>
            <w:top w:w="0" w:type="dxa"/>
            <w:bottom w:w="0" w:type="dxa"/>
          </w:tblCellMar>
        </w:tblPrEx>
        <w:tc>
          <w:tcPr>
            <w:tcW w:w="750" w:type="pct"/>
            <w:shd w:val="clear" w:color="auto" w:fill="DCE6F1"/>
            <w:tcMar>
              <w:top w:w="80" w:type="dxa"/>
              <w:left w:w="100" w:type="dxa"/>
              <w:bottom w:w="80" w:type="dxa"/>
              <w:right w:w="100" w:type="dxa"/>
            </w:tcMar>
          </w:tcPr>
          <w:p w14:paraId="659AA459" w14:textId="77777777" w:rsidR="00103D03" w:rsidRDefault="00000000">
            <w:r>
              <w:rPr>
                <w:b/>
                <w:bCs/>
                <w:sz w:val="19"/>
                <w:szCs w:val="19"/>
              </w:rPr>
              <w:t>16:00</w:t>
            </w:r>
          </w:p>
        </w:tc>
        <w:tc>
          <w:tcPr>
            <w:tcW w:w="1000" w:type="pct"/>
            <w:shd w:val="clear" w:color="auto" w:fill="DCE6F1"/>
            <w:tcMar>
              <w:top w:w="80" w:type="dxa"/>
              <w:left w:w="100" w:type="dxa"/>
              <w:bottom w:w="80" w:type="dxa"/>
              <w:right w:w="100" w:type="dxa"/>
            </w:tcMar>
          </w:tcPr>
          <w:p w14:paraId="659AA45A" w14:textId="77777777" w:rsidR="00103D03" w:rsidRDefault="00000000">
            <w:r>
              <w:rPr>
                <w:b/>
                <w:bCs/>
                <w:color w:val="2E5C8A"/>
                <w:sz w:val="19"/>
                <w:szCs w:val="19"/>
              </w:rPr>
              <w:t>Capstone</w:t>
            </w:r>
          </w:p>
        </w:tc>
        <w:tc>
          <w:tcPr>
            <w:tcW w:w="3250" w:type="pct"/>
            <w:shd w:val="clear" w:color="auto" w:fill="DCE6F1"/>
            <w:tcMar>
              <w:top w:w="80" w:type="dxa"/>
              <w:left w:w="100" w:type="dxa"/>
              <w:bottom w:w="80" w:type="dxa"/>
              <w:right w:w="100" w:type="dxa"/>
            </w:tcMar>
          </w:tcPr>
          <w:p w14:paraId="659AA45B" w14:textId="77777777" w:rsidR="00103D03" w:rsidRDefault="00000000">
            <w:r>
              <w:rPr>
                <w:sz w:val="19"/>
                <w:szCs w:val="19"/>
              </w:rPr>
              <w:t>45 min — each participant presents their own solved problem. See Section 6.</w:t>
            </w:r>
          </w:p>
        </w:tc>
      </w:tr>
      <w:tr w:rsidR="00103D03" w14:paraId="659AA460" w14:textId="77777777">
        <w:tblPrEx>
          <w:tblCellMar>
            <w:top w:w="0" w:type="dxa"/>
            <w:bottom w:w="0" w:type="dxa"/>
          </w:tblCellMar>
        </w:tblPrEx>
        <w:tc>
          <w:tcPr>
            <w:tcW w:w="750" w:type="pct"/>
            <w:shd w:val="clear" w:color="auto" w:fill="FFFFFF"/>
            <w:tcMar>
              <w:top w:w="80" w:type="dxa"/>
              <w:left w:w="100" w:type="dxa"/>
              <w:bottom w:w="80" w:type="dxa"/>
              <w:right w:w="100" w:type="dxa"/>
            </w:tcMar>
          </w:tcPr>
          <w:p w14:paraId="659AA45D" w14:textId="77777777" w:rsidR="00103D03" w:rsidRDefault="00000000">
            <w:r>
              <w:rPr>
                <w:b/>
                <w:bCs/>
                <w:sz w:val="19"/>
                <w:szCs w:val="19"/>
              </w:rPr>
              <w:t>16:45</w:t>
            </w:r>
          </w:p>
        </w:tc>
        <w:tc>
          <w:tcPr>
            <w:tcW w:w="1000" w:type="pct"/>
            <w:shd w:val="clear" w:color="auto" w:fill="FFFFFF"/>
            <w:tcMar>
              <w:top w:w="80" w:type="dxa"/>
              <w:left w:w="100" w:type="dxa"/>
              <w:bottom w:w="80" w:type="dxa"/>
              <w:right w:w="100" w:type="dxa"/>
            </w:tcMar>
          </w:tcPr>
          <w:p w14:paraId="659AA45E" w14:textId="77777777" w:rsidR="00103D03" w:rsidRDefault="00000000">
            <w:r>
              <w:rPr>
                <w:b/>
                <w:bCs/>
                <w:color w:val="2E5C8A"/>
                <w:sz w:val="19"/>
                <w:szCs w:val="19"/>
              </w:rPr>
              <w:t>30-Day Plan &amp; Close</w:t>
            </w:r>
          </w:p>
        </w:tc>
        <w:tc>
          <w:tcPr>
            <w:tcW w:w="3250" w:type="pct"/>
            <w:shd w:val="clear" w:color="auto" w:fill="FFFFFF"/>
            <w:tcMar>
              <w:top w:w="80" w:type="dxa"/>
              <w:left w:w="100" w:type="dxa"/>
              <w:bottom w:w="80" w:type="dxa"/>
              <w:right w:w="100" w:type="dxa"/>
            </w:tcMar>
          </w:tcPr>
          <w:p w14:paraId="659AA45F" w14:textId="77777777" w:rsidR="00103D03" w:rsidRDefault="00000000">
            <w:r>
              <w:rPr>
                <w:sz w:val="19"/>
                <w:szCs w:val="19"/>
              </w:rPr>
              <w:t>15 min. See Section 7.</w:t>
            </w:r>
          </w:p>
        </w:tc>
      </w:tr>
    </w:tbl>
    <w:p w14:paraId="659AA461" w14:textId="77777777" w:rsidR="00103D03" w:rsidRDefault="00103D03">
      <w:pPr>
        <w:spacing w:after="120"/>
      </w:pPr>
    </w:p>
    <w:p w14:paraId="659AA462" w14:textId="77777777" w:rsidR="00103D03" w:rsidRDefault="00000000">
      <w:pPr>
        <w:pStyle w:val="Heading1"/>
        <w:pBdr>
          <w:bottom w:val="single" w:sz="6" w:space="4" w:color="1F3864"/>
        </w:pBdr>
        <w:spacing w:before="320" w:after="160"/>
      </w:pPr>
      <w:r>
        <w:rPr>
          <w:b/>
          <w:bCs/>
          <w:color w:val="1F3864"/>
          <w:sz w:val="30"/>
          <w:szCs w:val="30"/>
        </w:rPr>
        <w:lastRenderedPageBreak/>
        <w:t>1. Demystify AI (10:00 – 10:45)</w:t>
      </w:r>
    </w:p>
    <w:p w14:paraId="659AA463" w14:textId="77777777" w:rsidR="00103D03" w:rsidRDefault="00000000">
      <w:pPr>
        <w:spacing w:before="160" w:after="80"/>
      </w:pPr>
      <w:r>
        <w:rPr>
          <w:b/>
          <w:bCs/>
          <w:color w:val="1F3864"/>
          <w:sz w:val="22"/>
          <w:szCs w:val="22"/>
        </w:rPr>
        <w:t>Goal</w:t>
      </w:r>
    </w:p>
    <w:p w14:paraId="659AA464" w14:textId="77777777" w:rsidR="00103D03" w:rsidRDefault="00000000">
      <w:pPr>
        <w:spacing w:after="120"/>
      </w:pPr>
      <w:r>
        <w:rPr>
          <w:color w:val="000000"/>
          <w:sz w:val="21"/>
          <w:szCs w:val="21"/>
        </w:rPr>
        <w:t>Replace fear and hype with a working mental model, in 3 slides, before anyone touches a phone.</w:t>
      </w:r>
    </w:p>
    <w:p w14:paraId="659AA465" w14:textId="77777777" w:rsidR="00103D03" w:rsidRDefault="00000000">
      <w:pPr>
        <w:spacing w:before="160" w:after="80"/>
      </w:pPr>
      <w:r>
        <w:rPr>
          <w:b/>
          <w:bCs/>
          <w:color w:val="1F3864"/>
          <w:sz w:val="22"/>
          <w:szCs w:val="22"/>
        </w:rPr>
        <w:t>Script outline</w:t>
      </w:r>
    </w:p>
    <w:p w14:paraId="659AA466" w14:textId="77777777" w:rsidR="00103D03" w:rsidRDefault="00000000">
      <w:pPr>
        <w:pStyle w:val="ListParagraph"/>
        <w:numPr>
          <w:ilvl w:val="0"/>
          <w:numId w:val="2"/>
        </w:numPr>
        <w:spacing w:after="60"/>
      </w:pPr>
      <w:r>
        <w:rPr>
          <w:sz w:val="21"/>
          <w:szCs w:val="21"/>
        </w:rPr>
        <w:t xml:space="preserve">Slide 1 (5 min): “AI is a very well-read assistant that predicts the next word. It is not a person, it is not always right, and it does not remember you between conversations unless you tell it </w:t>
      </w:r>
      <w:proofErr w:type="gramStart"/>
      <w:r>
        <w:rPr>
          <w:sz w:val="21"/>
          <w:szCs w:val="21"/>
        </w:rPr>
        <w:t>to.”</w:t>
      </w:r>
      <w:proofErr w:type="gramEnd"/>
    </w:p>
    <w:p w14:paraId="659AA467" w14:textId="77777777" w:rsidR="00103D03" w:rsidRDefault="00000000">
      <w:pPr>
        <w:pStyle w:val="ListParagraph"/>
        <w:numPr>
          <w:ilvl w:val="0"/>
          <w:numId w:val="2"/>
        </w:numPr>
        <w:spacing w:after="60"/>
      </w:pPr>
      <w:r>
        <w:rPr>
          <w:sz w:val="21"/>
          <w:szCs w:val="21"/>
        </w:rPr>
        <w:t>Slide 2 (5 min): Name the fear directly — “Will it take my job?” Answer honestly: it will change how the job is done; people who use it well will be more valuable, not less. Give one local example (a teacher who cut worksheet-prep time, not a teacher replaced).</w:t>
      </w:r>
    </w:p>
    <w:p w14:paraId="659AA468" w14:textId="77777777" w:rsidR="00103D03" w:rsidRDefault="00000000">
      <w:pPr>
        <w:pStyle w:val="ListParagraph"/>
        <w:numPr>
          <w:ilvl w:val="0"/>
          <w:numId w:val="2"/>
        </w:numPr>
        <w:spacing w:after="60"/>
      </w:pPr>
      <w:r>
        <w:rPr>
          <w:sz w:val="21"/>
          <w:szCs w:val="21"/>
        </w:rPr>
        <w:t>Slide 3 (5 min): Show, don’t tell. Live demo below.</w:t>
      </w:r>
    </w:p>
    <w:p w14:paraId="659AA469" w14:textId="77777777" w:rsidR="00103D03" w:rsidRDefault="00000000">
      <w:pPr>
        <w:spacing w:before="160" w:after="80"/>
      </w:pPr>
      <w:r>
        <w:rPr>
          <w:b/>
          <w:bCs/>
          <w:color w:val="1F3864"/>
          <w:sz w:val="22"/>
          <w:szCs w:val="22"/>
        </w:rPr>
        <w:t>Live demo — do this on the big screen, in Marathi</w:t>
      </w:r>
    </w:p>
    <w:p w14:paraId="659AA46A" w14:textId="77777777" w:rsidR="00103D03" w:rsidRDefault="00000000">
      <w:pPr>
        <w:spacing w:after="120"/>
      </w:pPr>
      <w:r>
        <w:rPr>
          <w:color w:val="000000"/>
          <w:sz w:val="21"/>
          <w:szCs w:val="21"/>
        </w:rPr>
        <w:t xml:space="preserve">Open ChatGPT or Gemini on your phone, mirror the screen, and speak (do not type) in Marathi. This single demo creates </w:t>
      </w:r>
      <w:proofErr w:type="gramStart"/>
      <w:r>
        <w:rPr>
          <w:color w:val="000000"/>
          <w:sz w:val="21"/>
          <w:szCs w:val="21"/>
        </w:rPr>
        <w:t>the room</w:t>
      </w:r>
      <w:proofErr w:type="gramEnd"/>
      <w:r>
        <w:rPr>
          <w:color w:val="000000"/>
          <w:sz w:val="21"/>
          <w:szCs w:val="21"/>
        </w:rPr>
        <w:t xml:space="preserve"> energy for the rest of the day.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103D03" w14:paraId="659AA46D" w14:textId="77777777">
        <w:tblPrEx>
          <w:tblCellMar>
            <w:top w:w="0" w:type="dxa"/>
            <w:bottom w:w="0" w:type="dxa"/>
          </w:tblCellMar>
        </w:tblPrEx>
        <w:tc>
          <w:tcPr>
            <w:tcW w:w="5000" w:type="pct"/>
            <w:tcBorders>
              <w:top w:val="single" w:sz="4" w:space="0" w:color="2E5C8A"/>
              <w:left w:val="single" w:sz="4" w:space="0" w:color="2E5C8A"/>
              <w:bottom w:val="single" w:sz="4" w:space="0" w:color="2E5C8A"/>
              <w:right w:val="single" w:sz="4" w:space="0" w:color="2E5C8A"/>
            </w:tcBorders>
            <w:shd w:val="clear" w:color="auto" w:fill="F2F2F2"/>
            <w:tcMar>
              <w:top w:w="120" w:type="dxa"/>
              <w:left w:w="160" w:type="dxa"/>
              <w:bottom w:w="120" w:type="dxa"/>
              <w:right w:w="160" w:type="dxa"/>
            </w:tcMar>
          </w:tcPr>
          <w:p w14:paraId="659AA46B" w14:textId="77777777" w:rsidR="00103D03" w:rsidRDefault="00000000">
            <w:pPr>
              <w:spacing w:after="60"/>
            </w:pPr>
            <w:r>
              <w:rPr>
                <w:b/>
                <w:bCs/>
                <w:color w:val="2E5C8A"/>
                <w:sz w:val="18"/>
                <w:szCs w:val="18"/>
              </w:rPr>
              <w:t>SAY / TYPE — Opening demo (speak this in Marathi into the mic)</w:t>
            </w:r>
          </w:p>
          <w:p w14:paraId="659AA46C" w14:textId="77777777" w:rsidR="00103D03" w:rsidRDefault="00000000">
            <w:r>
              <w:rPr>
                <w:i/>
                <w:iCs/>
                <w:color w:val="000000"/>
                <w:sz w:val="21"/>
                <w:szCs w:val="21"/>
              </w:rPr>
              <w:t>"</w:t>
            </w:r>
            <w:proofErr w:type="spellStart"/>
            <w:r>
              <w:rPr>
                <w:i/>
                <w:iCs/>
                <w:color w:val="000000"/>
                <w:sz w:val="21"/>
                <w:szCs w:val="21"/>
              </w:rPr>
              <w:t>मला</w:t>
            </w:r>
            <w:proofErr w:type="spellEnd"/>
            <w:r>
              <w:rPr>
                <w:i/>
                <w:iCs/>
                <w:color w:val="000000"/>
                <w:sz w:val="21"/>
                <w:szCs w:val="21"/>
              </w:rPr>
              <w:t xml:space="preserve"> </w:t>
            </w:r>
            <w:proofErr w:type="spellStart"/>
            <w:r>
              <w:rPr>
                <w:i/>
                <w:iCs/>
                <w:color w:val="000000"/>
                <w:sz w:val="21"/>
                <w:szCs w:val="21"/>
              </w:rPr>
              <w:t>मराठीतून</w:t>
            </w:r>
            <w:proofErr w:type="spellEnd"/>
            <w:r>
              <w:rPr>
                <w:i/>
                <w:iCs/>
                <w:color w:val="000000"/>
                <w:sz w:val="21"/>
                <w:szCs w:val="21"/>
              </w:rPr>
              <w:t xml:space="preserve"> </w:t>
            </w:r>
            <w:proofErr w:type="spellStart"/>
            <w:r>
              <w:rPr>
                <w:i/>
                <w:iCs/>
                <w:color w:val="000000"/>
                <w:sz w:val="21"/>
                <w:szCs w:val="21"/>
              </w:rPr>
              <w:t>उत्तर</w:t>
            </w:r>
            <w:proofErr w:type="spellEnd"/>
            <w:r>
              <w:rPr>
                <w:i/>
                <w:iCs/>
                <w:color w:val="000000"/>
                <w:sz w:val="21"/>
                <w:szCs w:val="21"/>
              </w:rPr>
              <w:t xml:space="preserve"> </w:t>
            </w:r>
            <w:proofErr w:type="spellStart"/>
            <w:r>
              <w:rPr>
                <w:i/>
                <w:iCs/>
                <w:color w:val="000000"/>
                <w:sz w:val="21"/>
                <w:szCs w:val="21"/>
              </w:rPr>
              <w:t>द्या</w:t>
            </w:r>
            <w:proofErr w:type="spellEnd"/>
            <w:r>
              <w:rPr>
                <w:i/>
                <w:iCs/>
                <w:color w:val="000000"/>
                <w:sz w:val="21"/>
                <w:szCs w:val="21"/>
              </w:rPr>
              <w:t xml:space="preserve">. </w:t>
            </w:r>
            <w:proofErr w:type="spellStart"/>
            <w:r>
              <w:rPr>
                <w:i/>
                <w:iCs/>
                <w:color w:val="000000"/>
                <w:sz w:val="21"/>
                <w:szCs w:val="21"/>
              </w:rPr>
              <w:t>मी</w:t>
            </w:r>
            <w:proofErr w:type="spellEnd"/>
            <w:r>
              <w:rPr>
                <w:i/>
                <w:iCs/>
                <w:color w:val="000000"/>
                <w:sz w:val="21"/>
                <w:szCs w:val="21"/>
              </w:rPr>
              <w:t xml:space="preserve"> </w:t>
            </w:r>
            <w:proofErr w:type="spellStart"/>
            <w:r>
              <w:rPr>
                <w:i/>
                <w:iCs/>
                <w:color w:val="000000"/>
                <w:sz w:val="21"/>
                <w:szCs w:val="21"/>
              </w:rPr>
              <w:t>एक</w:t>
            </w:r>
            <w:proofErr w:type="spellEnd"/>
            <w:r>
              <w:rPr>
                <w:i/>
                <w:iCs/>
                <w:color w:val="000000"/>
                <w:sz w:val="21"/>
                <w:szCs w:val="21"/>
              </w:rPr>
              <w:t xml:space="preserve"> </w:t>
            </w:r>
            <w:proofErr w:type="spellStart"/>
            <w:r>
              <w:rPr>
                <w:i/>
                <w:iCs/>
                <w:color w:val="000000"/>
                <w:sz w:val="21"/>
                <w:szCs w:val="21"/>
              </w:rPr>
              <w:t>लहान</w:t>
            </w:r>
            <w:proofErr w:type="spellEnd"/>
            <w:r>
              <w:rPr>
                <w:i/>
                <w:iCs/>
                <w:color w:val="000000"/>
                <w:sz w:val="21"/>
                <w:szCs w:val="21"/>
              </w:rPr>
              <w:t xml:space="preserve"> </w:t>
            </w:r>
            <w:proofErr w:type="spellStart"/>
            <w:r>
              <w:rPr>
                <w:i/>
                <w:iCs/>
                <w:color w:val="000000"/>
                <w:sz w:val="21"/>
                <w:szCs w:val="21"/>
              </w:rPr>
              <w:t>दुकानदार</w:t>
            </w:r>
            <w:proofErr w:type="spellEnd"/>
            <w:r>
              <w:rPr>
                <w:i/>
                <w:iCs/>
                <w:color w:val="000000"/>
                <w:sz w:val="21"/>
                <w:szCs w:val="21"/>
              </w:rPr>
              <w:t xml:space="preserve"> </w:t>
            </w:r>
            <w:proofErr w:type="spellStart"/>
            <w:r>
              <w:rPr>
                <w:i/>
                <w:iCs/>
                <w:color w:val="000000"/>
                <w:sz w:val="21"/>
                <w:szCs w:val="21"/>
              </w:rPr>
              <w:t>आहे</w:t>
            </w:r>
            <w:proofErr w:type="spellEnd"/>
            <w:r>
              <w:rPr>
                <w:i/>
                <w:iCs/>
                <w:color w:val="000000"/>
                <w:sz w:val="21"/>
                <w:szCs w:val="21"/>
              </w:rPr>
              <w:t xml:space="preserve">. </w:t>
            </w:r>
            <w:proofErr w:type="spellStart"/>
            <w:r>
              <w:rPr>
                <w:i/>
                <w:iCs/>
                <w:color w:val="000000"/>
                <w:sz w:val="21"/>
                <w:szCs w:val="21"/>
              </w:rPr>
              <w:t>मला</w:t>
            </w:r>
            <w:proofErr w:type="spellEnd"/>
            <w:r>
              <w:rPr>
                <w:i/>
                <w:iCs/>
                <w:color w:val="000000"/>
                <w:sz w:val="21"/>
                <w:szCs w:val="21"/>
              </w:rPr>
              <w:t xml:space="preserve"> </w:t>
            </w:r>
            <w:proofErr w:type="spellStart"/>
            <w:r>
              <w:rPr>
                <w:i/>
                <w:iCs/>
                <w:color w:val="000000"/>
                <w:sz w:val="21"/>
                <w:szCs w:val="21"/>
              </w:rPr>
              <w:t>दिवाळीसाठी</w:t>
            </w:r>
            <w:proofErr w:type="spellEnd"/>
            <w:r>
              <w:rPr>
                <w:i/>
                <w:iCs/>
                <w:color w:val="000000"/>
                <w:sz w:val="21"/>
                <w:szCs w:val="21"/>
              </w:rPr>
              <w:t xml:space="preserve"> </w:t>
            </w:r>
            <w:proofErr w:type="spellStart"/>
            <w:r>
              <w:rPr>
                <w:i/>
                <w:iCs/>
                <w:color w:val="000000"/>
                <w:sz w:val="21"/>
                <w:szCs w:val="21"/>
              </w:rPr>
              <w:t>माझ्या</w:t>
            </w:r>
            <w:proofErr w:type="spellEnd"/>
            <w:r>
              <w:rPr>
                <w:i/>
                <w:iCs/>
                <w:color w:val="000000"/>
                <w:sz w:val="21"/>
                <w:szCs w:val="21"/>
              </w:rPr>
              <w:t xml:space="preserve"> </w:t>
            </w:r>
            <w:proofErr w:type="spellStart"/>
            <w:r>
              <w:rPr>
                <w:i/>
                <w:iCs/>
                <w:color w:val="000000"/>
                <w:sz w:val="21"/>
                <w:szCs w:val="21"/>
              </w:rPr>
              <w:t>ग्राহकांसाठी</w:t>
            </w:r>
            <w:proofErr w:type="spellEnd"/>
            <w:r>
              <w:rPr>
                <w:i/>
                <w:iCs/>
                <w:color w:val="000000"/>
                <w:sz w:val="21"/>
                <w:szCs w:val="21"/>
              </w:rPr>
              <w:t xml:space="preserve"> </w:t>
            </w:r>
            <w:proofErr w:type="spellStart"/>
            <w:r>
              <w:rPr>
                <w:i/>
                <w:iCs/>
                <w:color w:val="000000"/>
                <w:sz w:val="21"/>
                <w:szCs w:val="21"/>
              </w:rPr>
              <w:t>व्हॉट्सअॅप</w:t>
            </w:r>
            <w:proofErr w:type="spellEnd"/>
            <w:r>
              <w:rPr>
                <w:i/>
                <w:iCs/>
                <w:color w:val="000000"/>
                <w:sz w:val="21"/>
                <w:szCs w:val="21"/>
              </w:rPr>
              <w:t xml:space="preserve"> </w:t>
            </w:r>
            <w:proofErr w:type="spellStart"/>
            <w:r>
              <w:rPr>
                <w:i/>
                <w:iCs/>
                <w:color w:val="000000"/>
                <w:sz w:val="21"/>
                <w:szCs w:val="21"/>
              </w:rPr>
              <w:t>स्टॅटस</w:t>
            </w:r>
            <w:proofErr w:type="spellEnd"/>
            <w:r>
              <w:rPr>
                <w:i/>
                <w:iCs/>
                <w:color w:val="000000"/>
                <w:sz w:val="21"/>
                <w:szCs w:val="21"/>
              </w:rPr>
              <w:t xml:space="preserve"> </w:t>
            </w:r>
            <w:proofErr w:type="spellStart"/>
            <w:r>
              <w:rPr>
                <w:i/>
                <w:iCs/>
                <w:color w:val="000000"/>
                <w:sz w:val="21"/>
                <w:szCs w:val="21"/>
              </w:rPr>
              <w:t>साठी</w:t>
            </w:r>
            <w:proofErr w:type="spellEnd"/>
            <w:r>
              <w:rPr>
                <w:i/>
                <w:iCs/>
                <w:color w:val="000000"/>
                <w:sz w:val="21"/>
                <w:szCs w:val="21"/>
              </w:rPr>
              <w:t xml:space="preserve"> 5 </w:t>
            </w:r>
            <w:proofErr w:type="spellStart"/>
            <w:r>
              <w:rPr>
                <w:i/>
                <w:iCs/>
                <w:color w:val="000000"/>
                <w:sz w:val="21"/>
                <w:szCs w:val="21"/>
              </w:rPr>
              <w:t>सोप्या</w:t>
            </w:r>
            <w:proofErr w:type="spellEnd"/>
            <w:r>
              <w:rPr>
                <w:i/>
                <w:iCs/>
                <w:color w:val="000000"/>
                <w:sz w:val="21"/>
                <w:szCs w:val="21"/>
              </w:rPr>
              <w:t xml:space="preserve"> </w:t>
            </w:r>
            <w:proofErr w:type="spellStart"/>
            <w:r>
              <w:rPr>
                <w:i/>
                <w:iCs/>
                <w:color w:val="000000"/>
                <w:sz w:val="21"/>
                <w:szCs w:val="21"/>
              </w:rPr>
              <w:t>कल्पना</w:t>
            </w:r>
            <w:proofErr w:type="spellEnd"/>
            <w:r>
              <w:rPr>
                <w:i/>
                <w:iCs/>
                <w:color w:val="000000"/>
                <w:sz w:val="21"/>
                <w:szCs w:val="21"/>
              </w:rPr>
              <w:t xml:space="preserve"> </w:t>
            </w:r>
            <w:proofErr w:type="spellStart"/>
            <w:r>
              <w:rPr>
                <w:i/>
                <w:iCs/>
                <w:color w:val="000000"/>
                <w:sz w:val="21"/>
                <w:szCs w:val="21"/>
              </w:rPr>
              <w:t>द्या</w:t>
            </w:r>
            <w:proofErr w:type="spellEnd"/>
            <w:r>
              <w:rPr>
                <w:i/>
                <w:iCs/>
                <w:color w:val="000000"/>
                <w:sz w:val="21"/>
                <w:szCs w:val="21"/>
              </w:rPr>
              <w:t>."</w:t>
            </w:r>
          </w:p>
        </w:tc>
      </w:tr>
    </w:tbl>
    <w:p w14:paraId="659AA46E" w14:textId="77777777" w:rsidR="00103D03" w:rsidRDefault="00000000">
      <w:pPr>
        <w:spacing w:after="120"/>
      </w:pPr>
      <w:r>
        <w:rPr>
          <w:i/>
          <w:iCs/>
          <w:color w:val="595959"/>
          <w:sz w:val="21"/>
          <w:szCs w:val="21"/>
        </w:rPr>
        <w:t>(Translation for your own prep: “Answer me in Marathi. I am a small shop owner. Give me 5 ideas for a WhatsApp status for Diwali for my customers.”) Let the room hear it read the answer back aloud in Marathi.</w:t>
      </w:r>
    </w:p>
    <w:p w14:paraId="659AA46F" w14:textId="77777777" w:rsidR="00103D03" w:rsidRDefault="00000000">
      <w:pPr>
        <w:spacing w:before="160" w:after="80"/>
      </w:pPr>
      <w:proofErr w:type="gramStart"/>
      <w:r>
        <w:rPr>
          <w:b/>
          <w:bCs/>
          <w:color w:val="1F3864"/>
          <w:sz w:val="22"/>
          <w:szCs w:val="22"/>
        </w:rPr>
        <w:t>Facilitator</w:t>
      </w:r>
      <w:proofErr w:type="gramEnd"/>
      <w:r>
        <w:rPr>
          <w:b/>
          <w:bCs/>
          <w:color w:val="1F3864"/>
          <w:sz w:val="22"/>
          <w:szCs w:val="22"/>
        </w:rPr>
        <w:t xml:space="preserve"> note</w:t>
      </w:r>
    </w:p>
    <w:p w14:paraId="659AA470" w14:textId="77777777" w:rsidR="00103D03" w:rsidRDefault="00000000">
      <w:pPr>
        <w:spacing w:after="120"/>
      </w:pPr>
      <w:r>
        <w:rPr>
          <w:i/>
          <w:iCs/>
          <w:color w:val="000000"/>
          <w:sz w:val="21"/>
          <w:szCs w:val="21"/>
        </w:rPr>
        <w:t>Do not skip naming the job-loss fear. If you dodge it, it sits unspoken in the room for the rest of the day and blocks adoption. Naming it and answering plainly builds more trust than any feature demo.</w:t>
      </w:r>
    </w:p>
    <w:p w14:paraId="659AA471" w14:textId="77777777" w:rsidR="00103D03" w:rsidRDefault="00103D03">
      <w:pPr>
        <w:spacing w:after="120"/>
      </w:pPr>
    </w:p>
    <w:p w14:paraId="659AA472" w14:textId="77777777" w:rsidR="00103D03" w:rsidRDefault="00000000">
      <w:pPr>
        <w:pStyle w:val="Heading1"/>
        <w:pBdr>
          <w:bottom w:val="single" w:sz="6" w:space="4" w:color="1F3864"/>
        </w:pBdr>
        <w:spacing w:before="320" w:after="160"/>
      </w:pPr>
      <w:r>
        <w:rPr>
          <w:b/>
          <w:bCs/>
          <w:color w:val="1F3864"/>
          <w:sz w:val="30"/>
          <w:szCs w:val="30"/>
        </w:rPr>
        <w:t>2. The 4-Part Prompt (10:45 – 11:30)</w:t>
      </w:r>
    </w:p>
    <w:p w14:paraId="659AA473" w14:textId="77777777" w:rsidR="00103D03" w:rsidRDefault="00000000">
      <w:pPr>
        <w:spacing w:before="160" w:after="80"/>
      </w:pPr>
      <w:r>
        <w:rPr>
          <w:b/>
          <w:bCs/>
          <w:color w:val="1F3864"/>
          <w:sz w:val="22"/>
          <w:szCs w:val="22"/>
        </w:rPr>
        <w:t>Goal</w:t>
      </w:r>
    </w:p>
    <w:p w14:paraId="659AA474" w14:textId="77777777" w:rsidR="00103D03" w:rsidRDefault="00000000">
      <w:pPr>
        <w:spacing w:after="120"/>
      </w:pPr>
      <w:r>
        <w:rPr>
          <w:color w:val="000000"/>
          <w:sz w:val="21"/>
          <w:szCs w:val="21"/>
        </w:rPr>
        <w:t>This is the highest-ROI 45 minutes of the day. Everyone leaves able to write a working prompt for their own problem.</w:t>
      </w:r>
    </w:p>
    <w:p w14:paraId="659AA475" w14:textId="77777777" w:rsidR="00103D03" w:rsidRDefault="00000000">
      <w:pPr>
        <w:spacing w:before="160" w:after="80"/>
      </w:pPr>
      <w:r>
        <w:rPr>
          <w:b/>
          <w:bCs/>
          <w:color w:val="1F3864"/>
          <w:sz w:val="22"/>
          <w:szCs w:val="22"/>
        </w:rPr>
        <w:t>Teach the formula</w:t>
      </w:r>
    </w:p>
    <w:p w14:paraId="659AA476" w14:textId="77777777" w:rsidR="00103D03" w:rsidRDefault="00000000">
      <w:pPr>
        <w:pStyle w:val="ListParagraph"/>
        <w:numPr>
          <w:ilvl w:val="0"/>
          <w:numId w:val="2"/>
        </w:numPr>
        <w:spacing w:after="60"/>
      </w:pPr>
      <w:r>
        <w:rPr>
          <w:b/>
          <w:bCs/>
          <w:sz w:val="21"/>
          <w:szCs w:val="21"/>
        </w:rPr>
        <w:t>ROLE — who should the AI act as? (“Act as a Class 8 science teacher…”)</w:t>
      </w:r>
    </w:p>
    <w:p w14:paraId="659AA477" w14:textId="77777777" w:rsidR="00103D03" w:rsidRDefault="00000000">
      <w:pPr>
        <w:pStyle w:val="ListParagraph"/>
        <w:numPr>
          <w:ilvl w:val="0"/>
          <w:numId w:val="2"/>
        </w:numPr>
        <w:spacing w:after="60"/>
      </w:pPr>
      <w:r>
        <w:rPr>
          <w:b/>
          <w:bCs/>
          <w:sz w:val="21"/>
          <w:szCs w:val="21"/>
        </w:rPr>
        <w:t>TASK — what exactly do you want done? (“…make 10 MCQs…”)</w:t>
      </w:r>
    </w:p>
    <w:p w14:paraId="659AA478" w14:textId="77777777" w:rsidR="00103D03" w:rsidRDefault="00000000">
      <w:pPr>
        <w:pStyle w:val="ListParagraph"/>
        <w:numPr>
          <w:ilvl w:val="0"/>
          <w:numId w:val="2"/>
        </w:numPr>
        <w:spacing w:after="60"/>
      </w:pPr>
      <w:r>
        <w:rPr>
          <w:b/>
          <w:bCs/>
          <w:sz w:val="21"/>
          <w:szCs w:val="21"/>
        </w:rPr>
        <w:t>CONTEXT — the details that make it specific to you (“…Chapter 4, Marathi medium, weak students…”)</w:t>
      </w:r>
    </w:p>
    <w:p w14:paraId="659AA479" w14:textId="77777777" w:rsidR="00103D03" w:rsidRDefault="00000000">
      <w:pPr>
        <w:pStyle w:val="ListParagraph"/>
        <w:numPr>
          <w:ilvl w:val="0"/>
          <w:numId w:val="2"/>
        </w:numPr>
        <w:spacing w:after="60"/>
      </w:pPr>
      <w:proofErr w:type="gramStart"/>
      <w:r>
        <w:rPr>
          <w:b/>
          <w:bCs/>
          <w:sz w:val="21"/>
          <w:szCs w:val="21"/>
        </w:rPr>
        <w:t>FORMAT — how</w:t>
      </w:r>
      <w:proofErr w:type="gramEnd"/>
      <w:r>
        <w:rPr>
          <w:b/>
          <w:bCs/>
          <w:sz w:val="21"/>
          <w:szCs w:val="21"/>
        </w:rPr>
        <w:t xml:space="preserve"> should the answer </w:t>
      </w:r>
      <w:proofErr w:type="gramStart"/>
      <w:r>
        <w:rPr>
          <w:b/>
          <w:bCs/>
          <w:sz w:val="21"/>
          <w:szCs w:val="21"/>
        </w:rPr>
        <w:t>look</w:t>
      </w:r>
      <w:proofErr w:type="gramEnd"/>
      <w:r>
        <w:rPr>
          <w:b/>
          <w:bCs/>
          <w:sz w:val="21"/>
          <w:szCs w:val="21"/>
        </w:rPr>
        <w:t>? (“…with an answer key, in a table…”)</w:t>
      </w:r>
    </w:p>
    <w:p w14:paraId="659AA47A" w14:textId="77777777" w:rsidR="00103D03" w:rsidRDefault="00000000">
      <w:pPr>
        <w:spacing w:before="160" w:after="80"/>
      </w:pPr>
      <w:r>
        <w:rPr>
          <w:b/>
          <w:bCs/>
          <w:color w:val="1F3864"/>
          <w:sz w:val="22"/>
          <w:szCs w:val="22"/>
        </w:rPr>
        <w:t>Live comparison — type both, on screen, let the room compare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103D03" w14:paraId="659AA47D" w14:textId="77777777">
        <w:tblPrEx>
          <w:tblCellMar>
            <w:top w:w="0" w:type="dxa"/>
            <w:bottom w:w="0" w:type="dxa"/>
          </w:tblCellMar>
        </w:tblPrEx>
        <w:tc>
          <w:tcPr>
            <w:tcW w:w="5000" w:type="pct"/>
            <w:tcBorders>
              <w:top w:val="single" w:sz="4" w:space="0" w:color="2E5C8A"/>
              <w:left w:val="single" w:sz="4" w:space="0" w:color="2E5C8A"/>
              <w:bottom w:val="single" w:sz="4" w:space="0" w:color="2E5C8A"/>
              <w:right w:val="single" w:sz="4" w:space="0" w:color="2E5C8A"/>
            </w:tcBorders>
            <w:shd w:val="clear" w:color="auto" w:fill="F2F2F2"/>
            <w:tcMar>
              <w:top w:w="120" w:type="dxa"/>
              <w:left w:w="160" w:type="dxa"/>
              <w:bottom w:w="120" w:type="dxa"/>
              <w:right w:w="160" w:type="dxa"/>
            </w:tcMar>
          </w:tcPr>
          <w:p w14:paraId="659AA47B" w14:textId="77777777" w:rsidR="00103D03" w:rsidRDefault="00000000">
            <w:pPr>
              <w:spacing w:after="60"/>
            </w:pPr>
            <w:r>
              <w:rPr>
                <w:b/>
                <w:bCs/>
                <w:color w:val="2E5C8A"/>
                <w:sz w:val="18"/>
                <w:szCs w:val="18"/>
              </w:rPr>
              <w:t>SAY / TYPE — Weak prompt (type this first)</w:t>
            </w:r>
          </w:p>
          <w:p w14:paraId="659AA47C" w14:textId="77777777" w:rsidR="00103D03" w:rsidRDefault="00000000">
            <w:r>
              <w:rPr>
                <w:i/>
                <w:iCs/>
                <w:color w:val="000000"/>
                <w:sz w:val="21"/>
                <w:szCs w:val="21"/>
              </w:rPr>
              <w:t>"Give me questions for science"</w:t>
            </w:r>
          </w:p>
        </w:tc>
      </w:tr>
    </w:tbl>
    <w:p w14:paraId="659AA47E" w14:textId="77777777" w:rsidR="00103D03" w:rsidRDefault="00103D03">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103D03" w14:paraId="659AA481" w14:textId="77777777">
        <w:tblPrEx>
          <w:tblCellMar>
            <w:top w:w="0" w:type="dxa"/>
            <w:bottom w:w="0" w:type="dxa"/>
          </w:tblCellMar>
        </w:tblPrEx>
        <w:tc>
          <w:tcPr>
            <w:tcW w:w="5000" w:type="pct"/>
            <w:tcBorders>
              <w:top w:val="single" w:sz="4" w:space="0" w:color="2E5C8A"/>
              <w:left w:val="single" w:sz="4" w:space="0" w:color="2E5C8A"/>
              <w:bottom w:val="single" w:sz="4" w:space="0" w:color="2E5C8A"/>
              <w:right w:val="single" w:sz="4" w:space="0" w:color="2E5C8A"/>
            </w:tcBorders>
            <w:shd w:val="clear" w:color="auto" w:fill="F2F2F2"/>
            <w:tcMar>
              <w:top w:w="120" w:type="dxa"/>
              <w:left w:w="160" w:type="dxa"/>
              <w:bottom w:w="120" w:type="dxa"/>
              <w:right w:w="160" w:type="dxa"/>
            </w:tcMar>
          </w:tcPr>
          <w:p w14:paraId="659AA47F" w14:textId="77777777" w:rsidR="00103D03" w:rsidRDefault="00000000">
            <w:pPr>
              <w:spacing w:after="60"/>
            </w:pPr>
            <w:r>
              <w:rPr>
                <w:b/>
                <w:bCs/>
                <w:color w:val="2E5C8A"/>
                <w:sz w:val="18"/>
                <w:szCs w:val="18"/>
              </w:rPr>
              <w:t>SAY / TYPE — Strong prompt (same person, 30 seconds later)</w:t>
            </w:r>
          </w:p>
          <w:p w14:paraId="659AA480" w14:textId="77777777" w:rsidR="00103D03" w:rsidRDefault="00000000">
            <w:r>
              <w:rPr>
                <w:i/>
                <w:iCs/>
                <w:color w:val="000000"/>
                <w:sz w:val="21"/>
                <w:szCs w:val="21"/>
              </w:rPr>
              <w:t>"Act as a Class 8 science teacher in a Marathi-medium school. Make 10 questions on Chapter 4 (</w:t>
            </w:r>
            <w:proofErr w:type="gramStart"/>
            <w:r>
              <w:rPr>
                <w:i/>
                <w:iCs/>
                <w:color w:val="000000"/>
                <w:sz w:val="21"/>
                <w:szCs w:val="21"/>
              </w:rPr>
              <w:t>Heat) —</w:t>
            </w:r>
            <w:proofErr w:type="gramEnd"/>
            <w:r>
              <w:rPr>
                <w:i/>
                <w:iCs/>
                <w:color w:val="000000"/>
                <w:sz w:val="21"/>
                <w:szCs w:val="21"/>
              </w:rPr>
              <w:t xml:space="preserve"> 5 MCQs and 5 short-answer — for students who are weak in the subject. Give an answer key. Present it as a table, in Marathi."</w:t>
            </w:r>
          </w:p>
        </w:tc>
      </w:tr>
    </w:tbl>
    <w:p w14:paraId="659AA482" w14:textId="77777777" w:rsidR="00103D03" w:rsidRDefault="00103D03">
      <w:pPr>
        <w:spacing w:after="120"/>
      </w:pPr>
    </w:p>
    <w:p w14:paraId="659AA483" w14:textId="77777777" w:rsidR="00103D03" w:rsidRDefault="00000000">
      <w:pPr>
        <w:spacing w:before="160" w:after="80"/>
      </w:pPr>
      <w:r>
        <w:rPr>
          <w:b/>
          <w:bCs/>
          <w:color w:val="1F3864"/>
          <w:sz w:val="22"/>
          <w:szCs w:val="22"/>
        </w:rPr>
        <w:t>Paired practice (15 min)</w:t>
      </w:r>
    </w:p>
    <w:p w14:paraId="659AA484" w14:textId="77777777" w:rsidR="00103D03" w:rsidRDefault="00000000">
      <w:pPr>
        <w:spacing w:after="120"/>
      </w:pPr>
      <w:r>
        <w:rPr>
          <w:color w:val="000000"/>
          <w:sz w:val="21"/>
          <w:szCs w:val="21"/>
        </w:rPr>
        <w:lastRenderedPageBreak/>
        <w:t xml:space="preserve">Each pair writes one prompt for their own real problem using the 4-part formula, on paper first (Workbook page 2), then types it. Facilitators circulate and fix only the CONTEXT and FORMAT </w:t>
      </w:r>
      <w:proofErr w:type="gramStart"/>
      <w:r>
        <w:rPr>
          <w:color w:val="000000"/>
          <w:sz w:val="21"/>
          <w:szCs w:val="21"/>
        </w:rPr>
        <w:t>parts — those</w:t>
      </w:r>
      <w:proofErr w:type="gramEnd"/>
      <w:r>
        <w:rPr>
          <w:color w:val="000000"/>
          <w:sz w:val="21"/>
          <w:szCs w:val="21"/>
        </w:rPr>
        <w:t xml:space="preserve"> are what beginners skip.</w:t>
      </w:r>
    </w:p>
    <w:p w14:paraId="659AA485" w14:textId="77777777" w:rsidR="00103D03" w:rsidRDefault="00103D03">
      <w:pPr>
        <w:spacing w:after="120"/>
      </w:pPr>
    </w:p>
    <w:p w14:paraId="659AA486" w14:textId="77777777" w:rsidR="00103D03" w:rsidRDefault="00000000">
      <w:pPr>
        <w:pStyle w:val="Heading1"/>
        <w:pBdr>
          <w:bottom w:val="single" w:sz="6" w:space="4" w:color="1F3864"/>
        </w:pBdr>
        <w:spacing w:before="320" w:after="160"/>
      </w:pPr>
      <w:r>
        <w:rPr>
          <w:b/>
          <w:bCs/>
          <w:color w:val="1F3864"/>
          <w:sz w:val="30"/>
          <w:szCs w:val="30"/>
        </w:rPr>
        <w:t>3. Track Breakouts (11:45 – 13:00, 75 min)</w:t>
      </w:r>
    </w:p>
    <w:p w14:paraId="659AA487" w14:textId="77777777" w:rsidR="00103D03" w:rsidRDefault="00000000">
      <w:pPr>
        <w:spacing w:after="120"/>
      </w:pPr>
      <w:r>
        <w:rPr>
          <w:color w:val="000000"/>
          <w:sz w:val="21"/>
          <w:szCs w:val="21"/>
        </w:rPr>
        <w:t>Five corners of the room, one facilitator each, grouped by audience segment. Every participant solves their own problem with their own material — not a demo problem. Insist participants bring a real textbook page, syllabus, product photo, circular, or crop photo; keep backup props for anyone who forgot.</w:t>
      </w:r>
    </w:p>
    <w:p w14:paraId="659AA488" w14:textId="77777777" w:rsidR="00103D03" w:rsidRDefault="00000000">
      <w:pPr>
        <w:spacing w:after="120"/>
      </w:pPr>
      <w:r>
        <w:rPr>
          <w:color w:val="000000"/>
          <w:sz w:val="21"/>
          <w:szCs w:val="21"/>
        </w:rPr>
        <w:t>Each track below: the problem, the tool, the exact prompt to demonstrate live, then 45 minutes of participants doing their own version with facilitator support.</w:t>
      </w:r>
    </w:p>
    <w:p w14:paraId="659AA489" w14:textId="77777777" w:rsidR="00103D03" w:rsidRDefault="00000000">
      <w:pPr>
        <w:pStyle w:val="Heading2"/>
        <w:spacing w:before="240" w:after="120"/>
      </w:pPr>
      <w:r>
        <w:rPr>
          <w:b/>
          <w:bCs/>
          <w:color w:val="2E5C8A"/>
          <w:sz w:val="24"/>
          <w:szCs w:val="24"/>
        </w:rPr>
        <w:t>Track A — Students</w:t>
      </w:r>
    </w:p>
    <w:p w14:paraId="659AA48A" w14:textId="77777777" w:rsidR="00103D03" w:rsidRDefault="00000000">
      <w:pPr>
        <w:spacing w:before="160" w:after="80"/>
      </w:pPr>
      <w:r>
        <w:rPr>
          <w:b/>
          <w:bCs/>
          <w:color w:val="1F3864"/>
          <w:sz w:val="22"/>
          <w:szCs w:val="22"/>
        </w:rPr>
        <w:t>Problem 1: Stuck on a textbook chapter at night, can’t afford coaching</w:t>
      </w:r>
    </w:p>
    <w:p w14:paraId="659AA48B" w14:textId="77777777" w:rsidR="00103D03" w:rsidRDefault="00000000">
      <w:pPr>
        <w:spacing w:after="120"/>
      </w:pPr>
      <w:r>
        <w:rPr>
          <w:color w:val="000000"/>
          <w:sz w:val="21"/>
          <w:szCs w:val="21"/>
        </w:rPr>
        <w:t>Tool: ChatGPT or Gemini, photo input.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103D03" w14:paraId="659AA48E" w14:textId="77777777">
        <w:tblPrEx>
          <w:tblCellMar>
            <w:top w:w="0" w:type="dxa"/>
            <w:bottom w:w="0" w:type="dxa"/>
          </w:tblCellMar>
        </w:tblPrEx>
        <w:tc>
          <w:tcPr>
            <w:tcW w:w="5000" w:type="pct"/>
            <w:tcBorders>
              <w:top w:val="single" w:sz="4" w:space="0" w:color="2E5C8A"/>
              <w:left w:val="single" w:sz="4" w:space="0" w:color="2E5C8A"/>
              <w:bottom w:val="single" w:sz="4" w:space="0" w:color="2E5C8A"/>
              <w:right w:val="single" w:sz="4" w:space="0" w:color="2E5C8A"/>
            </w:tcBorders>
            <w:shd w:val="clear" w:color="auto" w:fill="F2F2F2"/>
            <w:tcMar>
              <w:top w:w="120" w:type="dxa"/>
              <w:left w:w="160" w:type="dxa"/>
              <w:bottom w:w="120" w:type="dxa"/>
              <w:right w:w="160" w:type="dxa"/>
            </w:tcMar>
          </w:tcPr>
          <w:p w14:paraId="659AA48C" w14:textId="77777777" w:rsidR="00103D03" w:rsidRDefault="00000000">
            <w:pPr>
              <w:spacing w:after="60"/>
            </w:pPr>
            <w:r>
              <w:rPr>
                <w:b/>
                <w:bCs/>
                <w:color w:val="2E5C8A"/>
                <w:sz w:val="18"/>
                <w:szCs w:val="18"/>
              </w:rPr>
              <w:t>SAY / TYPE — Demo prompt</w:t>
            </w:r>
          </w:p>
          <w:p w14:paraId="659AA48D" w14:textId="77777777" w:rsidR="00103D03" w:rsidRDefault="00000000">
            <w:r>
              <w:rPr>
                <w:i/>
                <w:iCs/>
                <w:color w:val="000000"/>
                <w:sz w:val="21"/>
                <w:szCs w:val="21"/>
              </w:rPr>
              <w:t>"Here is a photo of my textbook page on photosynthesis. Explain it to me simply in Marathi, like I am in Class 9. Then give me 5 practice questions with answers, easy to hard."</w:t>
            </w:r>
          </w:p>
        </w:tc>
      </w:tr>
    </w:tbl>
    <w:p w14:paraId="659AA48F" w14:textId="77777777" w:rsidR="00103D03" w:rsidRDefault="00000000">
      <w:pPr>
        <w:spacing w:before="160" w:after="80"/>
      </w:pPr>
      <w:r>
        <w:rPr>
          <w:b/>
          <w:bCs/>
          <w:color w:val="1F3864"/>
          <w:sz w:val="22"/>
          <w:szCs w:val="22"/>
        </w:rPr>
        <w:t>Problem 2: Weak spoken English blocks interviews and placements</w:t>
      </w:r>
    </w:p>
    <w:p w14:paraId="659AA490" w14:textId="77777777" w:rsidR="00103D03" w:rsidRDefault="00000000">
      <w:pPr>
        <w:spacing w:after="120"/>
      </w:pPr>
      <w:r>
        <w:rPr>
          <w:color w:val="000000"/>
          <w:sz w:val="21"/>
          <w:szCs w:val="21"/>
        </w:rPr>
        <w:t>Tool: ChatGPT voice mode.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103D03" w14:paraId="659AA493" w14:textId="77777777">
        <w:tblPrEx>
          <w:tblCellMar>
            <w:top w:w="0" w:type="dxa"/>
            <w:bottom w:w="0" w:type="dxa"/>
          </w:tblCellMar>
        </w:tblPrEx>
        <w:tc>
          <w:tcPr>
            <w:tcW w:w="5000" w:type="pct"/>
            <w:tcBorders>
              <w:top w:val="single" w:sz="4" w:space="0" w:color="2E5C8A"/>
              <w:left w:val="single" w:sz="4" w:space="0" w:color="2E5C8A"/>
              <w:bottom w:val="single" w:sz="4" w:space="0" w:color="2E5C8A"/>
              <w:right w:val="single" w:sz="4" w:space="0" w:color="2E5C8A"/>
            </w:tcBorders>
            <w:shd w:val="clear" w:color="auto" w:fill="F2F2F2"/>
            <w:tcMar>
              <w:top w:w="120" w:type="dxa"/>
              <w:left w:w="160" w:type="dxa"/>
              <w:bottom w:w="120" w:type="dxa"/>
              <w:right w:w="160" w:type="dxa"/>
            </w:tcMar>
          </w:tcPr>
          <w:p w14:paraId="659AA491" w14:textId="77777777" w:rsidR="00103D03" w:rsidRDefault="00000000">
            <w:pPr>
              <w:spacing w:after="60"/>
            </w:pPr>
            <w:r>
              <w:rPr>
                <w:b/>
                <w:bCs/>
                <w:color w:val="2E5C8A"/>
                <w:sz w:val="18"/>
                <w:szCs w:val="18"/>
              </w:rPr>
              <w:t>SAY / TYPE — Demo prompt</w:t>
            </w:r>
          </w:p>
          <w:p w14:paraId="659AA492" w14:textId="77777777" w:rsidR="00103D03" w:rsidRDefault="00000000">
            <w:r>
              <w:rPr>
                <w:i/>
                <w:iCs/>
                <w:color w:val="000000"/>
                <w:sz w:val="21"/>
                <w:szCs w:val="21"/>
              </w:rPr>
              <w:t>"Act as an HR interviewer for an entry-level office job. Ask me one interview question at a time in English, wait for my spoken answer, then gently correct my grammar and suggest a better way to say it, in Marathi."</w:t>
            </w:r>
          </w:p>
        </w:tc>
      </w:tr>
    </w:tbl>
    <w:p w14:paraId="659AA494" w14:textId="77777777" w:rsidR="00103D03" w:rsidRDefault="00000000">
      <w:pPr>
        <w:spacing w:before="160" w:after="80"/>
      </w:pPr>
      <w:r>
        <w:rPr>
          <w:b/>
          <w:bCs/>
          <w:color w:val="1F3864"/>
          <w:sz w:val="22"/>
          <w:szCs w:val="22"/>
        </w:rPr>
        <w:t>Problem 3: Whole semester of notes, no time to revise before exams</w:t>
      </w:r>
    </w:p>
    <w:p w14:paraId="659AA495" w14:textId="77777777" w:rsidR="00103D03" w:rsidRDefault="00000000">
      <w:pPr>
        <w:spacing w:after="120"/>
      </w:pPr>
      <w:r>
        <w:rPr>
          <w:color w:val="000000"/>
          <w:sz w:val="21"/>
          <w:szCs w:val="21"/>
        </w:rPr>
        <w:t xml:space="preserve">Tool: </w:t>
      </w:r>
      <w:proofErr w:type="spellStart"/>
      <w:r>
        <w:rPr>
          <w:color w:val="000000"/>
          <w:sz w:val="21"/>
          <w:szCs w:val="21"/>
        </w:rPr>
        <w:t>NotebookLM</w:t>
      </w:r>
      <w:proofErr w:type="spellEnd"/>
      <w:r>
        <w:rPr>
          <w:color w:val="000000"/>
          <w:sz w:val="21"/>
          <w:szCs w:val="21"/>
        </w:rPr>
        <w:t xml:space="preserve"> (upload PDFs of </w:t>
      </w:r>
      <w:proofErr w:type="gramStart"/>
      <w:r>
        <w:rPr>
          <w:color w:val="000000"/>
          <w:sz w:val="21"/>
          <w:szCs w:val="21"/>
        </w:rPr>
        <w:t>notes) —</w:t>
      </w:r>
      <w:proofErr w:type="gramEnd"/>
      <w:r>
        <w:rPr>
          <w:color w:val="000000"/>
          <w:sz w:val="21"/>
          <w:szCs w:val="21"/>
        </w:rPr>
        <w:t xml:space="preserve"> gives a summary, FAQ, and an audio overview to listen to during a bus commute.</w:t>
      </w:r>
    </w:p>
    <w:p w14:paraId="659AA496" w14:textId="77777777" w:rsidR="00103D03" w:rsidRDefault="00000000">
      <w:pPr>
        <w:spacing w:before="160" w:after="80"/>
      </w:pPr>
      <w:proofErr w:type="gramStart"/>
      <w:r>
        <w:rPr>
          <w:b/>
          <w:bCs/>
          <w:color w:val="1F3864"/>
          <w:sz w:val="22"/>
          <w:szCs w:val="22"/>
        </w:rPr>
        <w:t>Facilitator</w:t>
      </w:r>
      <w:proofErr w:type="gramEnd"/>
      <w:r>
        <w:rPr>
          <w:b/>
          <w:bCs/>
          <w:color w:val="1F3864"/>
          <w:sz w:val="22"/>
          <w:szCs w:val="22"/>
        </w:rPr>
        <w:t xml:space="preserve"> note</w:t>
      </w:r>
    </w:p>
    <w:p w14:paraId="659AA497" w14:textId="77777777" w:rsidR="00103D03" w:rsidRDefault="00000000">
      <w:pPr>
        <w:spacing w:after="120"/>
      </w:pPr>
      <w:r>
        <w:rPr>
          <w:i/>
          <w:iCs/>
          <w:color w:val="000000"/>
          <w:sz w:val="21"/>
          <w:szCs w:val="21"/>
        </w:rPr>
        <w:t>Address academic honesty directly and early in this track: “Use AI to understand a topic, never to submit someone else’s—or AI’s—words as your own.”</w:t>
      </w:r>
    </w:p>
    <w:p w14:paraId="659AA498" w14:textId="77777777" w:rsidR="00103D03" w:rsidRDefault="00000000">
      <w:pPr>
        <w:pStyle w:val="Heading2"/>
        <w:spacing w:before="240" w:after="120"/>
      </w:pPr>
      <w:r>
        <w:rPr>
          <w:b/>
          <w:bCs/>
          <w:color w:val="2E5C8A"/>
          <w:sz w:val="24"/>
          <w:szCs w:val="24"/>
        </w:rPr>
        <w:t>Track B — Teachers</w:t>
      </w:r>
    </w:p>
    <w:p w14:paraId="659AA499" w14:textId="77777777" w:rsidR="00103D03" w:rsidRDefault="00000000">
      <w:pPr>
        <w:spacing w:before="160" w:after="80"/>
      </w:pPr>
      <w:r>
        <w:rPr>
          <w:b/>
          <w:bCs/>
          <w:color w:val="1F3864"/>
          <w:sz w:val="22"/>
          <w:szCs w:val="22"/>
        </w:rPr>
        <w:t>Problem 1: 3 hours every Sunday making worksheets and question papers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103D03" w14:paraId="659AA49C" w14:textId="77777777">
        <w:tblPrEx>
          <w:tblCellMar>
            <w:top w:w="0" w:type="dxa"/>
            <w:bottom w:w="0" w:type="dxa"/>
          </w:tblCellMar>
        </w:tblPrEx>
        <w:tc>
          <w:tcPr>
            <w:tcW w:w="5000" w:type="pct"/>
            <w:tcBorders>
              <w:top w:val="single" w:sz="4" w:space="0" w:color="2E5C8A"/>
              <w:left w:val="single" w:sz="4" w:space="0" w:color="2E5C8A"/>
              <w:bottom w:val="single" w:sz="4" w:space="0" w:color="2E5C8A"/>
              <w:right w:val="single" w:sz="4" w:space="0" w:color="2E5C8A"/>
            </w:tcBorders>
            <w:shd w:val="clear" w:color="auto" w:fill="F2F2F2"/>
            <w:tcMar>
              <w:top w:w="120" w:type="dxa"/>
              <w:left w:w="160" w:type="dxa"/>
              <w:bottom w:w="120" w:type="dxa"/>
              <w:right w:w="160" w:type="dxa"/>
            </w:tcMar>
          </w:tcPr>
          <w:p w14:paraId="659AA49A" w14:textId="77777777" w:rsidR="00103D03" w:rsidRDefault="00000000">
            <w:pPr>
              <w:spacing w:after="60"/>
            </w:pPr>
            <w:r>
              <w:rPr>
                <w:b/>
                <w:bCs/>
                <w:color w:val="2E5C8A"/>
                <w:sz w:val="18"/>
                <w:szCs w:val="18"/>
              </w:rPr>
              <w:t>SAY / TYPE — Demo prompt</w:t>
            </w:r>
          </w:p>
          <w:p w14:paraId="659AA49B" w14:textId="77777777" w:rsidR="00103D03" w:rsidRDefault="00000000">
            <w:r>
              <w:rPr>
                <w:i/>
                <w:iCs/>
                <w:color w:val="000000"/>
                <w:sz w:val="21"/>
                <w:szCs w:val="21"/>
              </w:rPr>
              <w:t>"Act as a Class 8 Marathi-medium science teacher. Create a worksheet for Chapter 4 with 10 MCQs and 5 short-answer questions, plus an answer key. Present it as a table I can print directly."</w:t>
            </w:r>
          </w:p>
        </w:tc>
      </w:tr>
    </w:tbl>
    <w:p w14:paraId="659AA49D" w14:textId="77777777" w:rsidR="00103D03" w:rsidRDefault="00000000">
      <w:pPr>
        <w:spacing w:before="160" w:after="80"/>
      </w:pPr>
      <w:r>
        <w:rPr>
          <w:b/>
          <w:bCs/>
          <w:color w:val="1F3864"/>
          <w:sz w:val="22"/>
          <w:szCs w:val="22"/>
        </w:rPr>
        <w:t>Problem 2: One classroom, three learning levels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103D03" w14:paraId="659AA4A0" w14:textId="77777777">
        <w:tblPrEx>
          <w:tblCellMar>
            <w:top w:w="0" w:type="dxa"/>
            <w:bottom w:w="0" w:type="dxa"/>
          </w:tblCellMar>
        </w:tblPrEx>
        <w:tc>
          <w:tcPr>
            <w:tcW w:w="5000" w:type="pct"/>
            <w:tcBorders>
              <w:top w:val="single" w:sz="4" w:space="0" w:color="2E5C8A"/>
              <w:left w:val="single" w:sz="4" w:space="0" w:color="2E5C8A"/>
              <w:bottom w:val="single" w:sz="4" w:space="0" w:color="2E5C8A"/>
              <w:right w:val="single" w:sz="4" w:space="0" w:color="2E5C8A"/>
            </w:tcBorders>
            <w:shd w:val="clear" w:color="auto" w:fill="F2F2F2"/>
            <w:tcMar>
              <w:top w:w="120" w:type="dxa"/>
              <w:left w:w="160" w:type="dxa"/>
              <w:bottom w:w="120" w:type="dxa"/>
              <w:right w:w="160" w:type="dxa"/>
            </w:tcMar>
          </w:tcPr>
          <w:p w14:paraId="659AA49E" w14:textId="77777777" w:rsidR="00103D03" w:rsidRDefault="00000000">
            <w:pPr>
              <w:spacing w:after="60"/>
            </w:pPr>
            <w:r>
              <w:rPr>
                <w:b/>
                <w:bCs/>
                <w:color w:val="2E5C8A"/>
                <w:sz w:val="18"/>
                <w:szCs w:val="18"/>
              </w:rPr>
              <w:t>SAY / TYPE — Demo prompt</w:t>
            </w:r>
          </w:p>
          <w:p w14:paraId="659AA49F" w14:textId="77777777" w:rsidR="00103D03" w:rsidRDefault="00000000">
            <w:r>
              <w:rPr>
                <w:i/>
                <w:iCs/>
                <w:color w:val="000000"/>
                <w:sz w:val="21"/>
                <w:szCs w:val="21"/>
              </w:rPr>
              <w:t>"Take the same worksheet and regenerate it at three difficulty levels — label them Foundation, Standard, and Advanced — keeping the same topic and question count."</w:t>
            </w:r>
          </w:p>
        </w:tc>
      </w:tr>
    </w:tbl>
    <w:p w14:paraId="659AA4A1" w14:textId="77777777" w:rsidR="00103D03" w:rsidRDefault="00000000">
      <w:pPr>
        <w:spacing w:before="160" w:after="80"/>
      </w:pPr>
      <w:r>
        <w:rPr>
          <w:b/>
          <w:bCs/>
          <w:color w:val="1F3864"/>
          <w:sz w:val="22"/>
          <w:szCs w:val="22"/>
        </w:rPr>
        <w:t>Problem 3: Parent notices and remarks take too long to draft in polished Marathi</w:t>
      </w:r>
    </w:p>
    <w:p w14:paraId="659AA4A2" w14:textId="77777777" w:rsidR="00103D03" w:rsidRDefault="00000000">
      <w:pPr>
        <w:spacing w:after="120"/>
      </w:pPr>
      <w:r>
        <w:rPr>
          <w:color w:val="000000"/>
          <w:sz w:val="21"/>
          <w:szCs w:val="21"/>
        </w:rPr>
        <w:t>Tool: draft in English in ChatGPT, then Bhashini or Gemini for a polished Marathi version.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103D03" w14:paraId="659AA4A5" w14:textId="77777777">
        <w:tblPrEx>
          <w:tblCellMar>
            <w:top w:w="0" w:type="dxa"/>
            <w:bottom w:w="0" w:type="dxa"/>
          </w:tblCellMar>
        </w:tblPrEx>
        <w:tc>
          <w:tcPr>
            <w:tcW w:w="5000" w:type="pct"/>
            <w:tcBorders>
              <w:top w:val="single" w:sz="4" w:space="0" w:color="2E5C8A"/>
              <w:left w:val="single" w:sz="4" w:space="0" w:color="2E5C8A"/>
              <w:bottom w:val="single" w:sz="4" w:space="0" w:color="2E5C8A"/>
              <w:right w:val="single" w:sz="4" w:space="0" w:color="2E5C8A"/>
            </w:tcBorders>
            <w:shd w:val="clear" w:color="auto" w:fill="F2F2F2"/>
            <w:tcMar>
              <w:top w:w="120" w:type="dxa"/>
              <w:left w:w="160" w:type="dxa"/>
              <w:bottom w:w="120" w:type="dxa"/>
              <w:right w:w="160" w:type="dxa"/>
            </w:tcMar>
          </w:tcPr>
          <w:p w14:paraId="659AA4A3" w14:textId="77777777" w:rsidR="00103D03" w:rsidRDefault="00000000">
            <w:pPr>
              <w:spacing w:after="60"/>
            </w:pPr>
            <w:r>
              <w:rPr>
                <w:b/>
                <w:bCs/>
                <w:color w:val="2E5C8A"/>
                <w:sz w:val="18"/>
                <w:szCs w:val="18"/>
              </w:rPr>
              <w:lastRenderedPageBreak/>
              <w:t>SAY / TYPE — Demo prompt</w:t>
            </w:r>
          </w:p>
          <w:p w14:paraId="659AA4A4" w14:textId="77777777" w:rsidR="00103D03" w:rsidRDefault="00000000">
            <w:r>
              <w:rPr>
                <w:i/>
                <w:iCs/>
                <w:color w:val="000000"/>
                <w:sz w:val="21"/>
                <w:szCs w:val="21"/>
              </w:rPr>
              <w:t>"Write a short notice to parents about the school’s annual sports day on 15th December, venue and timing to be confirmed, requesting a reply by 5th December. Keep it formal but warm."</w:t>
            </w:r>
          </w:p>
        </w:tc>
      </w:tr>
    </w:tbl>
    <w:p w14:paraId="659AA4A6" w14:textId="77777777" w:rsidR="00103D03" w:rsidRDefault="00000000">
      <w:pPr>
        <w:pStyle w:val="Heading2"/>
        <w:spacing w:before="240" w:after="120"/>
      </w:pPr>
      <w:r>
        <w:rPr>
          <w:b/>
          <w:bCs/>
          <w:color w:val="2E5C8A"/>
          <w:sz w:val="24"/>
          <w:szCs w:val="24"/>
        </w:rPr>
        <w:t>Track C — Small Business Owners</w:t>
      </w:r>
    </w:p>
    <w:p w14:paraId="659AA4A7" w14:textId="77777777" w:rsidR="00103D03" w:rsidRDefault="00000000">
      <w:pPr>
        <w:spacing w:before="160" w:after="80"/>
      </w:pPr>
      <w:r>
        <w:rPr>
          <w:b/>
          <w:bCs/>
          <w:color w:val="1F3864"/>
          <w:sz w:val="22"/>
          <w:szCs w:val="22"/>
        </w:rPr>
        <w:t>Problem 1: Product photos look unprofessional on WhatsApp/Instagram</w:t>
      </w:r>
    </w:p>
    <w:p w14:paraId="659AA4A8" w14:textId="77777777" w:rsidR="00103D03" w:rsidRDefault="00000000">
      <w:pPr>
        <w:spacing w:after="120"/>
      </w:pPr>
      <w:r>
        <w:rPr>
          <w:color w:val="000000"/>
          <w:sz w:val="21"/>
          <w:szCs w:val="21"/>
        </w:rPr>
        <w:t xml:space="preserve">Tool: </w:t>
      </w:r>
      <w:proofErr w:type="spellStart"/>
      <w:r>
        <w:rPr>
          <w:color w:val="000000"/>
          <w:sz w:val="21"/>
          <w:szCs w:val="21"/>
        </w:rPr>
        <w:t>Photoroom</w:t>
      </w:r>
      <w:proofErr w:type="spellEnd"/>
      <w:r>
        <w:rPr>
          <w:color w:val="000000"/>
          <w:sz w:val="21"/>
          <w:szCs w:val="21"/>
        </w:rPr>
        <w:t xml:space="preserve"> or remove.bg — clean background from a phone photo in seconds. No prompt needed, just upload.</w:t>
      </w:r>
    </w:p>
    <w:p w14:paraId="659AA4A9" w14:textId="77777777" w:rsidR="00103D03" w:rsidRDefault="00000000">
      <w:pPr>
        <w:spacing w:before="160" w:after="80"/>
      </w:pPr>
      <w:r>
        <w:rPr>
          <w:b/>
          <w:bCs/>
          <w:color w:val="1F3864"/>
          <w:sz w:val="22"/>
          <w:szCs w:val="22"/>
        </w:rPr>
        <w:t>Problem 2: No idea what to post, posts irregularly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103D03" w14:paraId="659AA4AC" w14:textId="77777777">
        <w:tblPrEx>
          <w:tblCellMar>
            <w:top w:w="0" w:type="dxa"/>
            <w:bottom w:w="0" w:type="dxa"/>
          </w:tblCellMar>
        </w:tblPrEx>
        <w:tc>
          <w:tcPr>
            <w:tcW w:w="5000" w:type="pct"/>
            <w:tcBorders>
              <w:top w:val="single" w:sz="4" w:space="0" w:color="2E5C8A"/>
              <w:left w:val="single" w:sz="4" w:space="0" w:color="2E5C8A"/>
              <w:bottom w:val="single" w:sz="4" w:space="0" w:color="2E5C8A"/>
              <w:right w:val="single" w:sz="4" w:space="0" w:color="2E5C8A"/>
            </w:tcBorders>
            <w:shd w:val="clear" w:color="auto" w:fill="F2F2F2"/>
            <w:tcMar>
              <w:top w:w="120" w:type="dxa"/>
              <w:left w:w="160" w:type="dxa"/>
              <w:bottom w:w="120" w:type="dxa"/>
              <w:right w:w="160" w:type="dxa"/>
            </w:tcMar>
          </w:tcPr>
          <w:p w14:paraId="659AA4AA" w14:textId="77777777" w:rsidR="00103D03" w:rsidRDefault="00000000">
            <w:pPr>
              <w:spacing w:after="60"/>
            </w:pPr>
            <w:r>
              <w:rPr>
                <w:b/>
                <w:bCs/>
                <w:color w:val="2E5C8A"/>
                <w:sz w:val="18"/>
                <w:szCs w:val="18"/>
              </w:rPr>
              <w:t>SAY / TYPE — Demo prompt</w:t>
            </w:r>
          </w:p>
          <w:p w14:paraId="659AA4AB" w14:textId="77777777" w:rsidR="00103D03" w:rsidRDefault="00000000">
            <w:r>
              <w:rPr>
                <w:i/>
                <w:iCs/>
                <w:color w:val="000000"/>
                <w:sz w:val="21"/>
                <w:szCs w:val="21"/>
              </w:rPr>
              <w:t>"Act as a social media assistant for my saree shop in Baramati. Give me 30 days of WhatsApp status and Instagram post ideas, tied to upcoming Maharashtrian festivals, in Marathi, mixing offers, styling tips, and customer stories."</w:t>
            </w:r>
          </w:p>
        </w:tc>
      </w:tr>
    </w:tbl>
    <w:p w14:paraId="659AA4AD" w14:textId="77777777" w:rsidR="00103D03" w:rsidRDefault="00000000">
      <w:pPr>
        <w:spacing w:before="160" w:after="80"/>
      </w:pPr>
      <w:r>
        <w:rPr>
          <w:b/>
          <w:bCs/>
          <w:color w:val="1F3864"/>
          <w:sz w:val="22"/>
          <w:szCs w:val="22"/>
        </w:rPr>
        <w:t>Problem 3: A festival banner costs money and takes two days from a designer</w:t>
      </w:r>
    </w:p>
    <w:p w14:paraId="659AA4AE" w14:textId="77777777" w:rsidR="00103D03" w:rsidRDefault="00000000">
      <w:pPr>
        <w:spacing w:after="120"/>
      </w:pPr>
      <w:r>
        <w:rPr>
          <w:color w:val="000000"/>
          <w:sz w:val="21"/>
          <w:szCs w:val="21"/>
        </w:rPr>
        <w:t>Tool: Canva free plan with AI text-to-image, or Copilot image generation.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103D03" w14:paraId="659AA4B1" w14:textId="77777777">
        <w:tblPrEx>
          <w:tblCellMar>
            <w:top w:w="0" w:type="dxa"/>
            <w:bottom w:w="0" w:type="dxa"/>
          </w:tblCellMar>
        </w:tblPrEx>
        <w:tc>
          <w:tcPr>
            <w:tcW w:w="5000" w:type="pct"/>
            <w:tcBorders>
              <w:top w:val="single" w:sz="4" w:space="0" w:color="2E5C8A"/>
              <w:left w:val="single" w:sz="4" w:space="0" w:color="2E5C8A"/>
              <w:bottom w:val="single" w:sz="4" w:space="0" w:color="2E5C8A"/>
              <w:right w:val="single" w:sz="4" w:space="0" w:color="2E5C8A"/>
            </w:tcBorders>
            <w:shd w:val="clear" w:color="auto" w:fill="F2F2F2"/>
            <w:tcMar>
              <w:top w:w="120" w:type="dxa"/>
              <w:left w:w="160" w:type="dxa"/>
              <w:bottom w:w="120" w:type="dxa"/>
              <w:right w:w="160" w:type="dxa"/>
            </w:tcMar>
          </w:tcPr>
          <w:p w14:paraId="659AA4AF" w14:textId="77777777" w:rsidR="00103D03" w:rsidRDefault="00000000">
            <w:pPr>
              <w:spacing w:after="60"/>
            </w:pPr>
            <w:r>
              <w:rPr>
                <w:b/>
                <w:bCs/>
                <w:color w:val="2E5C8A"/>
                <w:sz w:val="18"/>
                <w:szCs w:val="18"/>
              </w:rPr>
              <w:t>SAY / TYPE — Demo prompt</w:t>
            </w:r>
          </w:p>
          <w:p w14:paraId="659AA4B0" w14:textId="77777777" w:rsidR="00103D03" w:rsidRDefault="00000000">
            <w:r>
              <w:rPr>
                <w:i/>
                <w:iCs/>
                <w:color w:val="000000"/>
                <w:sz w:val="21"/>
                <w:szCs w:val="21"/>
              </w:rPr>
              <w:t>"Create a Diwali offer poster for a saree shop — 20% off, valid till 5th November — in warm gold and maroon tones, with space at the top for the shop name."</w:t>
            </w:r>
          </w:p>
        </w:tc>
      </w:tr>
    </w:tbl>
    <w:p w14:paraId="659AA4B2" w14:textId="77777777" w:rsidR="00103D03" w:rsidRDefault="00000000">
      <w:pPr>
        <w:spacing w:before="160" w:after="80"/>
      </w:pPr>
      <w:r>
        <w:rPr>
          <w:b/>
          <w:bCs/>
          <w:color w:val="1F3864"/>
          <w:sz w:val="22"/>
          <w:szCs w:val="22"/>
        </w:rPr>
        <w:t>Problem 4: Replying to supplier or GST queries in English is a struggle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103D03" w14:paraId="659AA4B5" w14:textId="77777777">
        <w:tblPrEx>
          <w:tblCellMar>
            <w:top w:w="0" w:type="dxa"/>
            <w:bottom w:w="0" w:type="dxa"/>
          </w:tblCellMar>
        </w:tblPrEx>
        <w:tc>
          <w:tcPr>
            <w:tcW w:w="5000" w:type="pct"/>
            <w:tcBorders>
              <w:top w:val="single" w:sz="4" w:space="0" w:color="2E5C8A"/>
              <w:left w:val="single" w:sz="4" w:space="0" w:color="2E5C8A"/>
              <w:bottom w:val="single" w:sz="4" w:space="0" w:color="2E5C8A"/>
              <w:right w:val="single" w:sz="4" w:space="0" w:color="2E5C8A"/>
            </w:tcBorders>
            <w:shd w:val="clear" w:color="auto" w:fill="F2F2F2"/>
            <w:tcMar>
              <w:top w:w="120" w:type="dxa"/>
              <w:left w:w="160" w:type="dxa"/>
              <w:bottom w:w="120" w:type="dxa"/>
              <w:right w:w="160" w:type="dxa"/>
            </w:tcMar>
          </w:tcPr>
          <w:p w14:paraId="659AA4B3" w14:textId="77777777" w:rsidR="00103D03" w:rsidRDefault="00000000">
            <w:pPr>
              <w:spacing w:after="60"/>
            </w:pPr>
            <w:r>
              <w:rPr>
                <w:b/>
                <w:bCs/>
                <w:color w:val="2E5C8A"/>
                <w:sz w:val="18"/>
                <w:szCs w:val="18"/>
              </w:rPr>
              <w:t>SAY / TYPE — Demo prompt</w:t>
            </w:r>
          </w:p>
          <w:p w14:paraId="659AA4B4" w14:textId="77777777" w:rsidR="00103D03" w:rsidRDefault="00000000">
            <w:r>
              <w:rPr>
                <w:i/>
                <w:iCs/>
                <w:color w:val="000000"/>
                <w:sz w:val="21"/>
                <w:szCs w:val="21"/>
              </w:rPr>
              <w:t xml:space="preserve">"I want to say this to my supplier in professional English: ‘Your last delivery was </w:t>
            </w:r>
            <w:proofErr w:type="gramStart"/>
            <w:r>
              <w:rPr>
                <w:i/>
                <w:iCs/>
                <w:color w:val="000000"/>
                <w:sz w:val="21"/>
                <w:szCs w:val="21"/>
              </w:rPr>
              <w:t>late</w:t>
            </w:r>
            <w:proofErr w:type="gramEnd"/>
            <w:r>
              <w:rPr>
                <w:i/>
                <w:iCs/>
                <w:color w:val="000000"/>
                <w:sz w:val="21"/>
                <w:szCs w:val="21"/>
              </w:rPr>
              <w:t xml:space="preserve"> and two boxes were damaged, I want a replacement and I am not paying full price this time.’ Keep it firm but polite."</w:t>
            </w:r>
          </w:p>
        </w:tc>
      </w:tr>
    </w:tbl>
    <w:p w14:paraId="659AA4B6" w14:textId="77777777" w:rsidR="00103D03" w:rsidRDefault="00000000">
      <w:pPr>
        <w:pStyle w:val="Heading2"/>
        <w:spacing w:before="240" w:after="120"/>
      </w:pPr>
      <w:r>
        <w:rPr>
          <w:b/>
          <w:bCs/>
          <w:color w:val="2E5C8A"/>
          <w:sz w:val="24"/>
          <w:szCs w:val="24"/>
        </w:rPr>
        <w:t>Track D — Working Professionals</w:t>
      </w:r>
    </w:p>
    <w:p w14:paraId="659AA4B7" w14:textId="77777777" w:rsidR="00103D03" w:rsidRDefault="00000000">
      <w:pPr>
        <w:spacing w:before="160" w:after="80"/>
      </w:pPr>
      <w:r>
        <w:rPr>
          <w:b/>
          <w:bCs/>
          <w:color w:val="1F3864"/>
          <w:sz w:val="22"/>
          <w:szCs w:val="22"/>
        </w:rPr>
        <w:t>Problem 1: A 40-page circular lands in the inbox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103D03" w14:paraId="659AA4BA" w14:textId="77777777">
        <w:tblPrEx>
          <w:tblCellMar>
            <w:top w:w="0" w:type="dxa"/>
            <w:bottom w:w="0" w:type="dxa"/>
          </w:tblCellMar>
        </w:tblPrEx>
        <w:tc>
          <w:tcPr>
            <w:tcW w:w="5000" w:type="pct"/>
            <w:tcBorders>
              <w:top w:val="single" w:sz="4" w:space="0" w:color="2E5C8A"/>
              <w:left w:val="single" w:sz="4" w:space="0" w:color="2E5C8A"/>
              <w:bottom w:val="single" w:sz="4" w:space="0" w:color="2E5C8A"/>
              <w:right w:val="single" w:sz="4" w:space="0" w:color="2E5C8A"/>
            </w:tcBorders>
            <w:shd w:val="clear" w:color="auto" w:fill="F2F2F2"/>
            <w:tcMar>
              <w:top w:w="120" w:type="dxa"/>
              <w:left w:w="160" w:type="dxa"/>
              <w:bottom w:w="120" w:type="dxa"/>
              <w:right w:w="160" w:type="dxa"/>
            </w:tcMar>
          </w:tcPr>
          <w:p w14:paraId="659AA4B8" w14:textId="77777777" w:rsidR="00103D03" w:rsidRDefault="00000000">
            <w:pPr>
              <w:spacing w:after="60"/>
            </w:pPr>
            <w:r>
              <w:rPr>
                <w:b/>
                <w:bCs/>
                <w:color w:val="2E5C8A"/>
                <w:sz w:val="18"/>
                <w:szCs w:val="18"/>
              </w:rPr>
              <w:t>SAY / TYPE — Demo prompt</w:t>
            </w:r>
          </w:p>
          <w:p w14:paraId="659AA4B9" w14:textId="77777777" w:rsidR="00103D03" w:rsidRDefault="00000000">
            <w:r>
              <w:rPr>
                <w:i/>
                <w:iCs/>
                <w:color w:val="000000"/>
                <w:sz w:val="21"/>
                <w:szCs w:val="21"/>
              </w:rPr>
              <w:t>"</w:t>
            </w:r>
            <w:proofErr w:type="spellStart"/>
            <w:r>
              <w:rPr>
                <w:i/>
                <w:iCs/>
                <w:color w:val="000000"/>
                <w:sz w:val="21"/>
                <w:szCs w:val="21"/>
              </w:rPr>
              <w:t>Summarise</w:t>
            </w:r>
            <w:proofErr w:type="spellEnd"/>
            <w:r>
              <w:rPr>
                <w:i/>
                <w:iCs/>
                <w:color w:val="000000"/>
                <w:sz w:val="21"/>
                <w:szCs w:val="21"/>
              </w:rPr>
              <w:t xml:space="preserve"> this circular in 10 bullet points. Then tell me specifically what changes for someone in my role — I work in [branch operations / sales / HR]."</w:t>
            </w:r>
          </w:p>
        </w:tc>
      </w:tr>
    </w:tbl>
    <w:p w14:paraId="659AA4BB" w14:textId="77777777" w:rsidR="00103D03" w:rsidRDefault="00000000">
      <w:pPr>
        <w:spacing w:before="160" w:after="80"/>
      </w:pPr>
      <w:r>
        <w:rPr>
          <w:b/>
          <w:bCs/>
          <w:color w:val="1F3864"/>
          <w:sz w:val="22"/>
          <w:szCs w:val="22"/>
        </w:rPr>
        <w:t>Problem 2: Stuck on an Excel formula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103D03" w14:paraId="659AA4BE" w14:textId="77777777">
        <w:tblPrEx>
          <w:tblCellMar>
            <w:top w:w="0" w:type="dxa"/>
            <w:bottom w:w="0" w:type="dxa"/>
          </w:tblCellMar>
        </w:tblPrEx>
        <w:tc>
          <w:tcPr>
            <w:tcW w:w="5000" w:type="pct"/>
            <w:tcBorders>
              <w:top w:val="single" w:sz="4" w:space="0" w:color="2E5C8A"/>
              <w:left w:val="single" w:sz="4" w:space="0" w:color="2E5C8A"/>
              <w:bottom w:val="single" w:sz="4" w:space="0" w:color="2E5C8A"/>
              <w:right w:val="single" w:sz="4" w:space="0" w:color="2E5C8A"/>
            </w:tcBorders>
            <w:shd w:val="clear" w:color="auto" w:fill="F2F2F2"/>
            <w:tcMar>
              <w:top w:w="120" w:type="dxa"/>
              <w:left w:w="160" w:type="dxa"/>
              <w:bottom w:w="120" w:type="dxa"/>
              <w:right w:w="160" w:type="dxa"/>
            </w:tcMar>
          </w:tcPr>
          <w:p w14:paraId="659AA4BC" w14:textId="77777777" w:rsidR="00103D03" w:rsidRDefault="00000000">
            <w:pPr>
              <w:spacing w:after="60"/>
            </w:pPr>
            <w:r>
              <w:rPr>
                <w:b/>
                <w:bCs/>
                <w:color w:val="2E5C8A"/>
                <w:sz w:val="18"/>
                <w:szCs w:val="18"/>
              </w:rPr>
              <w:t>SAY / TYPE — Demo prompt</w:t>
            </w:r>
          </w:p>
          <w:p w14:paraId="659AA4BD" w14:textId="77777777" w:rsidR="00103D03" w:rsidRDefault="00000000">
            <w:r>
              <w:rPr>
                <w:i/>
                <w:iCs/>
                <w:color w:val="000000"/>
                <w:sz w:val="21"/>
                <w:szCs w:val="21"/>
              </w:rPr>
              <w:t xml:space="preserve">"I have a sheet with columns Name, Sales, Target. I want a formula that shows ‘Achieved’ if Sales </w:t>
            </w:r>
            <w:proofErr w:type="gramStart"/>
            <w:r>
              <w:rPr>
                <w:i/>
                <w:iCs/>
                <w:color w:val="000000"/>
                <w:sz w:val="21"/>
                <w:szCs w:val="21"/>
              </w:rPr>
              <w:t>is</w:t>
            </w:r>
            <w:proofErr w:type="gramEnd"/>
            <w:r>
              <w:rPr>
                <w:i/>
                <w:iCs/>
                <w:color w:val="000000"/>
                <w:sz w:val="21"/>
                <w:szCs w:val="21"/>
              </w:rPr>
              <w:t xml:space="preserve"> greater than or equal to Target, else ‘Pending’. Give me the exact formula for cell D2 and explain it in one line."</w:t>
            </w:r>
          </w:p>
        </w:tc>
      </w:tr>
    </w:tbl>
    <w:p w14:paraId="659AA4BF" w14:textId="77777777" w:rsidR="00103D03" w:rsidRDefault="00000000">
      <w:pPr>
        <w:spacing w:before="160" w:after="80"/>
      </w:pPr>
      <w:r>
        <w:rPr>
          <w:b/>
          <w:bCs/>
          <w:color w:val="1F3864"/>
          <w:sz w:val="22"/>
          <w:szCs w:val="22"/>
        </w:rPr>
        <w:t>Problem 3: Meeting notes never get written up</w:t>
      </w:r>
    </w:p>
    <w:p w14:paraId="659AA4C0" w14:textId="77777777" w:rsidR="00103D03" w:rsidRDefault="00000000">
      <w:pPr>
        <w:spacing w:after="120"/>
      </w:pPr>
      <w:r>
        <w:rPr>
          <w:color w:val="000000"/>
          <w:sz w:val="21"/>
          <w:szCs w:val="21"/>
        </w:rPr>
        <w:t xml:space="preserve">Tool: Otter or </w:t>
      </w:r>
      <w:proofErr w:type="spellStart"/>
      <w:r>
        <w:rPr>
          <w:color w:val="000000"/>
          <w:sz w:val="21"/>
          <w:szCs w:val="21"/>
        </w:rPr>
        <w:t>Notta</w:t>
      </w:r>
      <w:proofErr w:type="spellEnd"/>
      <w:r>
        <w:rPr>
          <w:color w:val="000000"/>
          <w:sz w:val="21"/>
          <w:szCs w:val="21"/>
        </w:rPr>
        <w:t xml:space="preserve"> free tier — record the meeting, get a transcript and action items automatically.</w:t>
      </w:r>
    </w:p>
    <w:p w14:paraId="659AA4C1" w14:textId="77777777" w:rsidR="00103D03" w:rsidRDefault="00000000">
      <w:pPr>
        <w:spacing w:before="160" w:after="80"/>
      </w:pPr>
      <w:r>
        <w:rPr>
          <w:b/>
          <w:bCs/>
          <w:color w:val="1F3864"/>
          <w:sz w:val="22"/>
          <w:szCs w:val="22"/>
        </w:rPr>
        <w:t>Problem 4: A difficult email — escalation, follow-up, or saying 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103D03" w14:paraId="659AA4C4" w14:textId="77777777">
        <w:tblPrEx>
          <w:tblCellMar>
            <w:top w:w="0" w:type="dxa"/>
            <w:bottom w:w="0" w:type="dxa"/>
          </w:tblCellMar>
        </w:tblPrEx>
        <w:tc>
          <w:tcPr>
            <w:tcW w:w="5000" w:type="pct"/>
            <w:tcBorders>
              <w:top w:val="single" w:sz="4" w:space="0" w:color="2E5C8A"/>
              <w:left w:val="single" w:sz="4" w:space="0" w:color="2E5C8A"/>
              <w:bottom w:val="single" w:sz="4" w:space="0" w:color="2E5C8A"/>
              <w:right w:val="single" w:sz="4" w:space="0" w:color="2E5C8A"/>
            </w:tcBorders>
            <w:shd w:val="clear" w:color="auto" w:fill="F2F2F2"/>
            <w:tcMar>
              <w:top w:w="120" w:type="dxa"/>
              <w:left w:w="160" w:type="dxa"/>
              <w:bottom w:w="120" w:type="dxa"/>
              <w:right w:w="160" w:type="dxa"/>
            </w:tcMar>
          </w:tcPr>
          <w:p w14:paraId="659AA4C2" w14:textId="77777777" w:rsidR="00103D03" w:rsidRDefault="00000000">
            <w:pPr>
              <w:spacing w:after="60"/>
            </w:pPr>
            <w:r>
              <w:rPr>
                <w:b/>
                <w:bCs/>
                <w:color w:val="2E5C8A"/>
                <w:sz w:val="18"/>
                <w:szCs w:val="18"/>
              </w:rPr>
              <w:t>SAY / TYPE — Demo prompt</w:t>
            </w:r>
          </w:p>
          <w:p w14:paraId="659AA4C3" w14:textId="77777777" w:rsidR="00103D03" w:rsidRDefault="00000000">
            <w:r>
              <w:rPr>
                <w:i/>
                <w:iCs/>
                <w:color w:val="000000"/>
                <w:sz w:val="21"/>
                <w:szCs w:val="21"/>
              </w:rPr>
              <w:t>"Draft an email to my manager escalating a project delay caused by a vendor. Give me three versions — one very formal, one direct, one softer — so I can pick the right tone."</w:t>
            </w:r>
          </w:p>
        </w:tc>
      </w:tr>
    </w:tbl>
    <w:p w14:paraId="659AA4C5" w14:textId="77777777" w:rsidR="00103D03" w:rsidRDefault="00000000">
      <w:pPr>
        <w:pStyle w:val="Heading2"/>
        <w:spacing w:before="240" w:after="120"/>
      </w:pPr>
      <w:r>
        <w:rPr>
          <w:b/>
          <w:bCs/>
          <w:color w:val="2E5C8A"/>
          <w:sz w:val="24"/>
          <w:szCs w:val="24"/>
        </w:rPr>
        <w:t>Track E — Agri-Business Owners</w:t>
      </w:r>
    </w:p>
    <w:p w14:paraId="659AA4C6" w14:textId="77777777" w:rsidR="00103D03" w:rsidRDefault="00000000">
      <w:pPr>
        <w:spacing w:before="160" w:after="80"/>
      </w:pPr>
      <w:r>
        <w:rPr>
          <w:b/>
          <w:bCs/>
          <w:color w:val="1F3864"/>
          <w:sz w:val="22"/>
          <w:szCs w:val="22"/>
        </w:rPr>
        <w:t xml:space="preserve">Problem 1: Leaf spots on the crop, nearest </w:t>
      </w:r>
      <w:proofErr w:type="spellStart"/>
      <w:r>
        <w:rPr>
          <w:b/>
          <w:bCs/>
          <w:color w:val="1F3864"/>
          <w:sz w:val="22"/>
          <w:szCs w:val="22"/>
        </w:rPr>
        <w:t>agri</w:t>
      </w:r>
      <w:proofErr w:type="spellEnd"/>
      <w:r>
        <w:rPr>
          <w:b/>
          <w:bCs/>
          <w:color w:val="1F3864"/>
          <w:sz w:val="22"/>
          <w:szCs w:val="22"/>
        </w:rPr>
        <w:t xml:space="preserve"> officer unavailable</w:t>
      </w:r>
    </w:p>
    <w:p w14:paraId="659AA4C7" w14:textId="77777777" w:rsidR="00103D03" w:rsidRDefault="00000000">
      <w:pPr>
        <w:spacing w:after="120"/>
      </w:pPr>
      <w:r>
        <w:rPr>
          <w:color w:val="000000"/>
          <w:sz w:val="21"/>
          <w:szCs w:val="21"/>
        </w:rPr>
        <w:lastRenderedPageBreak/>
        <w:t xml:space="preserve">Tool: </w:t>
      </w:r>
      <w:proofErr w:type="spellStart"/>
      <w:r>
        <w:rPr>
          <w:color w:val="000000"/>
          <w:sz w:val="21"/>
          <w:szCs w:val="21"/>
        </w:rPr>
        <w:t>Plantix</w:t>
      </w:r>
      <w:proofErr w:type="spellEnd"/>
      <w:r>
        <w:rPr>
          <w:color w:val="000000"/>
          <w:sz w:val="21"/>
          <w:szCs w:val="21"/>
        </w:rPr>
        <w:t xml:space="preserve"> (photo diagnosis), cross-checked with ChatGPT or Gemini photo upload.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103D03" w14:paraId="659AA4CA" w14:textId="77777777">
        <w:tblPrEx>
          <w:tblCellMar>
            <w:top w:w="0" w:type="dxa"/>
            <w:bottom w:w="0" w:type="dxa"/>
          </w:tblCellMar>
        </w:tblPrEx>
        <w:tc>
          <w:tcPr>
            <w:tcW w:w="5000" w:type="pct"/>
            <w:tcBorders>
              <w:top w:val="single" w:sz="4" w:space="0" w:color="2E5C8A"/>
              <w:left w:val="single" w:sz="4" w:space="0" w:color="2E5C8A"/>
              <w:bottom w:val="single" w:sz="4" w:space="0" w:color="2E5C8A"/>
              <w:right w:val="single" w:sz="4" w:space="0" w:color="2E5C8A"/>
            </w:tcBorders>
            <w:shd w:val="clear" w:color="auto" w:fill="F2F2F2"/>
            <w:tcMar>
              <w:top w:w="120" w:type="dxa"/>
              <w:left w:w="160" w:type="dxa"/>
              <w:bottom w:w="120" w:type="dxa"/>
              <w:right w:w="160" w:type="dxa"/>
            </w:tcMar>
          </w:tcPr>
          <w:p w14:paraId="659AA4C8" w14:textId="77777777" w:rsidR="00103D03" w:rsidRDefault="00000000">
            <w:pPr>
              <w:spacing w:after="60"/>
            </w:pPr>
            <w:r>
              <w:rPr>
                <w:b/>
                <w:bCs/>
                <w:color w:val="2E5C8A"/>
                <w:sz w:val="18"/>
                <w:szCs w:val="18"/>
              </w:rPr>
              <w:t>SAY / TYPE — Demo prompt</w:t>
            </w:r>
          </w:p>
          <w:p w14:paraId="659AA4C9" w14:textId="77777777" w:rsidR="00103D03" w:rsidRDefault="00000000">
            <w:r>
              <w:rPr>
                <w:i/>
                <w:iCs/>
                <w:color w:val="000000"/>
                <w:sz w:val="21"/>
                <w:szCs w:val="21"/>
              </w:rPr>
              <w:t>"Here is a photo of spots on my grape leaves. What could this be, and what are my treatment options? Please tell me if I should consult an agriculture officer before applying anything."</w:t>
            </w:r>
          </w:p>
        </w:tc>
      </w:tr>
    </w:tbl>
    <w:p w14:paraId="659AA4CB" w14:textId="77777777" w:rsidR="00103D03" w:rsidRDefault="00000000">
      <w:pPr>
        <w:spacing w:before="160" w:after="80"/>
      </w:pPr>
      <w:r>
        <w:rPr>
          <w:b/>
          <w:bCs/>
          <w:color w:val="1F3864"/>
          <w:sz w:val="22"/>
          <w:szCs w:val="22"/>
        </w:rPr>
        <w:t>Problem 2: Government scheme rules are confusing and in English</w:t>
      </w:r>
    </w:p>
    <w:p w14:paraId="659AA4CC" w14:textId="77777777" w:rsidR="00103D03" w:rsidRDefault="00000000">
      <w:pPr>
        <w:spacing w:after="120"/>
      </w:pPr>
      <w:r>
        <w:rPr>
          <w:color w:val="000000"/>
          <w:sz w:val="21"/>
          <w:szCs w:val="21"/>
        </w:rPr>
        <w:t>Tool: Perplexity (gives sources you can verify) plus Bhashini for Marathi.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103D03" w14:paraId="659AA4CF" w14:textId="77777777">
        <w:tblPrEx>
          <w:tblCellMar>
            <w:top w:w="0" w:type="dxa"/>
            <w:bottom w:w="0" w:type="dxa"/>
          </w:tblCellMar>
        </w:tblPrEx>
        <w:tc>
          <w:tcPr>
            <w:tcW w:w="5000" w:type="pct"/>
            <w:tcBorders>
              <w:top w:val="single" w:sz="4" w:space="0" w:color="2E5C8A"/>
              <w:left w:val="single" w:sz="4" w:space="0" w:color="2E5C8A"/>
              <w:bottom w:val="single" w:sz="4" w:space="0" w:color="2E5C8A"/>
              <w:right w:val="single" w:sz="4" w:space="0" w:color="2E5C8A"/>
            </w:tcBorders>
            <w:shd w:val="clear" w:color="auto" w:fill="F2F2F2"/>
            <w:tcMar>
              <w:top w:w="120" w:type="dxa"/>
              <w:left w:w="160" w:type="dxa"/>
              <w:bottom w:w="120" w:type="dxa"/>
              <w:right w:w="160" w:type="dxa"/>
            </w:tcMar>
          </w:tcPr>
          <w:p w14:paraId="659AA4CD" w14:textId="77777777" w:rsidR="00103D03" w:rsidRDefault="00000000">
            <w:pPr>
              <w:spacing w:after="60"/>
            </w:pPr>
            <w:r>
              <w:rPr>
                <w:b/>
                <w:bCs/>
                <w:color w:val="2E5C8A"/>
                <w:sz w:val="18"/>
                <w:szCs w:val="18"/>
              </w:rPr>
              <w:t>SAY / TYPE — Demo prompt</w:t>
            </w:r>
          </w:p>
          <w:p w14:paraId="659AA4CE" w14:textId="77777777" w:rsidR="00103D03" w:rsidRDefault="00000000">
            <w:r>
              <w:rPr>
                <w:i/>
                <w:iCs/>
                <w:color w:val="000000"/>
                <w:sz w:val="21"/>
                <w:szCs w:val="21"/>
              </w:rPr>
              <w:t>"Explain PM-Kisan eligibility and the documents required, in simple Marathi, with sources I can check."</w:t>
            </w:r>
          </w:p>
        </w:tc>
      </w:tr>
    </w:tbl>
    <w:p w14:paraId="659AA4D0" w14:textId="77777777" w:rsidR="00103D03" w:rsidRDefault="00000000">
      <w:pPr>
        <w:spacing w:before="160" w:after="80"/>
      </w:pPr>
      <w:r>
        <w:rPr>
          <w:b/>
          <w:bCs/>
          <w:color w:val="1F3864"/>
          <w:sz w:val="22"/>
          <w:szCs w:val="22"/>
        </w:rPr>
        <w:t>Problem 3: Mandi price decisions are guesswork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103D03" w14:paraId="659AA4D3" w14:textId="77777777">
        <w:tblPrEx>
          <w:tblCellMar>
            <w:top w:w="0" w:type="dxa"/>
            <w:bottom w:w="0" w:type="dxa"/>
          </w:tblCellMar>
        </w:tblPrEx>
        <w:tc>
          <w:tcPr>
            <w:tcW w:w="5000" w:type="pct"/>
            <w:tcBorders>
              <w:top w:val="single" w:sz="4" w:space="0" w:color="2E5C8A"/>
              <w:left w:val="single" w:sz="4" w:space="0" w:color="2E5C8A"/>
              <w:bottom w:val="single" w:sz="4" w:space="0" w:color="2E5C8A"/>
              <w:right w:val="single" w:sz="4" w:space="0" w:color="2E5C8A"/>
            </w:tcBorders>
            <w:shd w:val="clear" w:color="auto" w:fill="F2F2F2"/>
            <w:tcMar>
              <w:top w:w="120" w:type="dxa"/>
              <w:left w:w="160" w:type="dxa"/>
              <w:bottom w:w="120" w:type="dxa"/>
              <w:right w:w="160" w:type="dxa"/>
            </w:tcMar>
          </w:tcPr>
          <w:p w14:paraId="659AA4D1" w14:textId="77777777" w:rsidR="00103D03" w:rsidRDefault="00000000">
            <w:pPr>
              <w:spacing w:after="60"/>
            </w:pPr>
            <w:r>
              <w:rPr>
                <w:b/>
                <w:bCs/>
                <w:color w:val="2E5C8A"/>
                <w:sz w:val="18"/>
                <w:szCs w:val="18"/>
              </w:rPr>
              <w:t>SAY / TYPE — Demo prompt</w:t>
            </w:r>
          </w:p>
          <w:p w14:paraId="659AA4D2" w14:textId="77777777" w:rsidR="00103D03" w:rsidRDefault="00000000">
            <w:r>
              <w:rPr>
                <w:i/>
                <w:iCs/>
                <w:color w:val="000000"/>
                <w:sz w:val="21"/>
                <w:szCs w:val="21"/>
              </w:rPr>
              <w:t xml:space="preserve">"Here are onion prices from three mandis over the last two weeks: [paste </w:t>
            </w:r>
            <w:proofErr w:type="spellStart"/>
            <w:r>
              <w:rPr>
                <w:i/>
                <w:iCs/>
                <w:color w:val="000000"/>
                <w:sz w:val="21"/>
                <w:szCs w:val="21"/>
              </w:rPr>
              <w:t>Agmarknet</w:t>
            </w:r>
            <w:proofErr w:type="spellEnd"/>
            <w:r>
              <w:rPr>
                <w:i/>
                <w:iCs/>
                <w:color w:val="000000"/>
                <w:sz w:val="21"/>
                <w:szCs w:val="21"/>
              </w:rPr>
              <w:t xml:space="preserve"> data]. Based on this trend, should I sell this week or wait? Explain your reasoning simply."</w:t>
            </w:r>
          </w:p>
        </w:tc>
      </w:tr>
    </w:tbl>
    <w:p w14:paraId="659AA4D4" w14:textId="77777777" w:rsidR="00103D03" w:rsidRDefault="00000000">
      <w:pPr>
        <w:spacing w:before="160" w:after="80"/>
      </w:pPr>
      <w:r>
        <w:rPr>
          <w:b/>
          <w:bCs/>
          <w:color w:val="1F3864"/>
          <w:sz w:val="22"/>
          <w:szCs w:val="22"/>
        </w:rPr>
        <w:t>Problem 4: FPO meeting minutes and bank letters take too long</w:t>
      </w:r>
    </w:p>
    <w:p w14:paraId="659AA4D5" w14:textId="77777777" w:rsidR="00103D03" w:rsidRDefault="00000000">
      <w:pPr>
        <w:spacing w:after="120"/>
      </w:pPr>
      <w:r>
        <w:rPr>
          <w:color w:val="000000"/>
          <w:sz w:val="21"/>
          <w:szCs w:val="21"/>
        </w:rPr>
        <w:t>Tool: speak the meeting summary in Marathi into Bhashini for a transcript, then ChatGPT to format it as a proper minute or letter.</w:t>
      </w:r>
    </w:p>
    <w:p w14:paraId="659AA4D6" w14:textId="77777777" w:rsidR="00103D03" w:rsidRDefault="00000000">
      <w:pPr>
        <w:spacing w:before="160" w:after="80"/>
      </w:pPr>
      <w:proofErr w:type="gramStart"/>
      <w:r>
        <w:rPr>
          <w:b/>
          <w:bCs/>
          <w:color w:val="1F3864"/>
          <w:sz w:val="22"/>
          <w:szCs w:val="22"/>
        </w:rPr>
        <w:t>Facilitator</w:t>
      </w:r>
      <w:proofErr w:type="gramEnd"/>
      <w:r>
        <w:rPr>
          <w:b/>
          <w:bCs/>
          <w:color w:val="1F3864"/>
          <w:sz w:val="22"/>
          <w:szCs w:val="22"/>
        </w:rPr>
        <w:t xml:space="preserve"> note</w:t>
      </w:r>
    </w:p>
    <w:p w14:paraId="659AA4D7" w14:textId="77777777" w:rsidR="00103D03" w:rsidRDefault="00000000">
      <w:pPr>
        <w:spacing w:after="120"/>
      </w:pPr>
      <w:r>
        <w:rPr>
          <w:i/>
          <w:iCs/>
          <w:color w:val="000000"/>
          <w:sz w:val="21"/>
          <w:szCs w:val="21"/>
        </w:rPr>
        <w:t>This track lands best when a participant brings a real leaf, a real mandi printout, or a real scheme notice. Keep 2–3 backup props on hand for anyone who forgot.</w:t>
      </w:r>
    </w:p>
    <w:p w14:paraId="659AA4D8" w14:textId="77777777" w:rsidR="00103D03" w:rsidRDefault="00103D03">
      <w:pPr>
        <w:spacing w:after="120"/>
      </w:pPr>
    </w:p>
    <w:p w14:paraId="659AA4D9" w14:textId="77777777" w:rsidR="00103D03" w:rsidRDefault="00000000">
      <w:pPr>
        <w:pStyle w:val="Heading1"/>
        <w:pBdr>
          <w:bottom w:val="single" w:sz="6" w:space="4" w:color="1F3864"/>
        </w:pBdr>
        <w:spacing w:before="320" w:after="160"/>
      </w:pPr>
      <w:r>
        <w:rPr>
          <w:b/>
          <w:bCs/>
          <w:color w:val="1F3864"/>
          <w:sz w:val="30"/>
          <w:szCs w:val="30"/>
        </w:rPr>
        <w:t>4. Rotating Stations (13:45 – 15:00, 75 min)</w:t>
      </w:r>
    </w:p>
    <w:p w14:paraId="659AA4DA" w14:textId="77777777" w:rsidR="00103D03" w:rsidRDefault="00000000">
      <w:pPr>
        <w:spacing w:after="120"/>
      </w:pPr>
      <w:r>
        <w:rPr>
          <w:color w:val="000000"/>
          <w:sz w:val="21"/>
          <w:szCs w:val="21"/>
        </w:rPr>
        <w:t>Four stations, 18 minutes each, small groups rotate through all four. Purpose: show that AI goes beyond typed chat.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4"/>
        <w:gridCol w:w="2086"/>
        <w:gridCol w:w="6780"/>
      </w:tblGrid>
      <w:tr w:rsidR="00103D03" w14:paraId="659AA4DE" w14:textId="77777777">
        <w:tblPrEx>
          <w:tblCellMar>
            <w:top w:w="0" w:type="dxa"/>
            <w:bottom w:w="0" w:type="dxa"/>
          </w:tblCellMar>
        </w:tblPrEx>
        <w:trPr>
          <w:tblHeader/>
        </w:trPr>
        <w:tc>
          <w:tcPr>
            <w:tcW w:w="750" w:type="pct"/>
            <w:shd w:val="clear" w:color="auto" w:fill="1F3864"/>
            <w:tcMar>
              <w:top w:w="80" w:type="dxa"/>
              <w:left w:w="100" w:type="dxa"/>
              <w:bottom w:w="80" w:type="dxa"/>
              <w:right w:w="100" w:type="dxa"/>
            </w:tcMar>
          </w:tcPr>
          <w:p w14:paraId="659AA4DB" w14:textId="77777777" w:rsidR="00103D03" w:rsidRDefault="00000000">
            <w:r>
              <w:rPr>
                <w:b/>
                <w:bCs/>
                <w:color w:val="FFFFFF"/>
              </w:rPr>
              <w:t>Time</w:t>
            </w:r>
          </w:p>
        </w:tc>
        <w:tc>
          <w:tcPr>
            <w:tcW w:w="1000" w:type="pct"/>
            <w:shd w:val="clear" w:color="auto" w:fill="1F3864"/>
            <w:tcMar>
              <w:top w:w="80" w:type="dxa"/>
              <w:left w:w="100" w:type="dxa"/>
              <w:bottom w:w="80" w:type="dxa"/>
              <w:right w:w="100" w:type="dxa"/>
            </w:tcMar>
          </w:tcPr>
          <w:p w14:paraId="659AA4DC" w14:textId="77777777" w:rsidR="00103D03" w:rsidRDefault="00000000">
            <w:r>
              <w:rPr>
                <w:b/>
                <w:bCs/>
                <w:color w:val="FFFFFF"/>
              </w:rPr>
              <w:t>Session</w:t>
            </w:r>
          </w:p>
        </w:tc>
        <w:tc>
          <w:tcPr>
            <w:tcW w:w="3250" w:type="pct"/>
            <w:shd w:val="clear" w:color="auto" w:fill="1F3864"/>
            <w:tcMar>
              <w:top w:w="80" w:type="dxa"/>
              <w:left w:w="100" w:type="dxa"/>
              <w:bottom w:w="80" w:type="dxa"/>
              <w:right w:w="100" w:type="dxa"/>
            </w:tcMar>
          </w:tcPr>
          <w:p w14:paraId="659AA4DD" w14:textId="77777777" w:rsidR="00103D03" w:rsidRDefault="00000000">
            <w:r>
              <w:rPr>
                <w:b/>
                <w:bCs/>
                <w:color w:val="FFFFFF"/>
              </w:rPr>
              <w:t>What happens</w:t>
            </w:r>
          </w:p>
        </w:tc>
      </w:tr>
      <w:tr w:rsidR="00103D03" w14:paraId="659AA4E2" w14:textId="77777777">
        <w:tblPrEx>
          <w:tblCellMar>
            <w:top w:w="0" w:type="dxa"/>
            <w:bottom w:w="0" w:type="dxa"/>
          </w:tblCellMar>
        </w:tblPrEx>
        <w:tc>
          <w:tcPr>
            <w:tcW w:w="750" w:type="pct"/>
            <w:shd w:val="clear" w:color="auto" w:fill="FFFFFF"/>
            <w:tcMar>
              <w:top w:w="80" w:type="dxa"/>
              <w:left w:w="100" w:type="dxa"/>
              <w:bottom w:w="80" w:type="dxa"/>
              <w:right w:w="100" w:type="dxa"/>
            </w:tcMar>
          </w:tcPr>
          <w:p w14:paraId="659AA4DF" w14:textId="77777777" w:rsidR="00103D03" w:rsidRDefault="00000000">
            <w:r>
              <w:rPr>
                <w:b/>
                <w:bCs/>
                <w:sz w:val="19"/>
                <w:szCs w:val="19"/>
              </w:rPr>
              <w:t>Station 1</w:t>
            </w:r>
          </w:p>
        </w:tc>
        <w:tc>
          <w:tcPr>
            <w:tcW w:w="1000" w:type="pct"/>
            <w:shd w:val="clear" w:color="auto" w:fill="FFFFFF"/>
            <w:tcMar>
              <w:top w:w="80" w:type="dxa"/>
              <w:left w:w="100" w:type="dxa"/>
              <w:bottom w:w="80" w:type="dxa"/>
              <w:right w:w="100" w:type="dxa"/>
            </w:tcMar>
          </w:tcPr>
          <w:p w14:paraId="659AA4E0" w14:textId="77777777" w:rsidR="00103D03" w:rsidRDefault="00000000">
            <w:r>
              <w:rPr>
                <w:b/>
                <w:bCs/>
                <w:color w:val="2E5C8A"/>
                <w:sz w:val="19"/>
                <w:szCs w:val="19"/>
              </w:rPr>
              <w:t>Photo Input</w:t>
            </w:r>
          </w:p>
        </w:tc>
        <w:tc>
          <w:tcPr>
            <w:tcW w:w="3250" w:type="pct"/>
            <w:shd w:val="clear" w:color="auto" w:fill="FFFFFF"/>
            <w:tcMar>
              <w:top w:w="80" w:type="dxa"/>
              <w:left w:w="100" w:type="dxa"/>
              <w:bottom w:w="80" w:type="dxa"/>
              <w:right w:w="100" w:type="dxa"/>
            </w:tcMar>
          </w:tcPr>
          <w:p w14:paraId="659AA4E1" w14:textId="77777777" w:rsidR="00103D03" w:rsidRDefault="00000000">
            <w:r>
              <w:rPr>
                <w:sz w:val="19"/>
                <w:szCs w:val="19"/>
              </w:rPr>
              <w:t>Everyone photographs something they brought — a textbook page, a bill, a leaf — and asks a photo-based question on ChatGPT or Gemini.</w:t>
            </w:r>
          </w:p>
        </w:tc>
      </w:tr>
      <w:tr w:rsidR="00103D03" w14:paraId="659AA4E6" w14:textId="77777777">
        <w:tblPrEx>
          <w:tblCellMar>
            <w:top w:w="0" w:type="dxa"/>
            <w:bottom w:w="0" w:type="dxa"/>
          </w:tblCellMar>
        </w:tblPrEx>
        <w:tc>
          <w:tcPr>
            <w:tcW w:w="750" w:type="pct"/>
            <w:shd w:val="clear" w:color="auto" w:fill="DCE6F1"/>
            <w:tcMar>
              <w:top w:w="80" w:type="dxa"/>
              <w:left w:w="100" w:type="dxa"/>
              <w:bottom w:w="80" w:type="dxa"/>
              <w:right w:w="100" w:type="dxa"/>
            </w:tcMar>
          </w:tcPr>
          <w:p w14:paraId="659AA4E3" w14:textId="77777777" w:rsidR="00103D03" w:rsidRDefault="00000000">
            <w:r>
              <w:rPr>
                <w:b/>
                <w:bCs/>
                <w:sz w:val="19"/>
                <w:szCs w:val="19"/>
              </w:rPr>
              <w:t>Station 2</w:t>
            </w:r>
          </w:p>
        </w:tc>
        <w:tc>
          <w:tcPr>
            <w:tcW w:w="1000" w:type="pct"/>
            <w:shd w:val="clear" w:color="auto" w:fill="DCE6F1"/>
            <w:tcMar>
              <w:top w:w="80" w:type="dxa"/>
              <w:left w:w="100" w:type="dxa"/>
              <w:bottom w:w="80" w:type="dxa"/>
              <w:right w:w="100" w:type="dxa"/>
            </w:tcMar>
          </w:tcPr>
          <w:p w14:paraId="659AA4E4" w14:textId="77777777" w:rsidR="00103D03" w:rsidRDefault="00000000">
            <w:r>
              <w:rPr>
                <w:b/>
                <w:bCs/>
                <w:color w:val="2E5C8A"/>
                <w:sz w:val="19"/>
                <w:szCs w:val="19"/>
              </w:rPr>
              <w:t>Voice &amp; Marathi</w:t>
            </w:r>
          </w:p>
        </w:tc>
        <w:tc>
          <w:tcPr>
            <w:tcW w:w="3250" w:type="pct"/>
            <w:shd w:val="clear" w:color="auto" w:fill="DCE6F1"/>
            <w:tcMar>
              <w:top w:w="80" w:type="dxa"/>
              <w:left w:w="100" w:type="dxa"/>
              <w:bottom w:w="80" w:type="dxa"/>
              <w:right w:w="100" w:type="dxa"/>
            </w:tcMar>
          </w:tcPr>
          <w:p w14:paraId="659AA4E5" w14:textId="77777777" w:rsidR="00103D03" w:rsidRDefault="00000000">
            <w:r>
              <w:rPr>
                <w:sz w:val="19"/>
                <w:szCs w:val="19"/>
              </w:rPr>
              <w:t>Bhashini app — voice-to-text, translation, and the converse mode, practiced in pairs.</w:t>
            </w:r>
          </w:p>
        </w:tc>
      </w:tr>
      <w:tr w:rsidR="00103D03" w14:paraId="659AA4EA" w14:textId="77777777">
        <w:tblPrEx>
          <w:tblCellMar>
            <w:top w:w="0" w:type="dxa"/>
            <w:bottom w:w="0" w:type="dxa"/>
          </w:tblCellMar>
        </w:tblPrEx>
        <w:tc>
          <w:tcPr>
            <w:tcW w:w="750" w:type="pct"/>
            <w:shd w:val="clear" w:color="auto" w:fill="FFFFFF"/>
            <w:tcMar>
              <w:top w:w="80" w:type="dxa"/>
              <w:left w:w="100" w:type="dxa"/>
              <w:bottom w:w="80" w:type="dxa"/>
              <w:right w:w="100" w:type="dxa"/>
            </w:tcMar>
          </w:tcPr>
          <w:p w14:paraId="659AA4E7" w14:textId="77777777" w:rsidR="00103D03" w:rsidRDefault="00000000">
            <w:r>
              <w:rPr>
                <w:b/>
                <w:bCs/>
                <w:sz w:val="19"/>
                <w:szCs w:val="19"/>
              </w:rPr>
              <w:t>Station 3</w:t>
            </w:r>
          </w:p>
        </w:tc>
        <w:tc>
          <w:tcPr>
            <w:tcW w:w="1000" w:type="pct"/>
            <w:shd w:val="clear" w:color="auto" w:fill="FFFFFF"/>
            <w:tcMar>
              <w:top w:w="80" w:type="dxa"/>
              <w:left w:w="100" w:type="dxa"/>
              <w:bottom w:w="80" w:type="dxa"/>
              <w:right w:w="100" w:type="dxa"/>
            </w:tcMar>
          </w:tcPr>
          <w:p w14:paraId="659AA4E8" w14:textId="77777777" w:rsidR="00103D03" w:rsidRDefault="00000000">
            <w:r>
              <w:rPr>
                <w:b/>
                <w:bCs/>
                <w:color w:val="2E5C8A"/>
                <w:sz w:val="19"/>
                <w:szCs w:val="19"/>
              </w:rPr>
              <w:t>Images &amp; Posters</w:t>
            </w:r>
          </w:p>
        </w:tc>
        <w:tc>
          <w:tcPr>
            <w:tcW w:w="3250" w:type="pct"/>
            <w:shd w:val="clear" w:color="auto" w:fill="FFFFFF"/>
            <w:tcMar>
              <w:top w:w="80" w:type="dxa"/>
              <w:left w:w="100" w:type="dxa"/>
              <w:bottom w:w="80" w:type="dxa"/>
              <w:right w:w="100" w:type="dxa"/>
            </w:tcMar>
          </w:tcPr>
          <w:p w14:paraId="659AA4E9" w14:textId="77777777" w:rsidR="00103D03" w:rsidRDefault="00000000">
            <w:r>
              <w:rPr>
                <w:sz w:val="19"/>
                <w:szCs w:val="19"/>
              </w:rPr>
              <w:t>Canva or Copilot image generation — everyone makes one poster or graphic for their own use (festival offer, classroom chart, event flyer).</w:t>
            </w:r>
          </w:p>
        </w:tc>
      </w:tr>
      <w:tr w:rsidR="00103D03" w14:paraId="659AA4EE" w14:textId="77777777">
        <w:tblPrEx>
          <w:tblCellMar>
            <w:top w:w="0" w:type="dxa"/>
            <w:bottom w:w="0" w:type="dxa"/>
          </w:tblCellMar>
        </w:tblPrEx>
        <w:tc>
          <w:tcPr>
            <w:tcW w:w="750" w:type="pct"/>
            <w:shd w:val="clear" w:color="auto" w:fill="DCE6F1"/>
            <w:tcMar>
              <w:top w:w="80" w:type="dxa"/>
              <w:left w:w="100" w:type="dxa"/>
              <w:bottom w:w="80" w:type="dxa"/>
              <w:right w:w="100" w:type="dxa"/>
            </w:tcMar>
          </w:tcPr>
          <w:p w14:paraId="659AA4EB" w14:textId="77777777" w:rsidR="00103D03" w:rsidRDefault="00000000">
            <w:r>
              <w:rPr>
                <w:b/>
                <w:bCs/>
                <w:sz w:val="19"/>
                <w:szCs w:val="19"/>
              </w:rPr>
              <w:t>Station 4</w:t>
            </w:r>
          </w:p>
        </w:tc>
        <w:tc>
          <w:tcPr>
            <w:tcW w:w="1000" w:type="pct"/>
            <w:shd w:val="clear" w:color="auto" w:fill="DCE6F1"/>
            <w:tcMar>
              <w:top w:w="80" w:type="dxa"/>
              <w:left w:w="100" w:type="dxa"/>
              <w:bottom w:w="80" w:type="dxa"/>
              <w:right w:w="100" w:type="dxa"/>
            </w:tcMar>
          </w:tcPr>
          <w:p w14:paraId="659AA4EC" w14:textId="77777777" w:rsidR="00103D03" w:rsidRDefault="00000000">
            <w:r>
              <w:rPr>
                <w:b/>
                <w:bCs/>
                <w:color w:val="2E5C8A"/>
                <w:sz w:val="19"/>
                <w:szCs w:val="19"/>
              </w:rPr>
              <w:t>Documents</w:t>
            </w:r>
          </w:p>
        </w:tc>
        <w:tc>
          <w:tcPr>
            <w:tcW w:w="3250" w:type="pct"/>
            <w:shd w:val="clear" w:color="auto" w:fill="DCE6F1"/>
            <w:tcMar>
              <w:top w:w="80" w:type="dxa"/>
              <w:left w:w="100" w:type="dxa"/>
              <w:bottom w:w="80" w:type="dxa"/>
              <w:right w:w="100" w:type="dxa"/>
            </w:tcMar>
          </w:tcPr>
          <w:p w14:paraId="659AA4ED" w14:textId="77777777" w:rsidR="00103D03" w:rsidRDefault="00000000">
            <w:proofErr w:type="spellStart"/>
            <w:r>
              <w:rPr>
                <w:sz w:val="19"/>
                <w:szCs w:val="19"/>
              </w:rPr>
              <w:t>NotebookLM</w:t>
            </w:r>
            <w:proofErr w:type="spellEnd"/>
            <w:r>
              <w:rPr>
                <w:sz w:val="19"/>
                <w:szCs w:val="19"/>
              </w:rPr>
              <w:t xml:space="preserve"> or ChatGPT file upload — </w:t>
            </w:r>
            <w:proofErr w:type="spellStart"/>
            <w:r>
              <w:rPr>
                <w:sz w:val="19"/>
                <w:szCs w:val="19"/>
              </w:rPr>
              <w:t>summarising</w:t>
            </w:r>
            <w:proofErr w:type="spellEnd"/>
            <w:r>
              <w:rPr>
                <w:sz w:val="19"/>
                <w:szCs w:val="19"/>
              </w:rPr>
              <w:t xml:space="preserve"> a PDF participants brought (syllabus, circular, scheme notice).</w:t>
            </w:r>
          </w:p>
        </w:tc>
      </w:tr>
    </w:tbl>
    <w:p w14:paraId="659AA4EF" w14:textId="77777777" w:rsidR="00103D03" w:rsidRDefault="00103D03">
      <w:pPr>
        <w:spacing w:after="120"/>
      </w:pPr>
    </w:p>
    <w:p w14:paraId="659AA4F0" w14:textId="77777777" w:rsidR="00103D03" w:rsidRDefault="00000000">
      <w:pPr>
        <w:pStyle w:val="Heading1"/>
        <w:pBdr>
          <w:bottom w:val="single" w:sz="6" w:space="4" w:color="1F3864"/>
        </w:pBdr>
        <w:spacing w:before="320" w:after="160"/>
      </w:pPr>
      <w:r>
        <w:rPr>
          <w:b/>
          <w:bCs/>
          <w:color w:val="1F3864"/>
          <w:sz w:val="30"/>
          <w:szCs w:val="30"/>
        </w:rPr>
        <w:t>5. Where AI Will Burn You (15:15 – 16:00, 45 min)</w:t>
      </w:r>
    </w:p>
    <w:p w14:paraId="659AA4F1" w14:textId="77777777" w:rsidR="00103D03" w:rsidRDefault="00000000">
      <w:pPr>
        <w:spacing w:after="120"/>
      </w:pPr>
      <w:r>
        <w:rPr>
          <w:color w:val="000000"/>
          <w:sz w:val="21"/>
          <w:szCs w:val="21"/>
        </w:rPr>
        <w:t>This is a headline session, not a footnote. Treat it with the same energy as the opening demo — many participants will already have seen a scam in their own circle.</w:t>
      </w:r>
    </w:p>
    <w:p w14:paraId="659AA4F2" w14:textId="77777777" w:rsidR="00103D03" w:rsidRDefault="00000000">
      <w:pPr>
        <w:spacing w:before="160" w:after="80"/>
      </w:pPr>
      <w:r>
        <w:rPr>
          <w:b/>
          <w:bCs/>
          <w:color w:val="1F3864"/>
          <w:sz w:val="22"/>
          <w:szCs w:val="22"/>
        </w:rPr>
        <w:t>Hallucination — live demo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0"/>
      </w:tblGrid>
      <w:tr w:rsidR="00103D03" w14:paraId="659AA4F5" w14:textId="77777777">
        <w:tblPrEx>
          <w:tblCellMar>
            <w:top w:w="0" w:type="dxa"/>
            <w:bottom w:w="0" w:type="dxa"/>
          </w:tblCellMar>
        </w:tblPrEx>
        <w:tc>
          <w:tcPr>
            <w:tcW w:w="5000" w:type="pct"/>
            <w:tcBorders>
              <w:top w:val="single" w:sz="4" w:space="0" w:color="2E5C8A"/>
              <w:left w:val="single" w:sz="4" w:space="0" w:color="2E5C8A"/>
              <w:bottom w:val="single" w:sz="4" w:space="0" w:color="2E5C8A"/>
              <w:right w:val="single" w:sz="4" w:space="0" w:color="2E5C8A"/>
            </w:tcBorders>
            <w:shd w:val="clear" w:color="auto" w:fill="F2F2F2"/>
            <w:tcMar>
              <w:top w:w="120" w:type="dxa"/>
              <w:left w:w="160" w:type="dxa"/>
              <w:bottom w:w="120" w:type="dxa"/>
              <w:right w:w="160" w:type="dxa"/>
            </w:tcMar>
          </w:tcPr>
          <w:p w14:paraId="659AA4F3" w14:textId="77777777" w:rsidR="00103D03" w:rsidRDefault="00000000">
            <w:pPr>
              <w:spacing w:after="60"/>
            </w:pPr>
            <w:r>
              <w:rPr>
                <w:b/>
                <w:bCs/>
                <w:color w:val="2E5C8A"/>
                <w:sz w:val="18"/>
                <w:szCs w:val="18"/>
              </w:rPr>
              <w:t xml:space="preserve">SAY / TYPE — Demo prompt (ask this </w:t>
            </w:r>
            <w:proofErr w:type="gramStart"/>
            <w:r>
              <w:rPr>
                <w:b/>
                <w:bCs/>
                <w:color w:val="2E5C8A"/>
                <w:sz w:val="18"/>
                <w:szCs w:val="18"/>
              </w:rPr>
              <w:t>live,</w:t>
            </w:r>
            <w:proofErr w:type="gramEnd"/>
            <w:r>
              <w:rPr>
                <w:b/>
                <w:bCs/>
                <w:color w:val="2E5C8A"/>
                <w:sz w:val="18"/>
                <w:szCs w:val="18"/>
              </w:rPr>
              <w:t xml:space="preserve"> on screen)</w:t>
            </w:r>
          </w:p>
          <w:p w14:paraId="659AA4F4" w14:textId="77777777" w:rsidR="00103D03" w:rsidRDefault="00000000">
            <w:r>
              <w:rPr>
                <w:i/>
                <w:iCs/>
                <w:color w:val="000000"/>
                <w:sz w:val="21"/>
                <w:szCs w:val="21"/>
              </w:rPr>
              <w:t>"What is the exact bus timing from [a small local village name] to Pune on route number 47A?"</w:t>
            </w:r>
          </w:p>
        </w:tc>
      </w:tr>
    </w:tbl>
    <w:p w14:paraId="659AA4F6" w14:textId="77777777" w:rsidR="00103D03" w:rsidRDefault="00000000">
      <w:pPr>
        <w:spacing w:after="120"/>
      </w:pPr>
      <w:r>
        <w:rPr>
          <w:color w:val="000000"/>
          <w:sz w:val="21"/>
          <w:szCs w:val="21"/>
        </w:rPr>
        <w:lastRenderedPageBreak/>
        <w:t xml:space="preserve">Let the AI confidently invent an answer, or hedge. Show the room: it will sound certain even when wrong. Rule to </w:t>
      </w:r>
      <w:proofErr w:type="gramStart"/>
      <w:r>
        <w:rPr>
          <w:color w:val="000000"/>
          <w:sz w:val="21"/>
          <w:szCs w:val="21"/>
        </w:rPr>
        <w:t>repeat:</w:t>
      </w:r>
      <w:proofErr w:type="gramEnd"/>
      <w:r>
        <w:rPr>
          <w:color w:val="000000"/>
          <w:sz w:val="21"/>
          <w:szCs w:val="21"/>
        </w:rPr>
        <w:t xml:space="preserve"> verify anything with real-world consequences — money, health, legal, exam dates — with a human or an official source.</w:t>
      </w:r>
    </w:p>
    <w:p w14:paraId="659AA4F7" w14:textId="77777777" w:rsidR="00103D03" w:rsidRDefault="00000000">
      <w:pPr>
        <w:spacing w:before="160" w:after="80"/>
      </w:pPr>
      <w:r>
        <w:rPr>
          <w:b/>
          <w:bCs/>
          <w:color w:val="1F3864"/>
          <w:sz w:val="22"/>
          <w:szCs w:val="22"/>
        </w:rPr>
        <w:t>Privacy</w:t>
      </w:r>
    </w:p>
    <w:p w14:paraId="659AA4F8" w14:textId="77777777" w:rsidR="00103D03" w:rsidRDefault="00000000">
      <w:pPr>
        <w:pStyle w:val="ListParagraph"/>
        <w:numPr>
          <w:ilvl w:val="0"/>
          <w:numId w:val="2"/>
        </w:numPr>
        <w:spacing w:after="60"/>
      </w:pPr>
      <w:r>
        <w:rPr>
          <w:sz w:val="21"/>
          <w:szCs w:val="21"/>
        </w:rPr>
        <w:t>Never paste Aadhaar numbers, bank details, patient records, or customer lists into any AI tool.</w:t>
      </w:r>
    </w:p>
    <w:p w14:paraId="659AA4F9" w14:textId="77777777" w:rsidR="00103D03" w:rsidRDefault="00000000">
      <w:pPr>
        <w:pStyle w:val="ListParagraph"/>
        <w:numPr>
          <w:ilvl w:val="0"/>
          <w:numId w:val="2"/>
        </w:numPr>
        <w:spacing w:after="60"/>
      </w:pPr>
      <w:r>
        <w:rPr>
          <w:sz w:val="21"/>
          <w:szCs w:val="21"/>
        </w:rPr>
        <w:t>Assume anything typed into a free tool may be used to improve the product — treat it like a public notice board, not a locked diary.</w:t>
      </w:r>
    </w:p>
    <w:p w14:paraId="659AA4FA" w14:textId="77777777" w:rsidR="00103D03" w:rsidRDefault="00000000">
      <w:pPr>
        <w:spacing w:before="160" w:after="80"/>
      </w:pPr>
      <w:r>
        <w:rPr>
          <w:b/>
          <w:bCs/>
          <w:color w:val="1F3864"/>
          <w:sz w:val="22"/>
          <w:szCs w:val="22"/>
        </w:rPr>
        <w:t>Deepfake voice scams</w:t>
      </w:r>
    </w:p>
    <w:p w14:paraId="659AA4FB" w14:textId="77777777" w:rsidR="00103D03" w:rsidRDefault="00000000">
      <w:pPr>
        <w:spacing w:after="120"/>
      </w:pPr>
      <w:r>
        <w:rPr>
          <w:color w:val="000000"/>
          <w:sz w:val="21"/>
          <w:szCs w:val="21"/>
        </w:rPr>
        <w:t>Play a real or recreated example of an AI voice-cloning scam call (a “relative in trouble” call). Teach the family rule: agree on a code word nobody outside the family knows, to verify identity on a distress call.</w:t>
      </w:r>
    </w:p>
    <w:p w14:paraId="659AA4FC" w14:textId="77777777" w:rsidR="00103D03" w:rsidRDefault="00000000">
      <w:pPr>
        <w:spacing w:before="160" w:after="80"/>
      </w:pPr>
      <w:r>
        <w:rPr>
          <w:b/>
          <w:bCs/>
          <w:color w:val="1F3864"/>
          <w:sz w:val="22"/>
          <w:szCs w:val="22"/>
        </w:rPr>
        <w:t>Bias</w:t>
      </w:r>
    </w:p>
    <w:p w14:paraId="659AA4FD" w14:textId="77777777" w:rsidR="00103D03" w:rsidRDefault="00000000">
      <w:pPr>
        <w:spacing w:after="120"/>
      </w:pPr>
      <w:r>
        <w:rPr>
          <w:color w:val="000000"/>
          <w:sz w:val="21"/>
          <w:szCs w:val="21"/>
        </w:rPr>
        <w:t>One-line explanation: AI learns from existing text and images, which carry existing human biases — so it can reflect stereotypes about gender, caste, or region. Treat its output as a draft to review, not a verdict.</w:t>
      </w:r>
    </w:p>
    <w:p w14:paraId="659AA4FE" w14:textId="77777777" w:rsidR="00103D03" w:rsidRDefault="00000000">
      <w:pPr>
        <w:spacing w:before="160" w:after="80"/>
      </w:pPr>
      <w:r>
        <w:rPr>
          <w:b/>
          <w:bCs/>
          <w:color w:val="1F3864"/>
          <w:sz w:val="22"/>
          <w:szCs w:val="22"/>
        </w:rPr>
        <w:t>When to never use AI</w:t>
      </w:r>
    </w:p>
    <w:p w14:paraId="659AA4FF" w14:textId="77777777" w:rsidR="00103D03" w:rsidRDefault="00000000">
      <w:pPr>
        <w:pStyle w:val="ListParagraph"/>
        <w:numPr>
          <w:ilvl w:val="0"/>
          <w:numId w:val="2"/>
        </w:numPr>
        <w:spacing w:after="60"/>
      </w:pPr>
      <w:r>
        <w:rPr>
          <w:sz w:val="21"/>
          <w:szCs w:val="21"/>
        </w:rPr>
        <w:t>Legal decisions — consult a lawyer</w:t>
      </w:r>
    </w:p>
    <w:p w14:paraId="659AA500" w14:textId="77777777" w:rsidR="00103D03" w:rsidRDefault="00000000">
      <w:pPr>
        <w:pStyle w:val="ListParagraph"/>
        <w:numPr>
          <w:ilvl w:val="0"/>
          <w:numId w:val="2"/>
        </w:numPr>
        <w:spacing w:after="60"/>
      </w:pPr>
      <w:r>
        <w:rPr>
          <w:sz w:val="21"/>
          <w:szCs w:val="21"/>
        </w:rPr>
        <w:t>Medical diagnosis — consult a doctor; use AI only to prepare questions for that doctor</w:t>
      </w:r>
    </w:p>
    <w:p w14:paraId="659AA501" w14:textId="77777777" w:rsidR="00103D03" w:rsidRDefault="00000000">
      <w:pPr>
        <w:pStyle w:val="ListParagraph"/>
        <w:numPr>
          <w:ilvl w:val="0"/>
          <w:numId w:val="2"/>
        </w:numPr>
        <w:spacing w:after="60"/>
      </w:pPr>
      <w:r>
        <w:rPr>
          <w:sz w:val="21"/>
          <w:szCs w:val="21"/>
        </w:rPr>
        <w:t>Binding financial commitments — verify with a bank official or CA</w:t>
      </w:r>
    </w:p>
    <w:p w14:paraId="659AA502" w14:textId="77777777" w:rsidR="00103D03" w:rsidRDefault="00103D03">
      <w:pPr>
        <w:spacing w:after="120"/>
      </w:pPr>
    </w:p>
    <w:p w14:paraId="659AA503" w14:textId="77777777" w:rsidR="00103D03" w:rsidRDefault="00000000">
      <w:pPr>
        <w:pStyle w:val="Heading1"/>
        <w:pBdr>
          <w:bottom w:val="single" w:sz="6" w:space="4" w:color="1F3864"/>
        </w:pBdr>
        <w:spacing w:before="320" w:after="160"/>
      </w:pPr>
      <w:r>
        <w:rPr>
          <w:b/>
          <w:bCs/>
          <w:color w:val="1F3864"/>
          <w:sz w:val="30"/>
          <w:szCs w:val="30"/>
        </w:rPr>
        <w:t>6. Capstone — One Problem, One Solution (16:00 – 16:45, 45 min)</w:t>
      </w:r>
    </w:p>
    <w:p w14:paraId="659AA504" w14:textId="77777777" w:rsidR="00103D03" w:rsidRDefault="00000000">
      <w:pPr>
        <w:spacing w:after="120"/>
      </w:pPr>
      <w:r>
        <w:rPr>
          <w:color w:val="000000"/>
          <w:sz w:val="21"/>
          <w:szCs w:val="21"/>
        </w:rPr>
        <w:t>Each participant gets 60 seconds to present: the problem they had this morning, the prompt they wrote, and the result. Peer proof converts sceptics faster than any trainer demo in this audience.</w:t>
      </w:r>
    </w:p>
    <w:p w14:paraId="659AA505" w14:textId="77777777" w:rsidR="00103D03" w:rsidRDefault="00000000">
      <w:pPr>
        <w:pStyle w:val="ListParagraph"/>
        <w:numPr>
          <w:ilvl w:val="0"/>
          <w:numId w:val="2"/>
        </w:numPr>
        <w:spacing w:after="60"/>
      </w:pPr>
      <w:r>
        <w:rPr>
          <w:sz w:val="21"/>
          <w:szCs w:val="21"/>
        </w:rPr>
        <w:t>Facilitators score on a simple 3-point scale: Clarity of problem / Quality of prompt / Usefulness of result (Workbook page 8 has the participant’s own version to fill during presentations).</w:t>
      </w:r>
    </w:p>
    <w:p w14:paraId="659AA506" w14:textId="77777777" w:rsidR="00103D03" w:rsidRDefault="00000000">
      <w:pPr>
        <w:pStyle w:val="ListParagraph"/>
        <w:numPr>
          <w:ilvl w:val="0"/>
          <w:numId w:val="2"/>
        </w:numPr>
        <w:spacing w:after="60"/>
      </w:pPr>
      <w:r>
        <w:rPr>
          <w:sz w:val="21"/>
          <w:szCs w:val="21"/>
        </w:rPr>
        <w:t>Award small prizes to the top 3 — keep the criteria visible and fair, this is what participants will talk about afterward.</w:t>
      </w:r>
    </w:p>
    <w:p w14:paraId="659AA507" w14:textId="77777777" w:rsidR="00103D03" w:rsidRDefault="00103D03">
      <w:pPr>
        <w:spacing w:after="120"/>
      </w:pPr>
    </w:p>
    <w:p w14:paraId="659AA508" w14:textId="77777777" w:rsidR="00103D03" w:rsidRDefault="00000000">
      <w:pPr>
        <w:pStyle w:val="Heading1"/>
        <w:pBdr>
          <w:bottom w:val="single" w:sz="6" w:space="4" w:color="1F3864"/>
        </w:pBdr>
        <w:spacing w:before="320" w:after="160"/>
      </w:pPr>
      <w:r>
        <w:rPr>
          <w:b/>
          <w:bCs/>
          <w:color w:val="1F3864"/>
          <w:sz w:val="30"/>
          <w:szCs w:val="30"/>
        </w:rPr>
        <w:t>7. 30-Day Plan &amp; Close (16:45 – 17:00)</w:t>
      </w:r>
    </w:p>
    <w:p w14:paraId="659AA509" w14:textId="77777777" w:rsidR="00103D03" w:rsidRDefault="00000000">
      <w:pPr>
        <w:pStyle w:val="ListParagraph"/>
        <w:numPr>
          <w:ilvl w:val="0"/>
          <w:numId w:val="2"/>
        </w:numPr>
        <w:spacing w:after="60"/>
      </w:pPr>
      <w:r>
        <w:rPr>
          <w:sz w:val="21"/>
          <w:szCs w:val="21"/>
        </w:rPr>
        <w:t>Distribute the Tool Passport if not already given out.</w:t>
      </w:r>
    </w:p>
    <w:p w14:paraId="659AA50A" w14:textId="77777777" w:rsidR="00103D03" w:rsidRDefault="00000000">
      <w:pPr>
        <w:pStyle w:val="ListParagraph"/>
        <w:numPr>
          <w:ilvl w:val="0"/>
          <w:numId w:val="2"/>
        </w:numPr>
        <w:spacing w:after="60"/>
      </w:pPr>
      <w:r>
        <w:rPr>
          <w:sz w:val="21"/>
          <w:szCs w:val="21"/>
        </w:rPr>
        <w:t>Open the WhatsApp support group on the spot — add everyone before they leave the room, not after.</w:t>
      </w:r>
    </w:p>
    <w:p w14:paraId="659AA50B" w14:textId="77777777" w:rsidR="00103D03" w:rsidRDefault="00000000">
      <w:pPr>
        <w:pStyle w:val="ListParagraph"/>
        <w:numPr>
          <w:ilvl w:val="0"/>
          <w:numId w:val="2"/>
        </w:numPr>
        <w:spacing w:after="60"/>
      </w:pPr>
      <w:r>
        <w:rPr>
          <w:sz w:val="21"/>
          <w:szCs w:val="21"/>
        </w:rPr>
        <w:t>Each participant fills their Commitment Card (Workbook, last page): “For the next 30 days I will use AI for ______ every day.”</w:t>
      </w:r>
    </w:p>
    <w:p w14:paraId="659AA50C" w14:textId="77777777" w:rsidR="00103D03" w:rsidRDefault="00000000">
      <w:pPr>
        <w:pStyle w:val="ListParagraph"/>
        <w:numPr>
          <w:ilvl w:val="0"/>
          <w:numId w:val="2"/>
        </w:numPr>
        <w:spacing w:after="60"/>
      </w:pPr>
      <w:r>
        <w:rPr>
          <w:sz w:val="21"/>
          <w:szCs w:val="21"/>
        </w:rPr>
        <w:t>Facilitator sends one prompt-of-the-day to the WhatsApp group for the next 30 days — this follow-up is most of the workshop’s real ROI. Budget time for it before the workshop, or plan decays within two weeks.</w:t>
      </w:r>
    </w:p>
    <w:p w14:paraId="659AA50D" w14:textId="77777777" w:rsidR="00103D03" w:rsidRDefault="00103D03">
      <w:pPr>
        <w:spacing w:after="120"/>
      </w:pPr>
    </w:p>
    <w:p w14:paraId="659AA50E" w14:textId="77777777" w:rsidR="00103D03" w:rsidRDefault="00000000">
      <w:pPr>
        <w:pStyle w:val="Heading1"/>
        <w:pBdr>
          <w:bottom w:val="single" w:sz="6" w:space="4" w:color="1F3864"/>
        </w:pBdr>
        <w:spacing w:before="320" w:after="160"/>
      </w:pPr>
      <w:r>
        <w:rPr>
          <w:b/>
          <w:bCs/>
          <w:color w:val="1F3864"/>
          <w:sz w:val="30"/>
          <w:szCs w:val="30"/>
        </w:rPr>
        <w:t>Appendix: Facilitator Reminders</w:t>
      </w:r>
    </w:p>
    <w:p w14:paraId="659AA50F" w14:textId="77777777" w:rsidR="00103D03" w:rsidRDefault="00000000">
      <w:pPr>
        <w:pStyle w:val="ListParagraph"/>
        <w:numPr>
          <w:ilvl w:val="0"/>
          <w:numId w:val="2"/>
        </w:numPr>
        <w:spacing w:after="60"/>
      </w:pPr>
      <w:r>
        <w:rPr>
          <w:sz w:val="21"/>
          <w:szCs w:val="21"/>
        </w:rPr>
        <w:t xml:space="preserve">Conduct in Marathi with English technical terms retained (“prompt”, “AI”) — don’t translate the jargon, </w:t>
      </w:r>
      <w:proofErr w:type="spellStart"/>
      <w:r>
        <w:rPr>
          <w:sz w:val="21"/>
          <w:szCs w:val="21"/>
        </w:rPr>
        <w:t>normalise</w:t>
      </w:r>
      <w:proofErr w:type="spellEnd"/>
      <w:r>
        <w:rPr>
          <w:sz w:val="21"/>
          <w:szCs w:val="21"/>
        </w:rPr>
        <w:t xml:space="preserve"> it.</w:t>
      </w:r>
    </w:p>
    <w:p w14:paraId="659AA510" w14:textId="77777777" w:rsidR="00103D03" w:rsidRDefault="00000000">
      <w:pPr>
        <w:pStyle w:val="ListParagraph"/>
        <w:numPr>
          <w:ilvl w:val="0"/>
          <w:numId w:val="2"/>
        </w:numPr>
        <w:spacing w:after="60"/>
      </w:pPr>
      <w:r>
        <w:rPr>
          <w:sz w:val="21"/>
          <w:szCs w:val="21"/>
        </w:rPr>
        <w:t xml:space="preserve">Name the limits of every tool you show — credibility with a </w:t>
      </w:r>
      <w:proofErr w:type="spellStart"/>
      <w:r>
        <w:rPr>
          <w:sz w:val="21"/>
          <w:szCs w:val="21"/>
        </w:rPr>
        <w:t>sceptical</w:t>
      </w:r>
      <w:proofErr w:type="spellEnd"/>
      <w:r>
        <w:rPr>
          <w:sz w:val="21"/>
          <w:szCs w:val="21"/>
        </w:rPr>
        <w:t xml:space="preserve"> audience is won by admitting weaknesses, not hiding them.</w:t>
      </w:r>
    </w:p>
    <w:p w14:paraId="659AA511" w14:textId="77777777" w:rsidR="00103D03" w:rsidRDefault="00000000">
      <w:pPr>
        <w:pStyle w:val="ListParagraph"/>
        <w:numPr>
          <w:ilvl w:val="0"/>
          <w:numId w:val="2"/>
        </w:numPr>
        <w:spacing w:after="60"/>
      </w:pPr>
      <w:r>
        <w:rPr>
          <w:sz w:val="21"/>
          <w:szCs w:val="21"/>
        </w:rPr>
        <w:t>Bring their material into the room. Generic demos produce polite nods; their own problem produces converts.</w:t>
      </w:r>
    </w:p>
    <w:p w14:paraId="659AA512" w14:textId="77777777" w:rsidR="00103D03" w:rsidRDefault="00000000">
      <w:pPr>
        <w:pStyle w:val="ListParagraph"/>
        <w:numPr>
          <w:ilvl w:val="0"/>
          <w:numId w:val="2"/>
        </w:numPr>
        <w:spacing w:after="60"/>
      </w:pPr>
      <w:r>
        <w:rPr>
          <w:sz w:val="21"/>
          <w:szCs w:val="21"/>
        </w:rPr>
        <w:t>If a free tool is down or rate-limited, have a second free tool ready for the same job — never let a technical failure become dead air.</w:t>
      </w:r>
    </w:p>
    <w:sectPr w:rsidR="00103D03">
      <w:headerReference w:type="default" r:id="rId7"/>
      <w:footerReference w:type="even" r:id="rId8"/>
      <w:footerReference w:type="default" r:id="rId9"/>
      <w:footerReference w:type="first" r:id="rId10"/>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97EB9" w14:textId="77777777" w:rsidR="00B33B6E" w:rsidRDefault="00B33B6E">
      <w:r>
        <w:separator/>
      </w:r>
    </w:p>
  </w:endnote>
  <w:endnote w:type="continuationSeparator" w:id="0">
    <w:p w14:paraId="2AC306B1" w14:textId="77777777" w:rsidR="00B33B6E" w:rsidRDefault="00B33B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3B144" w14:textId="3577FC2A" w:rsidR="002D79B6" w:rsidRDefault="002D79B6">
    <w:pPr>
      <w:pStyle w:val="Footer"/>
    </w:pPr>
    <w:r>
      <w:rPr>
        <w:noProof/>
      </w:rPr>
      <mc:AlternateContent>
        <mc:Choice Requires="wps">
          <w:drawing>
            <wp:anchor distT="0" distB="0" distL="0" distR="0" simplePos="0" relativeHeight="251659264" behindDoc="0" locked="0" layoutInCell="1" allowOverlap="1" wp14:anchorId="5711A2DC" wp14:editId="4F07EA20">
              <wp:simplePos x="635" y="635"/>
              <wp:positionH relativeFrom="page">
                <wp:align>left</wp:align>
              </wp:positionH>
              <wp:positionV relativeFrom="page">
                <wp:align>bottom</wp:align>
              </wp:positionV>
              <wp:extent cx="1450975" cy="345440"/>
              <wp:effectExtent l="0" t="0" r="15875" b="0"/>
              <wp:wrapNone/>
              <wp:docPr id="593293598"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45440"/>
                      </a:xfrm>
                      <a:prstGeom prst="rect">
                        <a:avLst/>
                      </a:prstGeom>
                      <a:noFill/>
                      <a:ln>
                        <a:noFill/>
                      </a:ln>
                    </wps:spPr>
                    <wps:txbx>
                      <w:txbxContent>
                        <w:p w14:paraId="0CD8B291" w14:textId="70471AFF" w:rsidR="002D79B6" w:rsidRPr="002D79B6" w:rsidRDefault="002D79B6" w:rsidP="002D79B6">
                          <w:pPr>
                            <w:rPr>
                              <w:rFonts w:ascii="Aptos" w:eastAsia="Aptos" w:hAnsi="Aptos" w:cs="Aptos"/>
                              <w:noProof/>
                              <w:color w:val="000000"/>
                            </w:rPr>
                          </w:pPr>
                          <w:r w:rsidRPr="002D79B6">
                            <w:rPr>
                              <w:rFonts w:ascii="Aptos" w:eastAsia="Aptos" w:hAnsi="Aptos" w:cs="Aptos"/>
                              <w:noProof/>
                              <w:color w:val="00000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711A2DC" id="_x0000_t202" coordsize="21600,21600" o:spt="202" path="m,l,21600r21600,l21600,xe">
              <v:stroke joinstyle="miter"/>
              <v:path gradientshapeok="t" o:connecttype="rect"/>
            </v:shapetype>
            <v:shape id="Text Box 2" o:spid="_x0000_s1026" type="#_x0000_t202" alt="Internal - General Use" style="position:absolute;margin-left:0;margin-top:0;width:114.2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" filled="f" stroked="f">
              <v:fill o:detectmouseclick="t"/>
              <v:textbox style="mso-fit-shape-to-text:t" inset="20pt,0,0,15pt">
                <w:txbxContent>
                  <w:p w14:paraId="0CD8B291" w14:textId="70471AFF" w:rsidR="002D79B6" w:rsidRPr="002D79B6" w:rsidRDefault="002D79B6" w:rsidP="002D79B6">
                    <w:pPr>
                      <w:rPr>
                        <w:rFonts w:ascii="Aptos" w:eastAsia="Aptos" w:hAnsi="Aptos" w:cs="Aptos"/>
                        <w:noProof/>
                        <w:color w:val="000000"/>
                      </w:rPr>
                    </w:pPr>
                    <w:r w:rsidRPr="002D79B6">
                      <w:rPr>
                        <w:rFonts w:ascii="Aptos" w:eastAsia="Aptos" w:hAnsi="Aptos" w:cs="Aptos"/>
                        <w:noProof/>
                        <w:color w:val="00000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AA514" w14:textId="0BE13C2E" w:rsidR="00103D03" w:rsidRDefault="002D79B6">
    <w:pPr>
      <w:jc w:val="center"/>
    </w:pPr>
    <w:r>
      <w:rPr>
        <w:noProof/>
        <w:color w:val="595959"/>
        <w:sz w:val="16"/>
        <w:szCs w:val="16"/>
      </w:rPr>
      <mc:AlternateContent>
        <mc:Choice Requires="wps">
          <w:drawing>
            <wp:anchor distT="0" distB="0" distL="0" distR="0" simplePos="0" relativeHeight="251660288" behindDoc="0" locked="0" layoutInCell="1" allowOverlap="1" wp14:anchorId="5ACE6216" wp14:editId="0746365B">
              <wp:simplePos x="572756" y="9490668"/>
              <wp:positionH relativeFrom="page">
                <wp:align>left</wp:align>
              </wp:positionH>
              <wp:positionV relativeFrom="page">
                <wp:align>bottom</wp:align>
              </wp:positionV>
              <wp:extent cx="1450975" cy="345440"/>
              <wp:effectExtent l="0" t="0" r="15875" b="0"/>
              <wp:wrapNone/>
              <wp:docPr id="1991758989"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45440"/>
                      </a:xfrm>
                      <a:prstGeom prst="rect">
                        <a:avLst/>
                      </a:prstGeom>
                      <a:noFill/>
                      <a:ln>
                        <a:noFill/>
                      </a:ln>
                    </wps:spPr>
                    <wps:txbx>
                      <w:txbxContent>
                        <w:p w14:paraId="51B1EADC" w14:textId="318BDB8E" w:rsidR="002D79B6" w:rsidRPr="002D79B6" w:rsidRDefault="002D79B6" w:rsidP="002D79B6">
                          <w:pPr>
                            <w:rPr>
                              <w:rFonts w:ascii="Aptos" w:eastAsia="Aptos" w:hAnsi="Aptos" w:cs="Aptos"/>
                              <w:noProof/>
                              <w:color w:val="000000"/>
                            </w:rPr>
                          </w:pPr>
                          <w:r w:rsidRPr="002D79B6">
                            <w:rPr>
                              <w:rFonts w:ascii="Aptos" w:eastAsia="Aptos" w:hAnsi="Aptos" w:cs="Aptos"/>
                              <w:noProof/>
                              <w:color w:val="00000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ACE6216" id="_x0000_t202" coordsize="21600,21600" o:spt="202" path="m,l,21600r21600,l21600,xe">
              <v:stroke joinstyle="miter"/>
              <v:path gradientshapeok="t" o:connecttype="rect"/>
            </v:shapetype>
            <v:shape id="Text Box 3" o:spid="_x0000_s1027" type="#_x0000_t202" alt="Internal - General Use" style="position:absolute;left:0;text-align:left;margin-left:0;margin-top:0;width:114.2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" filled="f" stroked="f">
              <v:fill o:detectmouseclick="t"/>
              <v:textbox style="mso-fit-shape-to-text:t" inset="20pt,0,0,15pt">
                <w:txbxContent>
                  <w:p w14:paraId="51B1EADC" w14:textId="318BDB8E" w:rsidR="002D79B6" w:rsidRPr="002D79B6" w:rsidRDefault="002D79B6" w:rsidP="002D79B6">
                    <w:pPr>
                      <w:rPr>
                        <w:rFonts w:ascii="Aptos" w:eastAsia="Aptos" w:hAnsi="Aptos" w:cs="Aptos"/>
                        <w:noProof/>
                        <w:color w:val="000000"/>
                      </w:rPr>
                    </w:pPr>
                    <w:r w:rsidRPr="002D79B6">
                      <w:rPr>
                        <w:rFonts w:ascii="Aptos" w:eastAsia="Aptos" w:hAnsi="Aptos" w:cs="Aptos"/>
                        <w:noProof/>
                        <w:color w:val="000000"/>
                      </w:rPr>
                      <w:t>Internal - General Use</w:t>
                    </w:r>
                  </w:p>
                </w:txbxContent>
              </v:textbox>
              <w10:wrap anchorx="page" anchory="page"/>
            </v:shape>
          </w:pict>
        </mc:Fallback>
      </mc:AlternateContent>
    </w:r>
    <w:r w:rsidR="00000000">
      <w:rPr>
        <w:color w:val="595959"/>
        <w:sz w:val="16"/>
        <w:szCs w:val="16"/>
      </w:rPr>
      <w:t xml:space="preserve">Page </w:t>
    </w:r>
    <w:r w:rsidR="00000000">
      <w:rPr>
        <w:color w:val="595959"/>
        <w:sz w:val="16"/>
        <w:szCs w:val="16"/>
      </w:rPr>
      <w:fldChar w:fldCharType="begin"/>
    </w:r>
    <w:r w:rsidR="00000000">
      <w:rPr>
        <w:color w:val="595959"/>
        <w:sz w:val="16"/>
        <w:szCs w:val="16"/>
      </w:rPr>
      <w:instrText>PAGE</w:instrText>
    </w:r>
    <w:r w:rsidR="00000000">
      <w:rPr>
        <w:color w:val="595959"/>
        <w:sz w:val="16"/>
        <w:szCs w:val="16"/>
      </w:rPr>
      <w:fldChar w:fldCharType="separate"/>
    </w:r>
    <w:r>
      <w:rPr>
        <w:noProof/>
        <w:color w:val="595959"/>
        <w:sz w:val="16"/>
        <w:szCs w:val="16"/>
      </w:rPr>
      <w:t>1</w:t>
    </w:r>
    <w:r w:rsidR="00000000">
      <w:rPr>
        <w:color w:val="595959"/>
        <w:sz w:val="16"/>
        <w:szCs w:val="16"/>
      </w:rPr>
      <w:fldChar w:fldCharType="end"/>
    </w:r>
    <w:r w:rsidR="00000000">
      <w:rPr>
        <w:color w:val="595959"/>
        <w:sz w:val="16"/>
        <w:szCs w:val="16"/>
      </w:rPr>
      <w:t xml:space="preserve"> of </w:t>
    </w:r>
    <w:r w:rsidR="00000000">
      <w:rPr>
        <w:color w:val="595959"/>
        <w:sz w:val="16"/>
        <w:szCs w:val="16"/>
      </w:rPr>
      <w:fldChar w:fldCharType="begin"/>
    </w:r>
    <w:r w:rsidR="00000000">
      <w:rPr>
        <w:color w:val="595959"/>
        <w:sz w:val="16"/>
        <w:szCs w:val="16"/>
      </w:rPr>
      <w:instrText>NUMPAGES</w:instrText>
    </w:r>
    <w:r w:rsidR="00000000">
      <w:rPr>
        <w:color w:val="595959"/>
        <w:sz w:val="16"/>
        <w:szCs w:val="16"/>
      </w:rPr>
      <w:fldChar w:fldCharType="separate"/>
    </w:r>
    <w:r>
      <w:rPr>
        <w:noProof/>
        <w:color w:val="595959"/>
        <w:sz w:val="16"/>
        <w:szCs w:val="16"/>
      </w:rPr>
      <w:t>2</w:t>
    </w:r>
    <w:r w:rsidR="00000000">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36A01" w14:textId="25C0862D" w:rsidR="002D79B6" w:rsidRDefault="002D79B6">
    <w:pPr>
      <w:pStyle w:val="Footer"/>
    </w:pPr>
    <w:r>
      <w:rPr>
        <w:noProof/>
      </w:rPr>
      <mc:AlternateContent>
        <mc:Choice Requires="wps">
          <w:drawing>
            <wp:anchor distT="0" distB="0" distL="0" distR="0" simplePos="0" relativeHeight="251658240" behindDoc="0" locked="0" layoutInCell="1" allowOverlap="1" wp14:anchorId="65E82ECF" wp14:editId="5CBF7ACF">
              <wp:simplePos x="635" y="635"/>
              <wp:positionH relativeFrom="page">
                <wp:align>left</wp:align>
              </wp:positionH>
              <wp:positionV relativeFrom="page">
                <wp:align>bottom</wp:align>
              </wp:positionV>
              <wp:extent cx="1450975" cy="345440"/>
              <wp:effectExtent l="0" t="0" r="15875" b="0"/>
              <wp:wrapNone/>
              <wp:docPr id="1668871701"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45440"/>
                      </a:xfrm>
                      <a:prstGeom prst="rect">
                        <a:avLst/>
                      </a:prstGeom>
                      <a:noFill/>
                      <a:ln>
                        <a:noFill/>
                      </a:ln>
                    </wps:spPr>
                    <wps:txbx>
                      <w:txbxContent>
                        <w:p w14:paraId="5F1A5B46" w14:textId="112C70C3" w:rsidR="002D79B6" w:rsidRPr="002D79B6" w:rsidRDefault="002D79B6" w:rsidP="002D79B6">
                          <w:pPr>
                            <w:rPr>
                              <w:rFonts w:ascii="Aptos" w:eastAsia="Aptos" w:hAnsi="Aptos" w:cs="Aptos"/>
                              <w:noProof/>
                              <w:color w:val="000000"/>
                            </w:rPr>
                          </w:pPr>
                          <w:r w:rsidRPr="002D79B6">
                            <w:rPr>
                              <w:rFonts w:ascii="Aptos" w:eastAsia="Aptos" w:hAnsi="Aptos" w:cs="Aptos"/>
                              <w:noProof/>
                              <w:color w:val="00000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5E82ECF" id="_x0000_t202" coordsize="21600,21600" o:spt="202" path="m,l,21600r21600,l21600,xe">
              <v:stroke joinstyle="miter"/>
              <v:path gradientshapeok="t" o:connecttype="rect"/>
            </v:shapetype>
            <v:shape id="Text Box 1" o:spid="_x0000_s1028" type="#_x0000_t202" alt="Internal - General Use" style="position:absolute;margin-left:0;margin-top:0;width:114.2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" filled="f" stroked="f">
              <v:fill o:detectmouseclick="t"/>
              <v:textbox style="mso-fit-shape-to-text:t" inset="20pt,0,0,15pt">
                <w:txbxContent>
                  <w:p w14:paraId="5F1A5B46" w14:textId="112C70C3" w:rsidR="002D79B6" w:rsidRPr="002D79B6" w:rsidRDefault="002D79B6" w:rsidP="002D79B6">
                    <w:pPr>
                      <w:rPr>
                        <w:rFonts w:ascii="Aptos" w:eastAsia="Aptos" w:hAnsi="Aptos" w:cs="Aptos"/>
                        <w:noProof/>
                        <w:color w:val="000000"/>
                      </w:rPr>
                    </w:pPr>
                    <w:r w:rsidRPr="002D79B6">
                      <w:rPr>
                        <w:rFonts w:ascii="Aptos" w:eastAsia="Aptos" w:hAnsi="Aptos" w:cs="Aptos"/>
                        <w:noProof/>
                        <w:color w:val="00000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2CDE2" w14:textId="77777777" w:rsidR="00B33B6E" w:rsidRDefault="00B33B6E">
      <w:r>
        <w:separator/>
      </w:r>
    </w:p>
  </w:footnote>
  <w:footnote w:type="continuationSeparator" w:id="0">
    <w:p w14:paraId="3E8F03F4" w14:textId="77777777" w:rsidR="00B33B6E" w:rsidRDefault="00B33B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AA513" w14:textId="77777777" w:rsidR="00103D03" w:rsidRDefault="00000000">
    <w:pPr>
      <w:jc w:val="right"/>
    </w:pPr>
    <w:r>
      <w:rPr>
        <w:color w:val="595959"/>
        <w:sz w:val="16"/>
        <w:szCs w:val="16"/>
      </w:rPr>
      <w:t>AI for Everyday Life — Facilitator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2D034B"/>
    <w:multiLevelType w:val="hybridMultilevel"/>
    <w:tmpl w:val="E69EE0EC"/>
    <w:lvl w:ilvl="0" w:tplc="679C2E26">
      <w:start w:val="1"/>
      <w:numFmt w:val="bullet"/>
      <w:lvlText w:val="•"/>
      <w:lvlJc w:val="left"/>
      <w:pPr>
        <w:ind w:left="431" w:hanging="215"/>
      </w:pPr>
    </w:lvl>
    <w:lvl w:ilvl="1" w:tplc="B802B0EA">
      <w:numFmt w:val="decimal"/>
      <w:lvlText w:val=""/>
      <w:lvlJc w:val="left"/>
    </w:lvl>
    <w:lvl w:ilvl="2" w:tplc="AA40CB34">
      <w:numFmt w:val="decimal"/>
      <w:lvlText w:val=""/>
      <w:lvlJc w:val="left"/>
    </w:lvl>
    <w:lvl w:ilvl="3" w:tplc="404AE368">
      <w:numFmt w:val="decimal"/>
      <w:lvlText w:val=""/>
      <w:lvlJc w:val="left"/>
    </w:lvl>
    <w:lvl w:ilvl="4" w:tplc="A2AAFCC4">
      <w:numFmt w:val="decimal"/>
      <w:lvlText w:val=""/>
      <w:lvlJc w:val="left"/>
    </w:lvl>
    <w:lvl w:ilvl="5" w:tplc="B6F8BC18">
      <w:numFmt w:val="decimal"/>
      <w:lvlText w:val=""/>
      <w:lvlJc w:val="left"/>
    </w:lvl>
    <w:lvl w:ilvl="6" w:tplc="8A568B62">
      <w:numFmt w:val="decimal"/>
      <w:lvlText w:val=""/>
      <w:lvlJc w:val="left"/>
    </w:lvl>
    <w:lvl w:ilvl="7" w:tplc="9134241C">
      <w:numFmt w:val="decimal"/>
      <w:lvlText w:val=""/>
      <w:lvlJc w:val="left"/>
    </w:lvl>
    <w:lvl w:ilvl="8" w:tplc="CDB2A542">
      <w:numFmt w:val="decimal"/>
      <w:lvlText w:val=""/>
      <w:lvlJc w:val="left"/>
    </w:lvl>
  </w:abstractNum>
  <w:abstractNum w:abstractNumId="1" w15:restartNumberingAfterBreak="0">
    <w:nsid w:val="78965A9A"/>
    <w:multiLevelType w:val="hybridMultilevel"/>
    <w:tmpl w:val="88A6B654"/>
    <w:lvl w:ilvl="0" w:tplc="26A034F6">
      <w:start w:val="1"/>
      <w:numFmt w:val="bullet"/>
      <w:lvlText w:val="●"/>
      <w:lvlJc w:val="left"/>
      <w:pPr>
        <w:ind w:left="720" w:hanging="360"/>
      </w:pPr>
    </w:lvl>
    <w:lvl w:ilvl="1" w:tplc="0B88CD3A">
      <w:start w:val="1"/>
      <w:numFmt w:val="bullet"/>
      <w:lvlText w:val="○"/>
      <w:lvlJc w:val="left"/>
      <w:pPr>
        <w:ind w:left="1440" w:hanging="360"/>
      </w:pPr>
    </w:lvl>
    <w:lvl w:ilvl="2" w:tplc="AEDE2B36">
      <w:start w:val="1"/>
      <w:numFmt w:val="bullet"/>
      <w:lvlText w:val="■"/>
      <w:lvlJc w:val="left"/>
      <w:pPr>
        <w:ind w:left="2160" w:hanging="360"/>
      </w:pPr>
    </w:lvl>
    <w:lvl w:ilvl="3" w:tplc="1F22D4BC">
      <w:start w:val="1"/>
      <w:numFmt w:val="bullet"/>
      <w:lvlText w:val="●"/>
      <w:lvlJc w:val="left"/>
      <w:pPr>
        <w:ind w:left="2880" w:hanging="360"/>
      </w:pPr>
    </w:lvl>
    <w:lvl w:ilvl="4" w:tplc="ECC27354">
      <w:start w:val="1"/>
      <w:numFmt w:val="bullet"/>
      <w:lvlText w:val="○"/>
      <w:lvlJc w:val="left"/>
      <w:pPr>
        <w:ind w:left="3600" w:hanging="360"/>
      </w:pPr>
    </w:lvl>
    <w:lvl w:ilvl="5" w:tplc="C99E6070">
      <w:start w:val="1"/>
      <w:numFmt w:val="bullet"/>
      <w:lvlText w:val="■"/>
      <w:lvlJc w:val="left"/>
      <w:pPr>
        <w:ind w:left="4320" w:hanging="360"/>
      </w:pPr>
    </w:lvl>
    <w:lvl w:ilvl="6" w:tplc="1EDC2C4C">
      <w:start w:val="1"/>
      <w:numFmt w:val="bullet"/>
      <w:lvlText w:val="●"/>
      <w:lvlJc w:val="left"/>
      <w:pPr>
        <w:ind w:left="5040" w:hanging="360"/>
      </w:pPr>
    </w:lvl>
    <w:lvl w:ilvl="7" w:tplc="DCFC695E">
      <w:start w:val="1"/>
      <w:numFmt w:val="bullet"/>
      <w:lvlText w:val="●"/>
      <w:lvlJc w:val="left"/>
      <w:pPr>
        <w:ind w:left="5760" w:hanging="360"/>
      </w:pPr>
    </w:lvl>
    <w:lvl w:ilvl="8" w:tplc="B5DE81DA">
      <w:start w:val="1"/>
      <w:numFmt w:val="bullet"/>
      <w:lvlText w:val="●"/>
      <w:lvlJc w:val="left"/>
      <w:pPr>
        <w:ind w:left="6480" w:hanging="360"/>
      </w:pPr>
    </w:lvl>
  </w:abstractNum>
  <w:num w:numId="1" w16cid:durableId="1518035019">
    <w:abstractNumId w:val="1"/>
    <w:lvlOverride w:ilvl="0">
      <w:startOverride w:val="1"/>
    </w:lvlOverride>
  </w:num>
  <w:num w:numId="2" w16cid:durableId="20100160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D03"/>
    <w:rsid w:val="00103D03"/>
    <w:rsid w:val="002D79B6"/>
    <w:rsid w:val="00707C0F"/>
    <w:rsid w:val="00B33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AA41F"/>
  <w15:docId w15:val="{2E054DC1-8105-4080-9647-510507230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2D79B6"/>
    <w:pPr>
      <w:tabs>
        <w:tab w:val="center" w:pos="4680"/>
        <w:tab w:val="right" w:pos="9360"/>
      </w:tabs>
    </w:pPr>
  </w:style>
  <w:style w:type="character" w:customStyle="1" w:styleId="FooterChar">
    <w:name w:val="Footer Char"/>
    <w:basedOn w:val="DefaultParagraphFont"/>
    <w:link w:val="Footer"/>
    <w:uiPriority w:val="99"/>
    <w:rsid w:val="002D79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2419</Words>
  <Characters>11896</Characters>
  <Application>Microsoft Office Word</Application>
  <DocSecurity>0</DocSecurity>
  <Lines>259</Lines>
  <Paragraphs>198</Paragraphs>
  <ScaleCrop>false</ScaleCrop>
  <Company/>
  <LinksUpToDate>false</LinksUpToDate>
  <CharactersWithSpaces>14221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Dhaval Gandhi</cp:lastModifiedBy>
  <cp:revision>2</cp:revision>
  <dcterms:created xsi:type="dcterms:W3CDTF">2026-09-24T12:51:00Z</dcterms:created>
  <dcterms:modified xsi:type="dcterms:W3CDTF">2026-09-26T05:04:00Z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6378f615,235cf11e,76b7d48d</vt:lpwstr>
  </property>
  <property fmtid="{D5CDD505-2E9C-101B-9397-08002B2CF9AE}" pid="3" name="ClassificationContentMarkingFooterFontProps">
    <vt:lpwstr>#000000,10,Aptos</vt:lpwstr>
  </property>
  <property fmtid="{D5CDD505-2E9C-101B-9397-08002B2CF9AE}" pid="4" name="ClassificationContentMarkingFooterText">
    <vt:lpwstr>Internal - General Use</vt:lpwstr>
  </property>
  <property fmtid="{D5CDD505-2E9C-101B-9397-08002B2CF9AE}" pid="5" name="MSIP_Label_a8c544ca-bb84-4280-906e-934547e1d30c_Enabled">
    <vt:lpwstr>true</vt:lpwstr>
  </property>
  <property fmtid="{D5CDD505-2E9C-101B-9397-08002B2CF9AE}" pid="6" name="MSIP_Label_a8c544ca-bb84-4280-906e-934547e1d30c_SetDate">
    <vt:lpwstr>2026-09-26T05:03:52Z</vt:lpwstr>
  </property>
  <property fmtid="{D5CDD505-2E9C-101B-9397-08002B2CF9AE}" pid="7" name="MSIP_Label_a8c544ca-bb84-4280-906e-934547e1d30c_Method">
    <vt:lpwstr>Privileged</vt:lpwstr>
  </property>
  <property fmtid="{D5CDD505-2E9C-101B-9397-08002B2CF9AE}" pid="8" name="MSIP_Label_a8c544ca-bb84-4280-906e-934547e1d30c_Name">
    <vt:lpwstr>Internal - General Use</vt:lpwstr>
  </property>
  <property fmtid="{D5CDD505-2E9C-101B-9397-08002B2CF9AE}" pid="9" name="MSIP_Label_a8c544ca-bb84-4280-906e-934547e1d30c_SiteId">
    <vt:lpwstr>258ac4e4-146a-411e-9dc8-79a9e12fd6da</vt:lpwstr>
  </property>
  <property fmtid="{D5CDD505-2E9C-101B-9397-08002B2CF9AE}" pid="10" name="MSIP_Label_a8c544ca-bb84-4280-906e-934547e1d30c_ActionId">
    <vt:lpwstr>969fedd1-322e-415c-bb7e-89c4e9847714</vt:lpwstr>
  </property>
  <property fmtid="{D5CDD505-2E9C-101B-9397-08002B2CF9AE}" pid="11" name="MSIP_Label_a8c544ca-bb84-4280-906e-934547e1d30c_ContentBits">
    <vt:lpwstr>2</vt:lpwstr>
  </property>
  <property fmtid="{D5CDD505-2E9C-101B-9397-08002B2CF9AE}" pid="12" name="MSIP_Label_a8c544ca-bb84-4280-906e-934547e1d30c_Tag">
    <vt:lpwstr>10, 0, 1, 1</vt:lpwstr>
  </property>
</Properties>
</file>