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ADD2" w14:textId="77777777" w:rsidR="00BB5854" w:rsidRDefault="00BB5854"/>
    <w:p w14:paraId="684330D2" w14:textId="77777777" w:rsidR="00BB5854" w:rsidRDefault="00BB5854"/>
    <w:p w14:paraId="74B4D8D4" w14:textId="77777777" w:rsidR="00BB5854" w:rsidRDefault="00000000">
      <w:pPr>
        <w:spacing w:after="60"/>
        <w:jc w:val="center"/>
      </w:pPr>
      <w:r>
        <w:rPr>
          <w:b/>
          <w:bCs/>
          <w:color w:val="1F3864"/>
          <w:sz w:val="32"/>
          <w:szCs w:val="32"/>
        </w:rPr>
        <w:t>INFOZIANT</w:t>
      </w:r>
    </w:p>
    <w:p w14:paraId="58EF3679" w14:textId="77777777" w:rsidR="00BB5854" w:rsidRDefault="00000000">
      <w:pPr>
        <w:spacing w:after="260"/>
        <w:jc w:val="center"/>
        <w:rPr>
          <w:i/>
          <w:iCs/>
          <w:color w:val="0F6E6E"/>
          <w:sz w:val="20"/>
          <w:szCs w:val="20"/>
        </w:rPr>
      </w:pPr>
      <w:r>
        <w:rPr>
          <w:i/>
          <w:iCs/>
          <w:color w:val="0F6E6E"/>
          <w:sz w:val="20"/>
          <w:szCs w:val="20"/>
        </w:rPr>
        <w:t>Secure. Scalable. Innovative.</w:t>
      </w:r>
    </w:p>
    <w:p w14:paraId="1DC9FA7C" w14:textId="77777777" w:rsidR="006974D7" w:rsidRDefault="006974D7">
      <w:pPr>
        <w:spacing w:after="260"/>
        <w:jc w:val="center"/>
        <w:rPr>
          <w:i/>
          <w:iCs/>
          <w:color w:val="0F6E6E"/>
          <w:sz w:val="20"/>
          <w:szCs w:val="20"/>
        </w:rPr>
      </w:pPr>
    </w:p>
    <w:p w14:paraId="21D3D2AA" w14:textId="77777777" w:rsidR="006974D7" w:rsidRDefault="006974D7">
      <w:pPr>
        <w:spacing w:after="260"/>
        <w:jc w:val="center"/>
      </w:pPr>
    </w:p>
    <w:p w14:paraId="6C09AABA" w14:textId="77777777" w:rsidR="00BB5854" w:rsidRDefault="00000000">
      <w:pPr>
        <w:spacing w:after="60"/>
        <w:jc w:val="center"/>
      </w:pPr>
      <w:r>
        <w:rPr>
          <w:b/>
          <w:bCs/>
          <w:color w:val="1F3864"/>
          <w:sz w:val="40"/>
          <w:szCs w:val="40"/>
        </w:rPr>
        <w:t>iPOMS</w:t>
      </w:r>
    </w:p>
    <w:p w14:paraId="49E79B8E" w14:textId="77777777" w:rsidR="00BB5854" w:rsidRDefault="00000000">
      <w:pPr>
        <w:spacing w:after="60"/>
        <w:jc w:val="center"/>
      </w:pPr>
      <w:r>
        <w:rPr>
          <w:color w:val="000000"/>
          <w:sz w:val="24"/>
          <w:szCs w:val="24"/>
        </w:rPr>
        <w:t>Infoziant Placement Operations Management System</w:t>
      </w:r>
    </w:p>
    <w:p w14:paraId="55476556" w14:textId="77777777" w:rsidR="00BB5854" w:rsidRDefault="00000000">
      <w:pPr>
        <w:spacing w:after="500"/>
        <w:jc w:val="center"/>
        <w:rPr>
          <w:i/>
          <w:iCs/>
          <w:color w:val="0F6E6E"/>
          <w:sz w:val="18"/>
          <w:szCs w:val="18"/>
        </w:rPr>
      </w:pPr>
      <w:r>
        <w:rPr>
          <w:i/>
          <w:iCs/>
          <w:color w:val="0F6E6E"/>
          <w:sz w:val="18"/>
          <w:szCs w:val="18"/>
        </w:rPr>
        <w:t>“Empowering Placement Teams with Intelligent Operations.”</w:t>
      </w:r>
    </w:p>
    <w:p w14:paraId="437D3924" w14:textId="77777777" w:rsidR="006974D7" w:rsidRDefault="006974D7">
      <w:pPr>
        <w:spacing w:after="500"/>
        <w:jc w:val="center"/>
        <w:rPr>
          <w:i/>
          <w:iCs/>
          <w:color w:val="0F6E6E"/>
          <w:sz w:val="18"/>
          <w:szCs w:val="18"/>
        </w:rPr>
      </w:pPr>
    </w:p>
    <w:p w14:paraId="1B156AF2" w14:textId="77777777" w:rsidR="006974D7" w:rsidRDefault="006974D7">
      <w:pPr>
        <w:spacing w:after="500"/>
        <w:jc w:val="center"/>
      </w:pPr>
    </w:p>
    <w:p w14:paraId="2F076A69" w14:textId="77777777" w:rsidR="00BB5854" w:rsidRDefault="00000000">
      <w:pPr>
        <w:spacing w:after="200"/>
        <w:jc w:val="center"/>
      </w:pPr>
      <w:r>
        <w:rPr>
          <w:b/>
          <w:bCs/>
          <w:color w:val="0F6E6E"/>
          <w:sz w:val="27"/>
          <w:szCs w:val="27"/>
        </w:rPr>
        <w:t>Chapter 6 – Backend &amp; Frontend Architecture</w:t>
      </w:r>
    </w:p>
    <w:p w14:paraId="4A8A13A3" w14:textId="77777777" w:rsidR="00BB5854" w:rsidRDefault="00000000">
      <w:pPr>
        <w:spacing w:after="40"/>
        <w:jc w:val="center"/>
      </w:pPr>
      <w:r>
        <w:rPr>
          <w:sz w:val="22"/>
          <w:szCs w:val="22"/>
        </w:rPr>
        <w:t>Document Version: v6.1</w:t>
      </w:r>
    </w:p>
    <w:p w14:paraId="2E2037B9" w14:textId="77777777" w:rsidR="00BB5854" w:rsidRDefault="00000000">
      <w:pPr>
        <w:spacing w:after="40"/>
        <w:jc w:val="center"/>
      </w:pPr>
      <w:r>
        <w:rPr>
          <w:sz w:val="20"/>
          <w:szCs w:val="20"/>
        </w:rPr>
        <w:t>Status: Official Production Software Architecture Blueprint &amp; Construction Manual</w:t>
      </w:r>
    </w:p>
    <w:p w14:paraId="25067014" w14:textId="77777777" w:rsidR="00BB5854" w:rsidRDefault="00000000">
      <w:pPr>
        <w:spacing w:after="40"/>
        <w:jc w:val="center"/>
      </w:pPr>
      <w:r>
        <w:rPr>
          <w:color w:val="444444"/>
          <w:sz w:val="18"/>
          <w:szCs w:val="18"/>
        </w:rPr>
        <w:t>Backend Paradigm: Layered 3-Tier (Controller -&gt; Service -&gt; Repository -&gt; MongoDB)</w:t>
      </w:r>
    </w:p>
    <w:p w14:paraId="030667C4" w14:textId="77777777" w:rsidR="00BB5854" w:rsidRDefault="00000000">
      <w:pPr>
        <w:spacing w:after="40"/>
        <w:jc w:val="center"/>
      </w:pPr>
      <w:r>
        <w:rPr>
          <w:color w:val="444444"/>
          <w:sz w:val="18"/>
          <w:szCs w:val="18"/>
        </w:rPr>
        <w:t>Frontend Paradigm: Component Hierarchy (Page -&gt; Layout -&gt; Feature -&gt; Shared -&gt; UI Component)</w:t>
      </w:r>
    </w:p>
    <w:p w14:paraId="27C77C08" w14:textId="77777777" w:rsidR="00BB5854" w:rsidRDefault="00000000">
      <w:pPr>
        <w:spacing w:after="40"/>
        <w:jc w:val="center"/>
      </w:pPr>
      <w:r>
        <w:rPr>
          <w:sz w:val="22"/>
          <w:szCs w:val="22"/>
        </w:rPr>
        <w:t>Prepared for: Chief Executive Officer, Infoziant</w:t>
      </w:r>
    </w:p>
    <w:p w14:paraId="2AEE10BB" w14:textId="77777777" w:rsidR="00BB5854" w:rsidRDefault="00000000">
      <w:pPr>
        <w:spacing w:after="40"/>
        <w:jc w:val="center"/>
      </w:pPr>
      <w:r>
        <w:rPr>
          <w:color w:val="444444"/>
          <w:sz w:val="18"/>
          <w:szCs w:val="18"/>
        </w:rPr>
        <w:t>Target Audience: Full-Stack Software Engineers, DevOps Engineers &amp; AI Coding Assistants</w:t>
      </w:r>
    </w:p>
    <w:p w14:paraId="0A04ADE7" w14:textId="77777777" w:rsidR="00BB5854" w:rsidRDefault="00000000">
      <w:pPr>
        <w:spacing w:after="800"/>
        <w:jc w:val="center"/>
      </w:pPr>
      <w:r>
        <w:rPr>
          <w:sz w:val="22"/>
          <w:szCs w:val="22"/>
        </w:rPr>
        <w:t>Date: 08 August 2026</w:t>
      </w:r>
    </w:p>
    <w:p w14:paraId="709033D5" w14:textId="77777777" w:rsidR="00BB5854" w:rsidRDefault="00000000">
      <w:r>
        <w:br w:type="page"/>
      </w:r>
    </w:p>
    <w:p w14:paraId="67216611" w14:textId="77777777" w:rsidR="00BB5854" w:rsidRDefault="00000000">
      <w:pPr>
        <w:pStyle w:val="Heading1"/>
      </w:pPr>
      <w:bookmarkStart w:id="0" w:name="_Toc237114159"/>
      <w:r>
        <w:lastRenderedPageBreak/>
        <w:t>Table of Contents</w:t>
      </w:r>
      <w:bookmarkEnd w:id="0"/>
    </w:p>
    <w:sdt>
      <w:sdtPr>
        <w:alias w:val="Table of Contents"/>
        <w:id w:val="102231333"/>
      </w:sdtPr>
      <w:sdtContent>
        <w:p w14:paraId="07558567" w14:textId="77777777" w:rsidR="006974D7" w:rsidRDefault="00000000">
          <w:pPr>
            <w:pStyle w:val="TOC1"/>
            <w:tabs>
              <w:tab w:val="right" w:leader="dot" w:pos="9736"/>
            </w:tabs>
            <w:rPr>
              <w:noProof/>
            </w:rPr>
          </w:pPr>
          <w:r>
            <w:fldChar w:fldCharType="begin"/>
          </w:r>
          <w:r>
            <w:instrText>TOC \h \o "1-2"</w:instrText>
          </w:r>
          <w:r>
            <w:fldChar w:fldCharType="separate"/>
          </w:r>
          <w:hyperlink w:anchor="_Toc237114159" w:history="1">
            <w:r w:rsidR="006974D7" w:rsidRPr="00A6428A">
              <w:rPr>
                <w:rStyle w:val="Hyperlink"/>
                <w:noProof/>
              </w:rPr>
              <w:t>Table of Contents</w:t>
            </w:r>
            <w:r w:rsidR="006974D7">
              <w:rPr>
                <w:noProof/>
              </w:rPr>
              <w:tab/>
            </w:r>
            <w:r w:rsidR="006974D7">
              <w:rPr>
                <w:noProof/>
              </w:rPr>
              <w:fldChar w:fldCharType="begin"/>
            </w:r>
            <w:r w:rsidR="006974D7">
              <w:rPr>
                <w:noProof/>
              </w:rPr>
              <w:instrText xml:space="preserve"> PAGEREF _Toc237114159 \h </w:instrText>
            </w:r>
            <w:r w:rsidR="006974D7">
              <w:rPr>
                <w:noProof/>
              </w:rPr>
            </w:r>
            <w:r w:rsidR="006974D7">
              <w:rPr>
                <w:noProof/>
              </w:rPr>
              <w:fldChar w:fldCharType="separate"/>
            </w:r>
            <w:r w:rsidR="006974D7">
              <w:rPr>
                <w:noProof/>
              </w:rPr>
              <w:t>2</w:t>
            </w:r>
            <w:r w:rsidR="006974D7">
              <w:rPr>
                <w:noProof/>
              </w:rPr>
              <w:fldChar w:fldCharType="end"/>
            </w:r>
          </w:hyperlink>
        </w:p>
        <w:p w14:paraId="76EB711E" w14:textId="77777777" w:rsidR="006974D7" w:rsidRDefault="006974D7">
          <w:pPr>
            <w:pStyle w:val="TOC1"/>
            <w:tabs>
              <w:tab w:val="right" w:leader="dot" w:pos="9736"/>
            </w:tabs>
            <w:rPr>
              <w:noProof/>
            </w:rPr>
          </w:pPr>
          <w:hyperlink w:anchor="_Toc237114160" w:history="1">
            <w:r w:rsidRPr="00A6428A">
              <w:rPr>
                <w:rStyle w:val="Hyperlink"/>
                <w:noProof/>
              </w:rPr>
              <w:t>Document Control</w:t>
            </w:r>
            <w:r>
              <w:rPr>
                <w:noProof/>
              </w:rPr>
              <w:tab/>
            </w:r>
            <w:r>
              <w:rPr>
                <w:noProof/>
              </w:rPr>
              <w:fldChar w:fldCharType="begin"/>
            </w:r>
            <w:r>
              <w:rPr>
                <w:noProof/>
              </w:rPr>
              <w:instrText xml:space="preserve"> PAGEREF _Toc237114160 \h </w:instrText>
            </w:r>
            <w:r>
              <w:rPr>
                <w:noProof/>
              </w:rPr>
            </w:r>
            <w:r>
              <w:rPr>
                <w:noProof/>
              </w:rPr>
              <w:fldChar w:fldCharType="separate"/>
            </w:r>
            <w:r>
              <w:rPr>
                <w:noProof/>
              </w:rPr>
              <w:t>3</w:t>
            </w:r>
            <w:r>
              <w:rPr>
                <w:noProof/>
              </w:rPr>
              <w:fldChar w:fldCharType="end"/>
            </w:r>
          </w:hyperlink>
        </w:p>
        <w:p w14:paraId="415F8EA6" w14:textId="77777777" w:rsidR="006974D7" w:rsidRDefault="006974D7">
          <w:pPr>
            <w:pStyle w:val="TOC1"/>
            <w:tabs>
              <w:tab w:val="right" w:leader="dot" w:pos="9736"/>
            </w:tabs>
            <w:rPr>
              <w:noProof/>
            </w:rPr>
          </w:pPr>
          <w:hyperlink w:anchor="_Toc237114161" w:history="1">
            <w:r w:rsidRPr="00A6428A">
              <w:rPr>
                <w:rStyle w:val="Hyperlink"/>
                <w:noProof/>
              </w:rPr>
              <w:t>Section 1 – Overall Architecture (FROZEN &amp; RECONCILED)</w:t>
            </w:r>
            <w:r>
              <w:rPr>
                <w:noProof/>
              </w:rPr>
              <w:tab/>
            </w:r>
            <w:r>
              <w:rPr>
                <w:noProof/>
              </w:rPr>
              <w:fldChar w:fldCharType="begin"/>
            </w:r>
            <w:r>
              <w:rPr>
                <w:noProof/>
              </w:rPr>
              <w:instrText xml:space="preserve"> PAGEREF _Toc237114161 \h </w:instrText>
            </w:r>
            <w:r>
              <w:rPr>
                <w:noProof/>
              </w:rPr>
            </w:r>
            <w:r>
              <w:rPr>
                <w:noProof/>
              </w:rPr>
              <w:fldChar w:fldCharType="separate"/>
            </w:r>
            <w:r>
              <w:rPr>
                <w:noProof/>
              </w:rPr>
              <w:t>3</w:t>
            </w:r>
            <w:r>
              <w:rPr>
                <w:noProof/>
              </w:rPr>
              <w:fldChar w:fldCharType="end"/>
            </w:r>
          </w:hyperlink>
        </w:p>
        <w:p w14:paraId="09F04ECC" w14:textId="77777777" w:rsidR="006974D7" w:rsidRDefault="006974D7">
          <w:pPr>
            <w:pStyle w:val="TOC2"/>
            <w:tabs>
              <w:tab w:val="right" w:leader="dot" w:pos="9736"/>
            </w:tabs>
            <w:rPr>
              <w:noProof/>
            </w:rPr>
          </w:pPr>
          <w:hyperlink w:anchor="_Toc237114162" w:history="1">
            <w:r w:rsidRPr="00A6428A">
              <w:rPr>
                <w:rStyle w:val="Hyperlink"/>
                <w:noProof/>
              </w:rPr>
              <w:t>1.1 High-Level Data Flow Topology</w:t>
            </w:r>
            <w:r>
              <w:rPr>
                <w:noProof/>
              </w:rPr>
              <w:tab/>
            </w:r>
            <w:r>
              <w:rPr>
                <w:noProof/>
              </w:rPr>
              <w:fldChar w:fldCharType="begin"/>
            </w:r>
            <w:r>
              <w:rPr>
                <w:noProof/>
              </w:rPr>
              <w:instrText xml:space="preserve"> PAGEREF _Toc237114162 \h </w:instrText>
            </w:r>
            <w:r>
              <w:rPr>
                <w:noProof/>
              </w:rPr>
            </w:r>
            <w:r>
              <w:rPr>
                <w:noProof/>
              </w:rPr>
              <w:fldChar w:fldCharType="separate"/>
            </w:r>
            <w:r>
              <w:rPr>
                <w:noProof/>
              </w:rPr>
              <w:t>3</w:t>
            </w:r>
            <w:r>
              <w:rPr>
                <w:noProof/>
              </w:rPr>
              <w:fldChar w:fldCharType="end"/>
            </w:r>
          </w:hyperlink>
        </w:p>
        <w:p w14:paraId="630BAF70" w14:textId="77777777" w:rsidR="006974D7" w:rsidRDefault="006974D7">
          <w:pPr>
            <w:pStyle w:val="TOC2"/>
            <w:tabs>
              <w:tab w:val="right" w:leader="dot" w:pos="9736"/>
            </w:tabs>
            <w:rPr>
              <w:noProof/>
            </w:rPr>
          </w:pPr>
          <w:hyperlink w:anchor="_Toc237114163" w:history="1">
            <w:r w:rsidRPr="00A6428A">
              <w:rPr>
                <w:rStyle w:val="Hyperlink"/>
                <w:noProof/>
              </w:rPr>
              <w:t>1.2 System Topology Diagram</w:t>
            </w:r>
            <w:r>
              <w:rPr>
                <w:noProof/>
              </w:rPr>
              <w:tab/>
            </w:r>
            <w:r>
              <w:rPr>
                <w:noProof/>
              </w:rPr>
              <w:fldChar w:fldCharType="begin"/>
            </w:r>
            <w:r>
              <w:rPr>
                <w:noProof/>
              </w:rPr>
              <w:instrText xml:space="preserve"> PAGEREF _Toc237114163 \h </w:instrText>
            </w:r>
            <w:r>
              <w:rPr>
                <w:noProof/>
              </w:rPr>
            </w:r>
            <w:r>
              <w:rPr>
                <w:noProof/>
              </w:rPr>
              <w:fldChar w:fldCharType="separate"/>
            </w:r>
            <w:r>
              <w:rPr>
                <w:noProof/>
              </w:rPr>
              <w:t>3</w:t>
            </w:r>
            <w:r>
              <w:rPr>
                <w:noProof/>
              </w:rPr>
              <w:fldChar w:fldCharType="end"/>
            </w:r>
          </w:hyperlink>
        </w:p>
        <w:p w14:paraId="525658E4" w14:textId="77777777" w:rsidR="006974D7" w:rsidRDefault="006974D7">
          <w:pPr>
            <w:pStyle w:val="TOC2"/>
            <w:tabs>
              <w:tab w:val="right" w:leader="dot" w:pos="9736"/>
            </w:tabs>
            <w:rPr>
              <w:noProof/>
            </w:rPr>
          </w:pPr>
          <w:hyperlink w:anchor="_Toc237114164" w:history="1">
            <w:r w:rsidRPr="00A6428A">
              <w:rPr>
                <w:rStyle w:val="Hyperlink"/>
                <w:noProof/>
              </w:rPr>
              <w:t>1.3 The 4 Master Cross-Architecture Reconciliations (AUTHORITATIVE)</w:t>
            </w:r>
            <w:r>
              <w:rPr>
                <w:noProof/>
              </w:rPr>
              <w:tab/>
            </w:r>
            <w:r>
              <w:rPr>
                <w:noProof/>
              </w:rPr>
              <w:fldChar w:fldCharType="begin"/>
            </w:r>
            <w:r>
              <w:rPr>
                <w:noProof/>
              </w:rPr>
              <w:instrText xml:space="preserve"> PAGEREF _Toc237114164 \h </w:instrText>
            </w:r>
            <w:r>
              <w:rPr>
                <w:noProof/>
              </w:rPr>
            </w:r>
            <w:r>
              <w:rPr>
                <w:noProof/>
              </w:rPr>
              <w:fldChar w:fldCharType="separate"/>
            </w:r>
            <w:r>
              <w:rPr>
                <w:noProof/>
              </w:rPr>
              <w:t>4</w:t>
            </w:r>
            <w:r>
              <w:rPr>
                <w:noProof/>
              </w:rPr>
              <w:fldChar w:fldCharType="end"/>
            </w:r>
          </w:hyperlink>
        </w:p>
        <w:p w14:paraId="559D10AC" w14:textId="77777777" w:rsidR="006974D7" w:rsidRDefault="006974D7">
          <w:pPr>
            <w:pStyle w:val="TOC1"/>
            <w:tabs>
              <w:tab w:val="right" w:leader="dot" w:pos="9736"/>
            </w:tabs>
            <w:rPr>
              <w:noProof/>
            </w:rPr>
          </w:pPr>
          <w:hyperlink w:anchor="_Toc237114165" w:history="1">
            <w:r w:rsidRPr="00A6428A">
              <w:rPr>
                <w:rStyle w:val="Hyperlink"/>
                <w:noProof/>
              </w:rPr>
              <w:t>Section 2 – Backend Folder Architecture</w:t>
            </w:r>
            <w:r>
              <w:rPr>
                <w:noProof/>
              </w:rPr>
              <w:tab/>
            </w:r>
            <w:r>
              <w:rPr>
                <w:noProof/>
              </w:rPr>
              <w:fldChar w:fldCharType="begin"/>
            </w:r>
            <w:r>
              <w:rPr>
                <w:noProof/>
              </w:rPr>
              <w:instrText xml:space="preserve"> PAGEREF _Toc237114165 \h </w:instrText>
            </w:r>
            <w:r>
              <w:rPr>
                <w:noProof/>
              </w:rPr>
            </w:r>
            <w:r>
              <w:rPr>
                <w:noProof/>
              </w:rPr>
              <w:fldChar w:fldCharType="separate"/>
            </w:r>
            <w:r>
              <w:rPr>
                <w:noProof/>
              </w:rPr>
              <w:t>4</w:t>
            </w:r>
            <w:r>
              <w:rPr>
                <w:noProof/>
              </w:rPr>
              <w:fldChar w:fldCharType="end"/>
            </w:r>
          </w:hyperlink>
        </w:p>
        <w:p w14:paraId="05957B44" w14:textId="77777777" w:rsidR="006974D7" w:rsidRDefault="006974D7">
          <w:pPr>
            <w:pStyle w:val="TOC2"/>
            <w:tabs>
              <w:tab w:val="right" w:leader="dot" w:pos="9736"/>
            </w:tabs>
            <w:rPr>
              <w:noProof/>
            </w:rPr>
          </w:pPr>
          <w:hyperlink w:anchor="_Toc237114166" w:history="1">
            <w:r w:rsidRPr="00A6428A">
              <w:rPr>
                <w:rStyle w:val="Hyperlink"/>
                <w:noProof/>
              </w:rPr>
              <w:t>2.1 Backend Design Philosophy &amp; 7 Core Principles</w:t>
            </w:r>
            <w:r>
              <w:rPr>
                <w:noProof/>
              </w:rPr>
              <w:tab/>
            </w:r>
            <w:r>
              <w:rPr>
                <w:noProof/>
              </w:rPr>
              <w:fldChar w:fldCharType="begin"/>
            </w:r>
            <w:r>
              <w:rPr>
                <w:noProof/>
              </w:rPr>
              <w:instrText xml:space="preserve"> PAGEREF _Toc237114166 \h </w:instrText>
            </w:r>
            <w:r>
              <w:rPr>
                <w:noProof/>
              </w:rPr>
            </w:r>
            <w:r>
              <w:rPr>
                <w:noProof/>
              </w:rPr>
              <w:fldChar w:fldCharType="separate"/>
            </w:r>
            <w:r>
              <w:rPr>
                <w:noProof/>
              </w:rPr>
              <w:t>4</w:t>
            </w:r>
            <w:r>
              <w:rPr>
                <w:noProof/>
              </w:rPr>
              <w:fldChar w:fldCharType="end"/>
            </w:r>
          </w:hyperlink>
        </w:p>
        <w:p w14:paraId="52A69EF1" w14:textId="77777777" w:rsidR="006974D7" w:rsidRDefault="006974D7">
          <w:pPr>
            <w:pStyle w:val="TOC2"/>
            <w:tabs>
              <w:tab w:val="right" w:leader="dot" w:pos="9736"/>
            </w:tabs>
            <w:rPr>
              <w:noProof/>
            </w:rPr>
          </w:pPr>
          <w:hyperlink w:anchor="_Toc237114167" w:history="1">
            <w:r w:rsidRPr="00A6428A">
              <w:rPr>
                <w:rStyle w:val="Hyperlink"/>
                <w:noProof/>
              </w:rPr>
              <w:t>2.2 Complete Master Backend Directory Tree</w:t>
            </w:r>
            <w:r>
              <w:rPr>
                <w:noProof/>
              </w:rPr>
              <w:tab/>
            </w:r>
            <w:r>
              <w:rPr>
                <w:noProof/>
              </w:rPr>
              <w:fldChar w:fldCharType="begin"/>
            </w:r>
            <w:r>
              <w:rPr>
                <w:noProof/>
              </w:rPr>
              <w:instrText xml:space="preserve"> PAGEREF _Toc237114167 \h </w:instrText>
            </w:r>
            <w:r>
              <w:rPr>
                <w:noProof/>
              </w:rPr>
            </w:r>
            <w:r>
              <w:rPr>
                <w:noProof/>
              </w:rPr>
              <w:fldChar w:fldCharType="separate"/>
            </w:r>
            <w:r>
              <w:rPr>
                <w:noProof/>
              </w:rPr>
              <w:t>6</w:t>
            </w:r>
            <w:r>
              <w:rPr>
                <w:noProof/>
              </w:rPr>
              <w:fldChar w:fldCharType="end"/>
            </w:r>
          </w:hyperlink>
        </w:p>
        <w:p w14:paraId="5D2C6914" w14:textId="77777777" w:rsidR="006974D7" w:rsidRDefault="006974D7">
          <w:pPr>
            <w:pStyle w:val="TOC2"/>
            <w:tabs>
              <w:tab w:val="right" w:leader="dot" w:pos="9736"/>
            </w:tabs>
            <w:rPr>
              <w:noProof/>
            </w:rPr>
          </w:pPr>
          <w:hyperlink w:anchor="_Toc237114168" w:history="1">
            <w:r w:rsidRPr="00A6428A">
              <w:rPr>
                <w:rStyle w:val="Hyperlink"/>
                <w:noProof/>
              </w:rPr>
              <w:t>2.3 Controllers Architecture &amp; Code Contracts</w:t>
            </w:r>
            <w:r>
              <w:rPr>
                <w:noProof/>
              </w:rPr>
              <w:tab/>
            </w:r>
            <w:r>
              <w:rPr>
                <w:noProof/>
              </w:rPr>
              <w:fldChar w:fldCharType="begin"/>
            </w:r>
            <w:r>
              <w:rPr>
                <w:noProof/>
              </w:rPr>
              <w:instrText xml:space="preserve"> PAGEREF _Toc237114168 \h </w:instrText>
            </w:r>
            <w:r>
              <w:rPr>
                <w:noProof/>
              </w:rPr>
            </w:r>
            <w:r>
              <w:rPr>
                <w:noProof/>
              </w:rPr>
              <w:fldChar w:fldCharType="separate"/>
            </w:r>
            <w:r>
              <w:rPr>
                <w:noProof/>
              </w:rPr>
              <w:t>9</w:t>
            </w:r>
            <w:r>
              <w:rPr>
                <w:noProof/>
              </w:rPr>
              <w:fldChar w:fldCharType="end"/>
            </w:r>
          </w:hyperlink>
        </w:p>
        <w:p w14:paraId="0BC802D4" w14:textId="77777777" w:rsidR="006974D7" w:rsidRDefault="006974D7">
          <w:pPr>
            <w:pStyle w:val="TOC2"/>
            <w:tabs>
              <w:tab w:val="right" w:leader="dot" w:pos="9736"/>
            </w:tabs>
            <w:rPr>
              <w:noProof/>
            </w:rPr>
          </w:pPr>
          <w:hyperlink w:anchor="_Toc237114169" w:history="1">
            <w:r w:rsidRPr="00A6428A">
              <w:rPr>
                <w:rStyle w:val="Hyperlink"/>
                <w:noProof/>
              </w:rPr>
              <w:t>2.4 Services Architecture (The Brain &amp; Transactions)</w:t>
            </w:r>
            <w:r>
              <w:rPr>
                <w:noProof/>
              </w:rPr>
              <w:tab/>
            </w:r>
            <w:r>
              <w:rPr>
                <w:noProof/>
              </w:rPr>
              <w:fldChar w:fldCharType="begin"/>
            </w:r>
            <w:r>
              <w:rPr>
                <w:noProof/>
              </w:rPr>
              <w:instrText xml:space="preserve"> PAGEREF _Toc237114169 \h </w:instrText>
            </w:r>
            <w:r>
              <w:rPr>
                <w:noProof/>
              </w:rPr>
            </w:r>
            <w:r>
              <w:rPr>
                <w:noProof/>
              </w:rPr>
              <w:fldChar w:fldCharType="separate"/>
            </w:r>
            <w:r>
              <w:rPr>
                <w:noProof/>
              </w:rPr>
              <w:t>11</w:t>
            </w:r>
            <w:r>
              <w:rPr>
                <w:noProof/>
              </w:rPr>
              <w:fldChar w:fldCharType="end"/>
            </w:r>
          </w:hyperlink>
        </w:p>
        <w:p w14:paraId="13213B56" w14:textId="77777777" w:rsidR="006974D7" w:rsidRDefault="006974D7">
          <w:pPr>
            <w:pStyle w:val="TOC2"/>
            <w:tabs>
              <w:tab w:val="right" w:leader="dot" w:pos="9736"/>
            </w:tabs>
            <w:rPr>
              <w:noProof/>
            </w:rPr>
          </w:pPr>
          <w:hyperlink w:anchor="_Toc237114170" w:history="1">
            <w:r w:rsidRPr="00A6428A">
              <w:rPr>
                <w:rStyle w:val="Hyperlink"/>
                <w:noProof/>
              </w:rPr>
              <w:t>2.5 Repository Layer Architecture (Data Access)</w:t>
            </w:r>
            <w:r>
              <w:rPr>
                <w:noProof/>
              </w:rPr>
              <w:tab/>
            </w:r>
            <w:r>
              <w:rPr>
                <w:noProof/>
              </w:rPr>
              <w:fldChar w:fldCharType="begin"/>
            </w:r>
            <w:r>
              <w:rPr>
                <w:noProof/>
              </w:rPr>
              <w:instrText xml:space="preserve"> PAGEREF _Toc237114170 \h </w:instrText>
            </w:r>
            <w:r>
              <w:rPr>
                <w:noProof/>
              </w:rPr>
            </w:r>
            <w:r>
              <w:rPr>
                <w:noProof/>
              </w:rPr>
              <w:fldChar w:fldCharType="separate"/>
            </w:r>
            <w:r>
              <w:rPr>
                <w:noProof/>
              </w:rPr>
              <w:t>13</w:t>
            </w:r>
            <w:r>
              <w:rPr>
                <w:noProof/>
              </w:rPr>
              <w:fldChar w:fldCharType="end"/>
            </w:r>
          </w:hyperlink>
        </w:p>
        <w:p w14:paraId="7CEE0E2E" w14:textId="77777777" w:rsidR="006974D7" w:rsidRDefault="006974D7">
          <w:pPr>
            <w:pStyle w:val="TOC2"/>
            <w:tabs>
              <w:tab w:val="right" w:leader="dot" w:pos="9736"/>
            </w:tabs>
            <w:rPr>
              <w:noProof/>
            </w:rPr>
          </w:pPr>
          <w:hyperlink w:anchor="_Toc237114171" w:history="1">
            <w:r w:rsidRPr="00A6428A">
              <w:rPr>
                <w:rStyle w:val="Hyperlink"/>
                <w:noProof/>
              </w:rPr>
              <w:t>2.6 Models Architecture (Mongoose Schemas &amp; Indexes)</w:t>
            </w:r>
            <w:r>
              <w:rPr>
                <w:noProof/>
              </w:rPr>
              <w:tab/>
            </w:r>
            <w:r>
              <w:rPr>
                <w:noProof/>
              </w:rPr>
              <w:fldChar w:fldCharType="begin"/>
            </w:r>
            <w:r>
              <w:rPr>
                <w:noProof/>
              </w:rPr>
              <w:instrText xml:space="preserve"> PAGEREF _Toc237114171 \h </w:instrText>
            </w:r>
            <w:r>
              <w:rPr>
                <w:noProof/>
              </w:rPr>
            </w:r>
            <w:r>
              <w:rPr>
                <w:noProof/>
              </w:rPr>
              <w:fldChar w:fldCharType="separate"/>
            </w:r>
            <w:r>
              <w:rPr>
                <w:noProof/>
              </w:rPr>
              <w:t>15</w:t>
            </w:r>
            <w:r>
              <w:rPr>
                <w:noProof/>
              </w:rPr>
              <w:fldChar w:fldCharType="end"/>
            </w:r>
          </w:hyperlink>
        </w:p>
        <w:p w14:paraId="53A306E7" w14:textId="77777777" w:rsidR="006974D7" w:rsidRDefault="006974D7">
          <w:pPr>
            <w:pStyle w:val="TOC2"/>
            <w:tabs>
              <w:tab w:val="right" w:leader="dot" w:pos="9736"/>
            </w:tabs>
            <w:rPr>
              <w:noProof/>
            </w:rPr>
          </w:pPr>
          <w:hyperlink w:anchor="_Toc237114172" w:history="1">
            <w:r w:rsidRPr="00A6428A">
              <w:rPr>
                <w:rStyle w:val="Hyperlink"/>
                <w:noProof/>
              </w:rPr>
              <w:t>2.7 Routes Architecture (REST API Endpoints)</w:t>
            </w:r>
            <w:r>
              <w:rPr>
                <w:noProof/>
              </w:rPr>
              <w:tab/>
            </w:r>
            <w:r>
              <w:rPr>
                <w:noProof/>
              </w:rPr>
              <w:fldChar w:fldCharType="begin"/>
            </w:r>
            <w:r>
              <w:rPr>
                <w:noProof/>
              </w:rPr>
              <w:instrText xml:space="preserve"> PAGEREF _Toc237114172 \h </w:instrText>
            </w:r>
            <w:r>
              <w:rPr>
                <w:noProof/>
              </w:rPr>
            </w:r>
            <w:r>
              <w:rPr>
                <w:noProof/>
              </w:rPr>
              <w:fldChar w:fldCharType="separate"/>
            </w:r>
            <w:r>
              <w:rPr>
                <w:noProof/>
              </w:rPr>
              <w:t>16</w:t>
            </w:r>
            <w:r>
              <w:rPr>
                <w:noProof/>
              </w:rPr>
              <w:fldChar w:fldCharType="end"/>
            </w:r>
          </w:hyperlink>
        </w:p>
        <w:p w14:paraId="304CA010" w14:textId="77777777" w:rsidR="006974D7" w:rsidRDefault="006974D7">
          <w:pPr>
            <w:pStyle w:val="TOC2"/>
            <w:tabs>
              <w:tab w:val="right" w:leader="dot" w:pos="9736"/>
            </w:tabs>
            <w:rPr>
              <w:noProof/>
            </w:rPr>
          </w:pPr>
          <w:hyperlink w:anchor="_Toc237114173" w:history="1">
            <w:r w:rsidRPr="00A6428A">
              <w:rPr>
                <w:rStyle w:val="Hyperlink"/>
                <w:noProof/>
              </w:rPr>
              <w:t>2.8 Middleware Architecture (Guards &amp; Pipeline)</w:t>
            </w:r>
            <w:r>
              <w:rPr>
                <w:noProof/>
              </w:rPr>
              <w:tab/>
            </w:r>
            <w:r>
              <w:rPr>
                <w:noProof/>
              </w:rPr>
              <w:fldChar w:fldCharType="begin"/>
            </w:r>
            <w:r>
              <w:rPr>
                <w:noProof/>
              </w:rPr>
              <w:instrText xml:space="preserve"> PAGEREF _Toc237114173 \h </w:instrText>
            </w:r>
            <w:r>
              <w:rPr>
                <w:noProof/>
              </w:rPr>
            </w:r>
            <w:r>
              <w:rPr>
                <w:noProof/>
              </w:rPr>
              <w:fldChar w:fldCharType="separate"/>
            </w:r>
            <w:r>
              <w:rPr>
                <w:noProof/>
              </w:rPr>
              <w:t>19</w:t>
            </w:r>
            <w:r>
              <w:rPr>
                <w:noProof/>
              </w:rPr>
              <w:fldChar w:fldCharType="end"/>
            </w:r>
          </w:hyperlink>
        </w:p>
        <w:p w14:paraId="06A55EFB" w14:textId="77777777" w:rsidR="006974D7" w:rsidRDefault="006974D7">
          <w:pPr>
            <w:pStyle w:val="TOC2"/>
            <w:tabs>
              <w:tab w:val="right" w:leader="dot" w:pos="9736"/>
            </w:tabs>
            <w:rPr>
              <w:noProof/>
            </w:rPr>
          </w:pPr>
          <w:hyperlink w:anchor="_Toc237114174" w:history="1">
            <w:r w:rsidRPr="00A6428A">
              <w:rPr>
                <w:rStyle w:val="Hyperlink"/>
                <w:noProof/>
              </w:rPr>
              <w:t>2.9 Validators Architecture (Schema Constraints)</w:t>
            </w:r>
            <w:r>
              <w:rPr>
                <w:noProof/>
              </w:rPr>
              <w:tab/>
            </w:r>
            <w:r>
              <w:rPr>
                <w:noProof/>
              </w:rPr>
              <w:fldChar w:fldCharType="begin"/>
            </w:r>
            <w:r>
              <w:rPr>
                <w:noProof/>
              </w:rPr>
              <w:instrText xml:space="preserve"> PAGEREF _Toc237114174 \h </w:instrText>
            </w:r>
            <w:r>
              <w:rPr>
                <w:noProof/>
              </w:rPr>
            </w:r>
            <w:r>
              <w:rPr>
                <w:noProof/>
              </w:rPr>
              <w:fldChar w:fldCharType="separate"/>
            </w:r>
            <w:r>
              <w:rPr>
                <w:noProof/>
              </w:rPr>
              <w:t>21</w:t>
            </w:r>
            <w:r>
              <w:rPr>
                <w:noProof/>
              </w:rPr>
              <w:fldChar w:fldCharType="end"/>
            </w:r>
          </w:hyperlink>
        </w:p>
        <w:p w14:paraId="11397C82" w14:textId="77777777" w:rsidR="006974D7" w:rsidRDefault="006974D7">
          <w:pPr>
            <w:pStyle w:val="TOC2"/>
            <w:tabs>
              <w:tab w:val="right" w:leader="dot" w:pos="9736"/>
            </w:tabs>
            <w:rPr>
              <w:noProof/>
            </w:rPr>
          </w:pPr>
          <w:hyperlink w:anchor="_Toc237114175" w:history="1">
            <w:r w:rsidRPr="00A6428A">
              <w:rPr>
                <w:rStyle w:val="Hyperlink"/>
                <w:noProof/>
              </w:rPr>
              <w:t>2.10 Jobs Architecture (node-cron Background Engine)</w:t>
            </w:r>
            <w:r>
              <w:rPr>
                <w:noProof/>
              </w:rPr>
              <w:tab/>
            </w:r>
            <w:r>
              <w:rPr>
                <w:noProof/>
              </w:rPr>
              <w:fldChar w:fldCharType="begin"/>
            </w:r>
            <w:r>
              <w:rPr>
                <w:noProof/>
              </w:rPr>
              <w:instrText xml:space="preserve"> PAGEREF _Toc237114175 \h </w:instrText>
            </w:r>
            <w:r>
              <w:rPr>
                <w:noProof/>
              </w:rPr>
            </w:r>
            <w:r>
              <w:rPr>
                <w:noProof/>
              </w:rPr>
              <w:fldChar w:fldCharType="separate"/>
            </w:r>
            <w:r>
              <w:rPr>
                <w:noProof/>
              </w:rPr>
              <w:t>23</w:t>
            </w:r>
            <w:r>
              <w:rPr>
                <w:noProof/>
              </w:rPr>
              <w:fldChar w:fldCharType="end"/>
            </w:r>
          </w:hyperlink>
        </w:p>
        <w:p w14:paraId="656A38FA" w14:textId="77777777" w:rsidR="006974D7" w:rsidRDefault="006974D7">
          <w:pPr>
            <w:pStyle w:val="TOC2"/>
            <w:tabs>
              <w:tab w:val="right" w:leader="dot" w:pos="9736"/>
            </w:tabs>
            <w:rPr>
              <w:noProof/>
            </w:rPr>
          </w:pPr>
          <w:hyperlink w:anchor="_Toc237114176" w:history="1">
            <w:r w:rsidRPr="00A6428A">
              <w:rPr>
                <w:rStyle w:val="Hyperlink"/>
                <w:noProof/>
              </w:rPr>
              <w:t>2.11 Integration Services Architecture (Third-Party Adapters)</w:t>
            </w:r>
            <w:r>
              <w:rPr>
                <w:noProof/>
              </w:rPr>
              <w:tab/>
            </w:r>
            <w:r>
              <w:rPr>
                <w:noProof/>
              </w:rPr>
              <w:fldChar w:fldCharType="begin"/>
            </w:r>
            <w:r>
              <w:rPr>
                <w:noProof/>
              </w:rPr>
              <w:instrText xml:space="preserve"> PAGEREF _Toc237114176 \h </w:instrText>
            </w:r>
            <w:r>
              <w:rPr>
                <w:noProof/>
              </w:rPr>
            </w:r>
            <w:r>
              <w:rPr>
                <w:noProof/>
              </w:rPr>
              <w:fldChar w:fldCharType="separate"/>
            </w:r>
            <w:r>
              <w:rPr>
                <w:noProof/>
              </w:rPr>
              <w:t>25</w:t>
            </w:r>
            <w:r>
              <w:rPr>
                <w:noProof/>
              </w:rPr>
              <w:fldChar w:fldCharType="end"/>
            </w:r>
          </w:hyperlink>
        </w:p>
        <w:p w14:paraId="3718C00A" w14:textId="77777777" w:rsidR="006974D7" w:rsidRDefault="006974D7">
          <w:pPr>
            <w:pStyle w:val="TOC2"/>
            <w:tabs>
              <w:tab w:val="right" w:leader="dot" w:pos="9736"/>
            </w:tabs>
            <w:rPr>
              <w:noProof/>
            </w:rPr>
          </w:pPr>
          <w:hyperlink w:anchor="_Toc237114177" w:history="1">
            <w:r w:rsidRPr="00A6428A">
              <w:rPr>
                <w:rStyle w:val="Hyperlink"/>
                <w:noProof/>
              </w:rPr>
              <w:t>2.12 Utilities, Config, Logging &amp; Shared Infrastructure</w:t>
            </w:r>
            <w:r>
              <w:rPr>
                <w:noProof/>
              </w:rPr>
              <w:tab/>
            </w:r>
            <w:r>
              <w:rPr>
                <w:noProof/>
              </w:rPr>
              <w:fldChar w:fldCharType="begin"/>
            </w:r>
            <w:r>
              <w:rPr>
                <w:noProof/>
              </w:rPr>
              <w:instrText xml:space="preserve"> PAGEREF _Toc237114177 \h </w:instrText>
            </w:r>
            <w:r>
              <w:rPr>
                <w:noProof/>
              </w:rPr>
            </w:r>
            <w:r>
              <w:rPr>
                <w:noProof/>
              </w:rPr>
              <w:fldChar w:fldCharType="separate"/>
            </w:r>
            <w:r>
              <w:rPr>
                <w:noProof/>
              </w:rPr>
              <w:t>26</w:t>
            </w:r>
            <w:r>
              <w:rPr>
                <w:noProof/>
              </w:rPr>
              <w:fldChar w:fldCharType="end"/>
            </w:r>
          </w:hyperlink>
        </w:p>
        <w:p w14:paraId="4B8C04B7" w14:textId="77777777" w:rsidR="006974D7" w:rsidRDefault="006974D7">
          <w:pPr>
            <w:pStyle w:val="TOC1"/>
            <w:tabs>
              <w:tab w:val="right" w:leader="dot" w:pos="9736"/>
            </w:tabs>
            <w:rPr>
              <w:noProof/>
            </w:rPr>
          </w:pPr>
          <w:hyperlink w:anchor="_Toc237114178" w:history="1">
            <w:r w:rsidRPr="00A6428A">
              <w:rPr>
                <w:rStyle w:val="Hyperlink"/>
                <w:noProof/>
              </w:rPr>
              <w:t>Section 3 – Frontend Folder Architecture</w:t>
            </w:r>
            <w:r>
              <w:rPr>
                <w:noProof/>
              </w:rPr>
              <w:tab/>
            </w:r>
            <w:r>
              <w:rPr>
                <w:noProof/>
              </w:rPr>
              <w:fldChar w:fldCharType="begin"/>
            </w:r>
            <w:r>
              <w:rPr>
                <w:noProof/>
              </w:rPr>
              <w:instrText xml:space="preserve"> PAGEREF _Toc237114178 \h </w:instrText>
            </w:r>
            <w:r>
              <w:rPr>
                <w:noProof/>
              </w:rPr>
            </w:r>
            <w:r>
              <w:rPr>
                <w:noProof/>
              </w:rPr>
              <w:fldChar w:fldCharType="separate"/>
            </w:r>
            <w:r>
              <w:rPr>
                <w:noProof/>
              </w:rPr>
              <w:t>28</w:t>
            </w:r>
            <w:r>
              <w:rPr>
                <w:noProof/>
              </w:rPr>
              <w:fldChar w:fldCharType="end"/>
            </w:r>
          </w:hyperlink>
        </w:p>
        <w:p w14:paraId="559DCC73" w14:textId="77777777" w:rsidR="006974D7" w:rsidRDefault="006974D7">
          <w:pPr>
            <w:pStyle w:val="TOC2"/>
            <w:tabs>
              <w:tab w:val="right" w:leader="dot" w:pos="9736"/>
            </w:tabs>
            <w:rPr>
              <w:noProof/>
            </w:rPr>
          </w:pPr>
          <w:hyperlink w:anchor="_Toc237114179" w:history="1">
            <w:r w:rsidRPr="00A6428A">
              <w:rPr>
                <w:rStyle w:val="Hyperlink"/>
                <w:noProof/>
              </w:rPr>
              <w:t>3.1 Frontend Design Philosophy &amp; Core Principles</w:t>
            </w:r>
            <w:r>
              <w:rPr>
                <w:noProof/>
              </w:rPr>
              <w:tab/>
            </w:r>
            <w:r>
              <w:rPr>
                <w:noProof/>
              </w:rPr>
              <w:fldChar w:fldCharType="begin"/>
            </w:r>
            <w:r>
              <w:rPr>
                <w:noProof/>
              </w:rPr>
              <w:instrText xml:space="preserve"> PAGEREF _Toc237114179 \h </w:instrText>
            </w:r>
            <w:r>
              <w:rPr>
                <w:noProof/>
              </w:rPr>
            </w:r>
            <w:r>
              <w:rPr>
                <w:noProof/>
              </w:rPr>
              <w:fldChar w:fldCharType="separate"/>
            </w:r>
            <w:r>
              <w:rPr>
                <w:noProof/>
              </w:rPr>
              <w:t>28</w:t>
            </w:r>
            <w:r>
              <w:rPr>
                <w:noProof/>
              </w:rPr>
              <w:fldChar w:fldCharType="end"/>
            </w:r>
          </w:hyperlink>
        </w:p>
        <w:p w14:paraId="21B94E2B" w14:textId="77777777" w:rsidR="006974D7" w:rsidRDefault="006974D7">
          <w:pPr>
            <w:pStyle w:val="TOC2"/>
            <w:tabs>
              <w:tab w:val="right" w:leader="dot" w:pos="9736"/>
            </w:tabs>
            <w:rPr>
              <w:noProof/>
            </w:rPr>
          </w:pPr>
          <w:hyperlink w:anchor="_Toc237114180" w:history="1">
            <w:r w:rsidRPr="00A6428A">
              <w:rPr>
                <w:rStyle w:val="Hyperlink"/>
                <w:noProof/>
              </w:rPr>
              <w:t>3.2 Master Frontend Directory Tree</w:t>
            </w:r>
            <w:r>
              <w:rPr>
                <w:noProof/>
              </w:rPr>
              <w:tab/>
            </w:r>
            <w:r>
              <w:rPr>
                <w:noProof/>
              </w:rPr>
              <w:fldChar w:fldCharType="begin"/>
            </w:r>
            <w:r>
              <w:rPr>
                <w:noProof/>
              </w:rPr>
              <w:instrText xml:space="preserve"> PAGEREF _Toc237114180 \h </w:instrText>
            </w:r>
            <w:r>
              <w:rPr>
                <w:noProof/>
              </w:rPr>
            </w:r>
            <w:r>
              <w:rPr>
                <w:noProof/>
              </w:rPr>
              <w:fldChar w:fldCharType="separate"/>
            </w:r>
            <w:r>
              <w:rPr>
                <w:noProof/>
              </w:rPr>
              <w:t>30</w:t>
            </w:r>
            <w:r>
              <w:rPr>
                <w:noProof/>
              </w:rPr>
              <w:fldChar w:fldCharType="end"/>
            </w:r>
          </w:hyperlink>
        </w:p>
        <w:p w14:paraId="5CF87ACC" w14:textId="77777777" w:rsidR="006974D7" w:rsidRDefault="006974D7">
          <w:pPr>
            <w:pStyle w:val="TOC2"/>
            <w:tabs>
              <w:tab w:val="right" w:leader="dot" w:pos="9736"/>
            </w:tabs>
            <w:rPr>
              <w:noProof/>
            </w:rPr>
          </w:pPr>
          <w:hyperlink w:anchor="_Toc237114181" w:history="1">
            <w:r w:rsidRPr="00A6428A">
              <w:rPr>
                <w:rStyle w:val="Hyperlink"/>
                <w:noProof/>
              </w:rPr>
              <w:t>3.3 Routing Architecture &amp; Route Groups</w:t>
            </w:r>
            <w:r>
              <w:rPr>
                <w:noProof/>
              </w:rPr>
              <w:tab/>
            </w:r>
            <w:r>
              <w:rPr>
                <w:noProof/>
              </w:rPr>
              <w:fldChar w:fldCharType="begin"/>
            </w:r>
            <w:r>
              <w:rPr>
                <w:noProof/>
              </w:rPr>
              <w:instrText xml:space="preserve"> PAGEREF _Toc237114181 \h </w:instrText>
            </w:r>
            <w:r>
              <w:rPr>
                <w:noProof/>
              </w:rPr>
            </w:r>
            <w:r>
              <w:rPr>
                <w:noProof/>
              </w:rPr>
              <w:fldChar w:fldCharType="separate"/>
            </w:r>
            <w:r>
              <w:rPr>
                <w:noProof/>
              </w:rPr>
              <w:t>32</w:t>
            </w:r>
            <w:r>
              <w:rPr>
                <w:noProof/>
              </w:rPr>
              <w:fldChar w:fldCharType="end"/>
            </w:r>
          </w:hyperlink>
        </w:p>
        <w:p w14:paraId="438BC045" w14:textId="77777777" w:rsidR="006974D7" w:rsidRDefault="006974D7">
          <w:pPr>
            <w:pStyle w:val="TOC2"/>
            <w:tabs>
              <w:tab w:val="right" w:leader="dot" w:pos="9736"/>
            </w:tabs>
            <w:rPr>
              <w:noProof/>
            </w:rPr>
          </w:pPr>
          <w:hyperlink w:anchor="_Toc237114182" w:history="1">
            <w:r w:rsidRPr="00A6428A">
              <w:rPr>
                <w:rStyle w:val="Hyperlink"/>
                <w:noProof/>
              </w:rPr>
              <w:t>3.4 Component Tier Hierarchy Architecture</w:t>
            </w:r>
            <w:r>
              <w:rPr>
                <w:noProof/>
              </w:rPr>
              <w:tab/>
            </w:r>
            <w:r>
              <w:rPr>
                <w:noProof/>
              </w:rPr>
              <w:fldChar w:fldCharType="begin"/>
            </w:r>
            <w:r>
              <w:rPr>
                <w:noProof/>
              </w:rPr>
              <w:instrText xml:space="preserve"> PAGEREF _Toc237114182 \h </w:instrText>
            </w:r>
            <w:r>
              <w:rPr>
                <w:noProof/>
              </w:rPr>
            </w:r>
            <w:r>
              <w:rPr>
                <w:noProof/>
              </w:rPr>
              <w:fldChar w:fldCharType="separate"/>
            </w:r>
            <w:r>
              <w:rPr>
                <w:noProof/>
              </w:rPr>
              <w:t>33</w:t>
            </w:r>
            <w:r>
              <w:rPr>
                <w:noProof/>
              </w:rPr>
              <w:fldChar w:fldCharType="end"/>
            </w:r>
          </w:hyperlink>
        </w:p>
        <w:p w14:paraId="635C00F0" w14:textId="77777777" w:rsidR="006974D7" w:rsidRDefault="006974D7">
          <w:pPr>
            <w:pStyle w:val="TOC2"/>
            <w:tabs>
              <w:tab w:val="right" w:leader="dot" w:pos="9736"/>
            </w:tabs>
            <w:rPr>
              <w:noProof/>
            </w:rPr>
          </w:pPr>
          <w:hyperlink w:anchor="_Toc237114183" w:history="1">
            <w:r w:rsidRPr="00A6428A">
              <w:rPr>
                <w:rStyle w:val="Hyperlink"/>
                <w:noProof/>
              </w:rPr>
              <w:t>3.5 Custom React Hooks Architecture</w:t>
            </w:r>
            <w:r>
              <w:rPr>
                <w:noProof/>
              </w:rPr>
              <w:tab/>
            </w:r>
            <w:r>
              <w:rPr>
                <w:noProof/>
              </w:rPr>
              <w:fldChar w:fldCharType="begin"/>
            </w:r>
            <w:r>
              <w:rPr>
                <w:noProof/>
              </w:rPr>
              <w:instrText xml:space="preserve"> PAGEREF _Toc237114183 \h </w:instrText>
            </w:r>
            <w:r>
              <w:rPr>
                <w:noProof/>
              </w:rPr>
            </w:r>
            <w:r>
              <w:rPr>
                <w:noProof/>
              </w:rPr>
              <w:fldChar w:fldCharType="separate"/>
            </w:r>
            <w:r>
              <w:rPr>
                <w:noProof/>
              </w:rPr>
              <w:t>35</w:t>
            </w:r>
            <w:r>
              <w:rPr>
                <w:noProof/>
              </w:rPr>
              <w:fldChar w:fldCharType="end"/>
            </w:r>
          </w:hyperlink>
        </w:p>
        <w:p w14:paraId="5B9CEA47" w14:textId="77777777" w:rsidR="006974D7" w:rsidRDefault="006974D7">
          <w:pPr>
            <w:pStyle w:val="TOC2"/>
            <w:tabs>
              <w:tab w:val="right" w:leader="dot" w:pos="9736"/>
            </w:tabs>
            <w:rPr>
              <w:noProof/>
            </w:rPr>
          </w:pPr>
          <w:hyperlink w:anchor="_Toc237114184" w:history="1">
            <w:r w:rsidRPr="00A6428A">
              <w:rPr>
                <w:rStyle w:val="Hyperlink"/>
                <w:noProof/>
              </w:rPr>
              <w:t>3.6 API Communication Layer</w:t>
            </w:r>
            <w:r>
              <w:rPr>
                <w:noProof/>
              </w:rPr>
              <w:tab/>
            </w:r>
            <w:r>
              <w:rPr>
                <w:noProof/>
              </w:rPr>
              <w:fldChar w:fldCharType="begin"/>
            </w:r>
            <w:r>
              <w:rPr>
                <w:noProof/>
              </w:rPr>
              <w:instrText xml:space="preserve"> PAGEREF _Toc237114184 \h </w:instrText>
            </w:r>
            <w:r>
              <w:rPr>
                <w:noProof/>
              </w:rPr>
            </w:r>
            <w:r>
              <w:rPr>
                <w:noProof/>
              </w:rPr>
              <w:fldChar w:fldCharType="separate"/>
            </w:r>
            <w:r>
              <w:rPr>
                <w:noProof/>
              </w:rPr>
              <w:t>37</w:t>
            </w:r>
            <w:r>
              <w:rPr>
                <w:noProof/>
              </w:rPr>
              <w:fldChar w:fldCharType="end"/>
            </w:r>
          </w:hyperlink>
        </w:p>
        <w:p w14:paraId="2DD47FA2" w14:textId="77777777" w:rsidR="006974D7" w:rsidRDefault="006974D7">
          <w:pPr>
            <w:pStyle w:val="TOC2"/>
            <w:tabs>
              <w:tab w:val="right" w:leader="dot" w:pos="9736"/>
            </w:tabs>
            <w:rPr>
              <w:noProof/>
            </w:rPr>
          </w:pPr>
          <w:hyperlink w:anchor="_Toc237114185" w:history="1">
            <w:r w:rsidRPr="00A6428A">
              <w:rPr>
                <w:rStyle w:val="Hyperlink"/>
                <w:noProof/>
              </w:rPr>
              <w:t>3.7 State Management Strategy</w:t>
            </w:r>
            <w:r>
              <w:rPr>
                <w:noProof/>
              </w:rPr>
              <w:tab/>
            </w:r>
            <w:r>
              <w:rPr>
                <w:noProof/>
              </w:rPr>
              <w:fldChar w:fldCharType="begin"/>
            </w:r>
            <w:r>
              <w:rPr>
                <w:noProof/>
              </w:rPr>
              <w:instrText xml:space="preserve"> PAGEREF _Toc237114185 \h </w:instrText>
            </w:r>
            <w:r>
              <w:rPr>
                <w:noProof/>
              </w:rPr>
            </w:r>
            <w:r>
              <w:rPr>
                <w:noProof/>
              </w:rPr>
              <w:fldChar w:fldCharType="separate"/>
            </w:r>
            <w:r>
              <w:rPr>
                <w:noProof/>
              </w:rPr>
              <w:t>39</w:t>
            </w:r>
            <w:r>
              <w:rPr>
                <w:noProof/>
              </w:rPr>
              <w:fldChar w:fldCharType="end"/>
            </w:r>
          </w:hyperlink>
        </w:p>
        <w:p w14:paraId="4C313B86" w14:textId="77777777" w:rsidR="006974D7" w:rsidRDefault="006974D7">
          <w:pPr>
            <w:pStyle w:val="TOC2"/>
            <w:tabs>
              <w:tab w:val="right" w:leader="dot" w:pos="9736"/>
            </w:tabs>
            <w:rPr>
              <w:noProof/>
            </w:rPr>
          </w:pPr>
          <w:hyperlink w:anchor="_Toc237114186" w:history="1">
            <w:r w:rsidRPr="00A6428A">
              <w:rPr>
                <w:rStyle w:val="Hyperlink"/>
                <w:noProof/>
              </w:rPr>
              <w:t>3.8 Authorization &amp; Security Guard Logic</w:t>
            </w:r>
            <w:r>
              <w:rPr>
                <w:noProof/>
              </w:rPr>
              <w:tab/>
            </w:r>
            <w:r>
              <w:rPr>
                <w:noProof/>
              </w:rPr>
              <w:fldChar w:fldCharType="begin"/>
            </w:r>
            <w:r>
              <w:rPr>
                <w:noProof/>
              </w:rPr>
              <w:instrText xml:space="preserve"> PAGEREF _Toc237114186 \h </w:instrText>
            </w:r>
            <w:r>
              <w:rPr>
                <w:noProof/>
              </w:rPr>
            </w:r>
            <w:r>
              <w:rPr>
                <w:noProof/>
              </w:rPr>
              <w:fldChar w:fldCharType="separate"/>
            </w:r>
            <w:r>
              <w:rPr>
                <w:noProof/>
              </w:rPr>
              <w:t>40</w:t>
            </w:r>
            <w:r>
              <w:rPr>
                <w:noProof/>
              </w:rPr>
              <w:fldChar w:fldCharType="end"/>
            </w:r>
          </w:hyperlink>
        </w:p>
        <w:p w14:paraId="17C55D12" w14:textId="77777777" w:rsidR="006974D7" w:rsidRDefault="006974D7">
          <w:pPr>
            <w:pStyle w:val="TOC2"/>
            <w:tabs>
              <w:tab w:val="right" w:leader="dot" w:pos="9736"/>
            </w:tabs>
            <w:rPr>
              <w:noProof/>
            </w:rPr>
          </w:pPr>
          <w:hyperlink w:anchor="_Toc237114187" w:history="1">
            <w:r w:rsidRPr="00A6428A">
              <w:rPr>
                <w:rStyle w:val="Hyperlink"/>
                <w:noProof/>
              </w:rPr>
              <w:t>3.9 Form &amp; Validation Architecture</w:t>
            </w:r>
            <w:r>
              <w:rPr>
                <w:noProof/>
              </w:rPr>
              <w:tab/>
            </w:r>
            <w:r>
              <w:rPr>
                <w:noProof/>
              </w:rPr>
              <w:fldChar w:fldCharType="begin"/>
            </w:r>
            <w:r>
              <w:rPr>
                <w:noProof/>
              </w:rPr>
              <w:instrText xml:space="preserve"> PAGEREF _Toc237114187 \h </w:instrText>
            </w:r>
            <w:r>
              <w:rPr>
                <w:noProof/>
              </w:rPr>
            </w:r>
            <w:r>
              <w:rPr>
                <w:noProof/>
              </w:rPr>
              <w:fldChar w:fldCharType="separate"/>
            </w:r>
            <w:r>
              <w:rPr>
                <w:noProof/>
              </w:rPr>
              <w:t>42</w:t>
            </w:r>
            <w:r>
              <w:rPr>
                <w:noProof/>
              </w:rPr>
              <w:fldChar w:fldCharType="end"/>
            </w:r>
          </w:hyperlink>
        </w:p>
        <w:p w14:paraId="099049C5" w14:textId="77777777" w:rsidR="006974D7" w:rsidRDefault="006974D7">
          <w:pPr>
            <w:pStyle w:val="TOC2"/>
            <w:tabs>
              <w:tab w:val="right" w:leader="dot" w:pos="9736"/>
            </w:tabs>
            <w:rPr>
              <w:noProof/>
            </w:rPr>
          </w:pPr>
          <w:hyperlink w:anchor="_Toc237114188" w:history="1">
            <w:r w:rsidRPr="00A6428A">
              <w:rPr>
                <w:rStyle w:val="Hyperlink"/>
                <w:noProof/>
              </w:rPr>
              <w:t>3.10 Performance &amp; Rendering Strategy</w:t>
            </w:r>
            <w:r>
              <w:rPr>
                <w:noProof/>
              </w:rPr>
              <w:tab/>
            </w:r>
            <w:r>
              <w:rPr>
                <w:noProof/>
              </w:rPr>
              <w:fldChar w:fldCharType="begin"/>
            </w:r>
            <w:r>
              <w:rPr>
                <w:noProof/>
              </w:rPr>
              <w:instrText xml:space="preserve"> PAGEREF _Toc237114188 \h </w:instrText>
            </w:r>
            <w:r>
              <w:rPr>
                <w:noProof/>
              </w:rPr>
            </w:r>
            <w:r>
              <w:rPr>
                <w:noProof/>
              </w:rPr>
              <w:fldChar w:fldCharType="separate"/>
            </w:r>
            <w:r>
              <w:rPr>
                <w:noProof/>
              </w:rPr>
              <w:t>44</w:t>
            </w:r>
            <w:r>
              <w:rPr>
                <w:noProof/>
              </w:rPr>
              <w:fldChar w:fldCharType="end"/>
            </w:r>
          </w:hyperlink>
        </w:p>
        <w:p w14:paraId="7F6AAFF4" w14:textId="77777777" w:rsidR="006974D7" w:rsidRDefault="006974D7">
          <w:pPr>
            <w:pStyle w:val="TOC2"/>
            <w:tabs>
              <w:tab w:val="right" w:leader="dot" w:pos="9736"/>
            </w:tabs>
            <w:rPr>
              <w:noProof/>
            </w:rPr>
          </w:pPr>
          <w:hyperlink w:anchor="_Toc237114189" w:history="1">
            <w:r w:rsidRPr="00A6428A">
              <w:rPr>
                <w:rStyle w:val="Hyperlink"/>
                <w:noProof/>
              </w:rPr>
              <w:t>3.11 Shared Frontend Infrastructure</w:t>
            </w:r>
            <w:r>
              <w:rPr>
                <w:noProof/>
              </w:rPr>
              <w:tab/>
            </w:r>
            <w:r>
              <w:rPr>
                <w:noProof/>
              </w:rPr>
              <w:fldChar w:fldCharType="begin"/>
            </w:r>
            <w:r>
              <w:rPr>
                <w:noProof/>
              </w:rPr>
              <w:instrText xml:space="preserve"> PAGEREF _Toc237114189 \h </w:instrText>
            </w:r>
            <w:r>
              <w:rPr>
                <w:noProof/>
              </w:rPr>
            </w:r>
            <w:r>
              <w:rPr>
                <w:noProof/>
              </w:rPr>
              <w:fldChar w:fldCharType="separate"/>
            </w:r>
            <w:r>
              <w:rPr>
                <w:noProof/>
              </w:rPr>
              <w:t>46</w:t>
            </w:r>
            <w:r>
              <w:rPr>
                <w:noProof/>
              </w:rPr>
              <w:fldChar w:fldCharType="end"/>
            </w:r>
          </w:hyperlink>
        </w:p>
        <w:p w14:paraId="3AED15FB" w14:textId="77777777" w:rsidR="006974D7" w:rsidRDefault="006974D7">
          <w:pPr>
            <w:pStyle w:val="TOC1"/>
            <w:tabs>
              <w:tab w:val="right" w:leader="dot" w:pos="9736"/>
            </w:tabs>
            <w:rPr>
              <w:noProof/>
            </w:rPr>
          </w:pPr>
          <w:hyperlink w:anchor="_Toc237114190" w:history="1">
            <w:r w:rsidRPr="00A6428A">
              <w:rPr>
                <w:rStyle w:val="Hyperlink"/>
                <w:noProof/>
              </w:rPr>
              <w:t>Section 4 – Master Consistency Matrix &amp; Final Sign-Off</w:t>
            </w:r>
            <w:r>
              <w:rPr>
                <w:noProof/>
              </w:rPr>
              <w:tab/>
            </w:r>
            <w:r>
              <w:rPr>
                <w:noProof/>
              </w:rPr>
              <w:fldChar w:fldCharType="begin"/>
            </w:r>
            <w:r>
              <w:rPr>
                <w:noProof/>
              </w:rPr>
              <w:instrText xml:space="preserve"> PAGEREF _Toc237114190 \h </w:instrText>
            </w:r>
            <w:r>
              <w:rPr>
                <w:noProof/>
              </w:rPr>
            </w:r>
            <w:r>
              <w:rPr>
                <w:noProof/>
              </w:rPr>
              <w:fldChar w:fldCharType="separate"/>
            </w:r>
            <w:r>
              <w:rPr>
                <w:noProof/>
              </w:rPr>
              <w:t>48</w:t>
            </w:r>
            <w:r>
              <w:rPr>
                <w:noProof/>
              </w:rPr>
              <w:fldChar w:fldCharType="end"/>
            </w:r>
          </w:hyperlink>
        </w:p>
        <w:p w14:paraId="34711F37" w14:textId="77777777" w:rsidR="00BB5854" w:rsidRDefault="00000000">
          <w:r>
            <w:fldChar w:fldCharType="end"/>
          </w:r>
        </w:p>
      </w:sdtContent>
    </w:sdt>
    <w:p w14:paraId="72C7636F" w14:textId="77777777" w:rsidR="00BB5854" w:rsidRDefault="00000000">
      <w:r>
        <w:br w:type="page"/>
      </w:r>
    </w:p>
    <w:p w14:paraId="663E8D16" w14:textId="77777777" w:rsidR="00BB5854" w:rsidRDefault="00000000">
      <w:pPr>
        <w:pStyle w:val="Heading1"/>
      </w:pPr>
      <w:bookmarkStart w:id="1" w:name="_Toc237114160"/>
      <w:r>
        <w:lastRenderedPageBreak/>
        <w:t>Document Control</w:t>
      </w:r>
      <w:bookmarkEnd w:id="1"/>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385"/>
        <w:gridCol w:w="1107"/>
        <w:gridCol w:w="1772"/>
        <w:gridCol w:w="1289"/>
        <w:gridCol w:w="4193"/>
      </w:tblGrid>
      <w:tr w:rsidR="00BB5854" w14:paraId="567A2BE8" w14:textId="77777777">
        <w:tblPrEx>
          <w:tblCellMar>
            <w:top w:w="0" w:type="dxa"/>
            <w:bottom w:w="0" w:type="dxa"/>
          </w:tblCellMar>
        </w:tblPrEx>
        <w:trPr>
          <w:cantSplit/>
          <w:tblHeader/>
        </w:trPr>
        <w:tc>
          <w:tcPr>
            <w:tcW w:w="1550" w:type="dxa"/>
            <w:shd w:val="clear" w:color="auto" w:fill="1F3864"/>
            <w:tcMar>
              <w:top w:w="80" w:type="dxa"/>
              <w:left w:w="100" w:type="dxa"/>
              <w:bottom w:w="80" w:type="dxa"/>
              <w:right w:w="100" w:type="dxa"/>
            </w:tcMar>
            <w:vAlign w:val="center"/>
          </w:tcPr>
          <w:p w14:paraId="08B77743" w14:textId="77777777" w:rsidR="00BB5854" w:rsidRDefault="00000000">
            <w:r>
              <w:rPr>
                <w:b/>
                <w:bCs/>
                <w:color w:val="FFFFFF"/>
                <w:sz w:val="19"/>
                <w:szCs w:val="19"/>
              </w:rPr>
              <w:t>Version</w:t>
            </w:r>
          </w:p>
        </w:tc>
        <w:tc>
          <w:tcPr>
            <w:tcW w:w="1250" w:type="dxa"/>
            <w:shd w:val="clear" w:color="auto" w:fill="1F3864"/>
            <w:tcMar>
              <w:top w:w="80" w:type="dxa"/>
              <w:left w:w="100" w:type="dxa"/>
              <w:bottom w:w="80" w:type="dxa"/>
              <w:right w:w="100" w:type="dxa"/>
            </w:tcMar>
            <w:vAlign w:val="center"/>
          </w:tcPr>
          <w:p w14:paraId="0166F8E5" w14:textId="77777777" w:rsidR="00BB5854" w:rsidRDefault="00000000">
            <w:r>
              <w:rPr>
                <w:b/>
                <w:bCs/>
                <w:color w:val="FFFFFF"/>
                <w:sz w:val="19"/>
                <w:szCs w:val="19"/>
              </w:rPr>
              <w:t>Date</w:t>
            </w:r>
          </w:p>
        </w:tc>
        <w:tc>
          <w:tcPr>
            <w:tcW w:w="950" w:type="dxa"/>
            <w:shd w:val="clear" w:color="auto" w:fill="1F3864"/>
            <w:tcMar>
              <w:top w:w="80" w:type="dxa"/>
              <w:left w:w="100" w:type="dxa"/>
              <w:bottom w:w="80" w:type="dxa"/>
              <w:right w:w="100" w:type="dxa"/>
            </w:tcMar>
            <w:vAlign w:val="center"/>
          </w:tcPr>
          <w:p w14:paraId="66671B77" w14:textId="77777777" w:rsidR="00BB5854" w:rsidRDefault="00000000">
            <w:r>
              <w:rPr>
                <w:b/>
                <w:bCs/>
                <w:color w:val="FFFFFF"/>
                <w:sz w:val="19"/>
                <w:szCs w:val="19"/>
              </w:rPr>
              <w:t>Description</w:t>
            </w:r>
          </w:p>
        </w:tc>
        <w:tc>
          <w:tcPr>
            <w:tcW w:w="900" w:type="dxa"/>
            <w:shd w:val="clear" w:color="auto" w:fill="1F3864"/>
            <w:tcMar>
              <w:top w:w="80" w:type="dxa"/>
              <w:left w:w="100" w:type="dxa"/>
              <w:bottom w:w="80" w:type="dxa"/>
              <w:right w:w="100" w:type="dxa"/>
            </w:tcMar>
            <w:vAlign w:val="center"/>
          </w:tcPr>
          <w:p w14:paraId="1C959FDE" w14:textId="77777777" w:rsidR="00BB5854" w:rsidRDefault="00000000">
            <w:r>
              <w:rPr>
                <w:b/>
                <w:bCs/>
                <w:color w:val="FFFFFF"/>
                <w:sz w:val="19"/>
                <w:szCs w:val="19"/>
              </w:rPr>
              <w:t>Prepared By</w:t>
            </w:r>
          </w:p>
        </w:tc>
        <w:tc>
          <w:tcPr>
            <w:tcW w:w="5096" w:type="dxa"/>
            <w:shd w:val="clear" w:color="auto" w:fill="1F3864"/>
            <w:tcMar>
              <w:top w:w="80" w:type="dxa"/>
              <w:left w:w="100" w:type="dxa"/>
              <w:bottom w:w="80" w:type="dxa"/>
              <w:right w:w="100" w:type="dxa"/>
            </w:tcMar>
            <w:vAlign w:val="center"/>
          </w:tcPr>
          <w:p w14:paraId="3322BB5A" w14:textId="77777777" w:rsidR="00BB5854" w:rsidRDefault="00000000">
            <w:r>
              <w:rPr>
                <w:b/>
                <w:bCs/>
                <w:color w:val="FFFFFF"/>
                <w:sz w:val="19"/>
                <w:szCs w:val="19"/>
              </w:rPr>
              <w:t>Approved By</w:t>
            </w:r>
          </w:p>
        </w:tc>
      </w:tr>
      <w:tr w:rsidR="00BB5854" w14:paraId="54B76DCD" w14:textId="77777777">
        <w:tblPrEx>
          <w:tblCellMar>
            <w:top w:w="0" w:type="dxa"/>
            <w:bottom w:w="0" w:type="dxa"/>
          </w:tblCellMar>
        </w:tblPrEx>
        <w:trPr>
          <w:cantSplit/>
        </w:trPr>
        <w:tc>
          <w:tcPr>
            <w:tcW w:w="1550" w:type="dxa"/>
            <w:tcMar>
              <w:top w:w="70" w:type="dxa"/>
              <w:left w:w="90" w:type="dxa"/>
              <w:bottom w:w="70" w:type="dxa"/>
              <w:right w:w="90" w:type="dxa"/>
            </w:tcMar>
            <w:vAlign w:val="center"/>
          </w:tcPr>
          <w:p w14:paraId="27F356AC" w14:textId="77777777" w:rsidR="00BB5854" w:rsidRDefault="00000000">
            <w:r>
              <w:t>v6.1</w:t>
            </w:r>
          </w:p>
        </w:tc>
        <w:tc>
          <w:tcPr>
            <w:tcW w:w="1250" w:type="dxa"/>
            <w:tcMar>
              <w:top w:w="70" w:type="dxa"/>
              <w:left w:w="90" w:type="dxa"/>
              <w:bottom w:w="70" w:type="dxa"/>
              <w:right w:w="90" w:type="dxa"/>
            </w:tcMar>
            <w:vAlign w:val="center"/>
          </w:tcPr>
          <w:p w14:paraId="3D50D3D5" w14:textId="77777777" w:rsidR="00BB5854" w:rsidRDefault="00000000">
            <w:r>
              <w:t>08-Aug-2026</w:t>
            </w:r>
          </w:p>
        </w:tc>
        <w:tc>
          <w:tcPr>
            <w:tcW w:w="950" w:type="dxa"/>
            <w:tcMar>
              <w:top w:w="70" w:type="dxa"/>
              <w:left w:w="90" w:type="dxa"/>
              <w:bottom w:w="70" w:type="dxa"/>
              <w:right w:w="90" w:type="dxa"/>
            </w:tcMar>
            <w:vAlign w:val="center"/>
          </w:tcPr>
          <w:p w14:paraId="60DB79EE" w14:textId="77777777" w:rsidR="00BB5854" w:rsidRDefault="00000000">
            <w:r>
              <w:t>Comprehensive Master Construction Manual for Chapter 6 – Backend &amp; Frontend Architecture. Fully reconciled across all 14 MongoDB Collections and 23 Backend/Frontend Subsections. Incorporates the 4 Master Cross-Architecture Reconciliations (Explicit Company Metadata Sync, 7 Weekly Tracker Sections, Coordinator Recycle Bin Restoration, 90-Day Import History Retention).</w:t>
            </w:r>
          </w:p>
        </w:tc>
        <w:tc>
          <w:tcPr>
            <w:tcW w:w="900" w:type="dxa"/>
            <w:tcMar>
              <w:top w:w="70" w:type="dxa"/>
              <w:left w:w="90" w:type="dxa"/>
              <w:bottom w:w="70" w:type="dxa"/>
              <w:right w:w="90" w:type="dxa"/>
            </w:tcMar>
            <w:vAlign w:val="center"/>
          </w:tcPr>
          <w:p w14:paraId="5EE17A59" w14:textId="77777777" w:rsidR="00BB5854" w:rsidRDefault="00000000">
            <w:r>
              <w:t>Infoziant Architectural Team</w:t>
            </w:r>
          </w:p>
        </w:tc>
        <w:tc>
          <w:tcPr>
            <w:tcW w:w="5096" w:type="dxa"/>
            <w:tcMar>
              <w:top w:w="70" w:type="dxa"/>
              <w:left w:w="90" w:type="dxa"/>
              <w:bottom w:w="70" w:type="dxa"/>
              <w:right w:w="90" w:type="dxa"/>
            </w:tcMar>
            <w:vAlign w:val="center"/>
          </w:tcPr>
          <w:p w14:paraId="0B1F8ED6" w14:textId="77777777" w:rsidR="00BB5854" w:rsidRDefault="00000000">
            <w:r>
              <w:t>Approved</w:t>
            </w:r>
          </w:p>
        </w:tc>
      </w:tr>
    </w:tbl>
    <w:p w14:paraId="1BFC24F2" w14:textId="77777777" w:rsidR="00BB5854" w:rsidRDefault="00BB5854"/>
    <w:p w14:paraId="332218BA" w14:textId="77777777" w:rsidR="00BB5854" w:rsidRDefault="00BB5854"/>
    <w:p w14:paraId="3E1B75FB" w14:textId="77777777" w:rsidR="00BB5854" w:rsidRDefault="00000000">
      <w:pPr>
        <w:pStyle w:val="Heading1"/>
      </w:pPr>
      <w:bookmarkStart w:id="2" w:name="_Toc237114161"/>
      <w:r>
        <w:t>Section 1 – Overall Architecture (FROZEN &amp; RECONCILED)</w:t>
      </w:r>
      <w:bookmarkEnd w:id="2"/>
    </w:p>
    <w:p w14:paraId="3E89F2EE" w14:textId="77777777" w:rsidR="00BB5854" w:rsidRDefault="00000000">
      <w:pPr>
        <w:pStyle w:val="Heading2"/>
      </w:pPr>
      <w:bookmarkStart w:id="3" w:name="_Toc237114162"/>
      <w:r>
        <w:t>1.1 High-Level Data Flow Topology</w:t>
      </w:r>
      <w:bookmarkEnd w:id="3"/>
    </w:p>
    <w:p w14:paraId="4D3958A5" w14:textId="77777777" w:rsidR="00BB5854" w:rsidRDefault="00000000">
      <w:pPr>
        <w:spacing w:after="160"/>
      </w:pPr>
      <w:r>
        <w:t>The iPOMS enterprise application follows a decoupled 4-tier client-server topology. Data flows linearly from the client browser through the modern web frontend application, across an authenticated RESTful API gateway layer, into the backend domain application service, and down to the persistent database.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2D5075EE"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C0A9705" w14:textId="77777777" w:rsidR="00BB5854" w:rsidRDefault="00000000">
            <w:pPr>
              <w:spacing w:line="260" w:lineRule="auto"/>
            </w:pPr>
            <w:r>
              <w:rPr>
                <w:rFonts w:ascii="Consolas" w:eastAsia="Consolas" w:hAnsi="Consolas" w:cs="Consolas"/>
                <w:color w:val="1F2937"/>
                <w:sz w:val="16"/>
                <w:szCs w:val="16"/>
              </w:rPr>
              <w:t>Browser ➔ Next.js / SPA Frontend ➔ Nginx / Express API Gateway ➔ MongoDB Cluster</w:t>
            </w:r>
          </w:p>
        </w:tc>
      </w:tr>
    </w:tbl>
    <w:p w14:paraId="02C90082" w14:textId="77777777" w:rsidR="00BB5854" w:rsidRDefault="00BB5854"/>
    <w:p w14:paraId="742534EB" w14:textId="77777777" w:rsidR="00BB5854" w:rsidRDefault="00BB5854"/>
    <w:p w14:paraId="526C1654" w14:textId="77777777" w:rsidR="00BB5854" w:rsidRDefault="00000000">
      <w:pPr>
        <w:pStyle w:val="Heading2"/>
      </w:pPr>
      <w:bookmarkStart w:id="4" w:name="_Toc237114163"/>
      <w:r>
        <w:t>1.2 System Topology Diagram</w:t>
      </w:r>
      <w:bookmarkEnd w:id="4"/>
    </w:p>
    <w:p w14:paraId="17A18822" w14:textId="77777777" w:rsidR="00BB5854" w:rsidRDefault="00000000">
      <w:pPr>
        <w:spacing w:after="160"/>
      </w:pPr>
      <w:r>
        <w:t>The iPOMS enterprise application follows a decoupled 5-tier client-server topology. Data flows linearly from the client browser through the Next.js/React frontend, across an Nginx edge and Express API gateway layer secured by authentication and RBAC middleware, into the layered backend (Controllers -&gt; Services -&gt; Repositories), and down to the MongoDB persistence layer via Mongoose. Background cron jobs re-enter the same Service layer rather than bypassing it, so scheduled work obeys the identical business rules as user-triggered requests.</w:t>
      </w:r>
    </w:p>
    <w:p w14:paraId="2AF03E3E" w14:textId="77777777" w:rsidR="00BB5854" w:rsidRDefault="00000000">
      <w:pPr>
        <w:spacing w:before="120" w:after="200"/>
        <w:jc w:val="center"/>
      </w:pPr>
      <w:r>
        <w:rPr>
          <w:noProof/>
        </w:rPr>
        <w:lastRenderedPageBreak/>
        <w:drawing>
          <wp:inline distT="0" distB="0" distL="0" distR="0" wp14:anchorId="66979F0F" wp14:editId="61BE013A">
            <wp:extent cx="581025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3771900"/>
                    </a:xfrm>
                    <a:prstGeom prst="rect">
                      <a:avLst/>
                    </a:prstGeom>
                  </pic:spPr>
                </pic:pic>
              </a:graphicData>
            </a:graphic>
          </wp:inline>
        </w:drawing>
      </w:r>
    </w:p>
    <w:p w14:paraId="5D90ABB6" w14:textId="77777777" w:rsidR="00BB5854" w:rsidRDefault="00000000">
      <w:pPr>
        <w:pStyle w:val="Heading2"/>
      </w:pPr>
      <w:bookmarkStart w:id="5" w:name="_Toc237114164"/>
      <w:r>
        <w:t>1.3 The 4 Master Cross-Architecture Reconciliations (AUTHORITATIVE)</w:t>
      </w:r>
      <w:bookmarkEnd w:id="5"/>
    </w:p>
    <w:p w14:paraId="12184122" w14:textId="77777777" w:rsidR="00BB5854" w:rsidRDefault="00000000">
      <w:pPr>
        <w:pStyle w:val="ListParagraph"/>
        <w:numPr>
          <w:ilvl w:val="0"/>
          <w:numId w:val="1"/>
        </w:numPr>
        <w:spacing w:after="60"/>
      </w:pPr>
      <w:r>
        <w:rPr>
          <w:b/>
          <w:bCs/>
        </w:rPr>
        <w:t>Daily Tracker ➔ Master Company Metadata Sync (Explicit Trigger):</w:t>
      </w:r>
      <w:r>
        <w:br/>
        <w:t>Daily Tracker call log edits remain independent of Master Company Metadata. Updating Master Company HR records from a daily call log requires an explicit, authorized "Synchronize to Master Metadata" action.</w:t>
      </w:r>
    </w:p>
    <w:p w14:paraId="47876AED" w14:textId="77777777" w:rsidR="00BB5854" w:rsidRDefault="00000000">
      <w:pPr>
        <w:pStyle w:val="ListParagraph"/>
        <w:numPr>
          <w:ilvl w:val="0"/>
          <w:numId w:val="1"/>
        </w:numPr>
        <w:spacing w:after="60"/>
      </w:pPr>
      <w:r>
        <w:rPr>
          <w:b/>
          <w:bCs/>
        </w:rPr>
        <w:t>Weekly Tracker 7 Authoritative Sections:</w:t>
      </w:r>
      <w:r>
        <w:br/>
        <w:t>Replaces older automatic section drafts. The Weekly Tracker consists of 7 manually managed sections:</w:t>
      </w:r>
      <w:r>
        <w:br/>
      </w:r>
      <w:r>
        <w:rPr>
          <w:rFonts w:ascii="Consolas" w:eastAsia="Consolas" w:hAnsi="Consolas" w:cs="Consolas"/>
          <w:color w:val="AD3B5A"/>
          <w:sz w:val="19"/>
          <w:szCs w:val="19"/>
        </w:rPr>
        <w:t>(1) Completed</w:t>
      </w:r>
      <w:r>
        <w:t xml:space="preserve">, </w:t>
      </w:r>
      <w:r>
        <w:rPr>
          <w:rFonts w:ascii="Consolas" w:eastAsia="Consolas" w:hAnsi="Consolas" w:cs="Consolas"/>
          <w:color w:val="AD3B5A"/>
          <w:sz w:val="19"/>
          <w:szCs w:val="19"/>
        </w:rPr>
        <w:t>(2) In Progress</w:t>
      </w:r>
      <w:r>
        <w:t xml:space="preserve">, </w:t>
      </w:r>
      <w:r>
        <w:rPr>
          <w:rFonts w:ascii="Consolas" w:eastAsia="Consolas" w:hAnsi="Consolas" w:cs="Consolas"/>
          <w:color w:val="AD3B5A"/>
          <w:sz w:val="19"/>
          <w:szCs w:val="19"/>
        </w:rPr>
        <w:t>(3) Pipeline</w:t>
      </w:r>
      <w:r>
        <w:t xml:space="preserve">, </w:t>
      </w:r>
      <w:r>
        <w:rPr>
          <w:rFonts w:ascii="Consolas" w:eastAsia="Consolas" w:hAnsi="Consolas" w:cs="Consolas"/>
          <w:color w:val="AD3B5A"/>
          <w:sz w:val="19"/>
          <w:szCs w:val="19"/>
        </w:rPr>
        <w:t>(4) Top Companies</w:t>
      </w:r>
      <w:r>
        <w:t xml:space="preserve"> (Manually pinned), </w:t>
      </w:r>
      <w:r>
        <w:rPr>
          <w:rFonts w:ascii="Consolas" w:eastAsia="Consolas" w:hAnsi="Consolas" w:cs="Consolas"/>
          <w:color w:val="AD3B5A"/>
          <w:sz w:val="19"/>
          <w:szCs w:val="19"/>
        </w:rPr>
        <w:t>(5) Companies on Hold by TPO</w:t>
      </w:r>
      <w:r>
        <w:t xml:space="preserve">, </w:t>
      </w:r>
      <w:r>
        <w:rPr>
          <w:rFonts w:ascii="Consolas" w:eastAsia="Consolas" w:hAnsi="Consolas" w:cs="Consolas"/>
          <w:color w:val="AD3B5A"/>
          <w:sz w:val="19"/>
          <w:szCs w:val="19"/>
        </w:rPr>
        <w:t>(6) Companies on Hold by HR</w:t>
      </w:r>
      <w:r>
        <w:t xml:space="preserve">, </w:t>
      </w:r>
      <w:r>
        <w:rPr>
          <w:rFonts w:ascii="Consolas" w:eastAsia="Consolas" w:hAnsi="Consolas" w:cs="Consolas"/>
          <w:color w:val="AD3B5A"/>
          <w:sz w:val="19"/>
          <w:szCs w:val="19"/>
        </w:rPr>
        <w:t>(7) Rejected Companies</w:t>
      </w:r>
      <w:r>
        <w:t>.</w:t>
      </w:r>
    </w:p>
    <w:p w14:paraId="311DDB11" w14:textId="77777777" w:rsidR="00BB5854" w:rsidRDefault="00000000">
      <w:pPr>
        <w:pStyle w:val="ListParagraph"/>
        <w:numPr>
          <w:ilvl w:val="0"/>
          <w:numId w:val="1"/>
        </w:numPr>
        <w:spacing w:after="60"/>
      </w:pPr>
      <w:r>
        <w:rPr>
          <w:b/>
          <w:bCs/>
        </w:rPr>
        <w:t>Recycle Bin Access &amp; Restoration:</w:t>
      </w:r>
      <w:r>
        <w:br/>
        <w:t>Placement Coordinators can access the Recycle Bin and restore records they deleted to their original collection. Permanent deletion (hard purge) remains strictly restricted to Director, CEO, and Administrator roles.</w:t>
      </w:r>
    </w:p>
    <w:p w14:paraId="6169F444" w14:textId="77777777" w:rsidR="00BB5854" w:rsidRDefault="00000000">
      <w:pPr>
        <w:pStyle w:val="ListParagraph"/>
        <w:numPr>
          <w:ilvl w:val="0"/>
          <w:numId w:val="1"/>
        </w:numPr>
        <w:spacing w:after="60"/>
      </w:pPr>
      <w:r>
        <w:rPr>
          <w:b/>
          <w:bCs/>
        </w:rPr>
        <w:t>Import History 90-Day Retention (TTL):</w:t>
      </w:r>
      <w:r>
        <w:br/>
      </w:r>
      <w:r>
        <w:rPr>
          <w:rFonts w:ascii="Consolas" w:eastAsia="Consolas" w:hAnsi="Consolas" w:cs="Consolas"/>
          <w:color w:val="AD3B5A"/>
          <w:sz w:val="19"/>
          <w:szCs w:val="19"/>
        </w:rPr>
        <w:t>import_processing_history</w:t>
      </w:r>
      <w:r>
        <w:t xml:space="preserve"> records persist for 90 days for audit and search purposes, after which they are automatically purged by </w:t>
      </w:r>
      <w:r>
        <w:rPr>
          <w:rFonts w:ascii="Consolas" w:eastAsia="Consolas" w:hAnsi="Consolas" w:cs="Consolas"/>
          <w:color w:val="AD3B5A"/>
          <w:sz w:val="19"/>
          <w:szCs w:val="19"/>
        </w:rPr>
        <w:t>ttlPurger.js</w:t>
      </w:r>
      <w:r>
        <w:t>. Coordinators cannot edit or delete import history logs.</w:t>
      </w:r>
    </w:p>
    <w:p w14:paraId="38CCAD6B" w14:textId="77777777" w:rsidR="00BB5854" w:rsidRDefault="00BB5854"/>
    <w:p w14:paraId="1F25BE1C" w14:textId="77777777" w:rsidR="00BB5854" w:rsidRDefault="00000000">
      <w:pPr>
        <w:pStyle w:val="Heading1"/>
      </w:pPr>
      <w:bookmarkStart w:id="6" w:name="_Toc237114165"/>
      <w:r>
        <w:t>Section 2 – Backend Folder Architecture</w:t>
      </w:r>
      <w:bookmarkEnd w:id="6"/>
    </w:p>
    <w:p w14:paraId="05FB02A8" w14:textId="77777777" w:rsidR="00BB5854" w:rsidRDefault="00000000">
      <w:pPr>
        <w:pStyle w:val="Heading2"/>
      </w:pPr>
      <w:bookmarkStart w:id="7" w:name="_Toc237114166"/>
      <w:r>
        <w:t>2.1 Backend Design Philosophy &amp; 7 Core Principles</w:t>
      </w:r>
      <w:bookmarkEnd w:id="7"/>
    </w:p>
    <w:p w14:paraId="09A18947" w14:textId="77777777" w:rsidR="00BB5854" w:rsidRDefault="00000000">
      <w:pPr>
        <w:spacing w:after="160"/>
      </w:pPr>
      <w:r>
        <w:t xml:space="preserve">The backend architecture establishes </w:t>
      </w:r>
      <w:r>
        <w:rPr>
          <w:i/>
          <w:iCs/>
        </w:rPr>
        <w:t>how the system thinks</w:t>
      </w:r>
      <w:r>
        <w:t xml:space="preserve"> before any folder or file is defined. It rests on a strict layered model in which every request travels through the same fixed pipeline: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7283B417"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51C1CA5" w14:textId="77777777" w:rsidR="00BB5854" w:rsidRDefault="00000000">
            <w:pPr>
              <w:spacing w:line="260" w:lineRule="auto"/>
            </w:pPr>
            <w:r>
              <w:rPr>
                <w:rFonts w:ascii="Consolas" w:eastAsia="Consolas" w:hAnsi="Consolas" w:cs="Consolas"/>
                <w:color w:val="1F2937"/>
                <w:sz w:val="16"/>
                <w:szCs w:val="16"/>
              </w:rPr>
              <w:t>Route → Middleware → Validator → Controller → Service → Repository → Model → MongoDB</w:t>
            </w:r>
          </w:p>
        </w:tc>
      </w:tr>
    </w:tbl>
    <w:p w14:paraId="41A0C181" w14:textId="77777777" w:rsidR="00BB5854" w:rsidRDefault="00BB5854"/>
    <w:p w14:paraId="4F2C421C" w14:textId="77777777" w:rsidR="00BB5854" w:rsidRDefault="00000000">
      <w:pPr>
        <w:spacing w:after="160"/>
      </w:pPr>
      <w:r>
        <w:t>No layer may be skipped, and no layer may assume the responsibility of another.</w:t>
      </w:r>
    </w:p>
    <w:p w14:paraId="6FF11A9D" w14:textId="77777777" w:rsidR="00BB5854" w:rsidRDefault="00000000">
      <w:pPr>
        <w:spacing w:after="160"/>
      </w:pPr>
      <w:r>
        <w:rPr>
          <w:b/>
          <w:bCs/>
        </w:rPr>
        <w:t>Foundational architectural questions answered by this philosophy:</w:t>
      </w:r>
    </w:p>
    <w:p w14:paraId="0F96EF33" w14:textId="77777777" w:rsidR="00BB5854" w:rsidRDefault="00000000">
      <w:pPr>
        <w:pStyle w:val="ListParagraph"/>
        <w:numPr>
          <w:ilvl w:val="0"/>
          <w:numId w:val="1"/>
        </w:numPr>
        <w:spacing w:after="60"/>
      </w:pPr>
      <w:r>
        <w:t>Why Express (a mature, predictable, well-understood Node.js framework for a team of this size).</w:t>
      </w:r>
    </w:p>
    <w:p w14:paraId="2C633C3D" w14:textId="77777777" w:rsidR="00BB5854" w:rsidRDefault="00000000">
      <w:pPr>
        <w:pStyle w:val="ListParagraph"/>
        <w:numPr>
          <w:ilvl w:val="0"/>
          <w:numId w:val="1"/>
        </w:numPr>
        <w:spacing w:after="60"/>
      </w:pPr>
      <w:r>
        <w:lastRenderedPageBreak/>
        <w:t>Why layered architecture (isolates concerns so each layer can change independently).</w:t>
      </w:r>
    </w:p>
    <w:p w14:paraId="760AB94A" w14:textId="77777777" w:rsidR="00BB5854" w:rsidRDefault="00000000">
      <w:pPr>
        <w:pStyle w:val="ListParagraph"/>
        <w:numPr>
          <w:ilvl w:val="0"/>
          <w:numId w:val="1"/>
        </w:numPr>
        <w:spacing w:after="60"/>
      </w:pPr>
      <w:r>
        <w:t>Why the Repository Pattern (MongoDB access is centralized and swappable).</w:t>
      </w:r>
    </w:p>
    <w:p w14:paraId="14733084" w14:textId="77777777" w:rsidR="00BB5854" w:rsidRDefault="00000000">
      <w:pPr>
        <w:pStyle w:val="ListParagraph"/>
        <w:numPr>
          <w:ilvl w:val="0"/>
          <w:numId w:val="1"/>
        </w:numPr>
        <w:spacing w:after="60"/>
      </w:pPr>
      <w:r>
        <w:t>Why a dedicated Service Layer (business rules live in exactly one place).</w:t>
      </w:r>
    </w:p>
    <w:p w14:paraId="2218E955" w14:textId="77777777" w:rsidR="00BB5854" w:rsidRDefault="00000000">
      <w:pPr>
        <w:pStyle w:val="ListParagraph"/>
        <w:numPr>
          <w:ilvl w:val="0"/>
          <w:numId w:val="1"/>
        </w:numPr>
        <w:spacing w:after="60"/>
      </w:pPr>
      <w:r>
        <w:t>Why Controllers must stay thin (HTTP handling must never be entangled with business logic).</w:t>
      </w:r>
    </w:p>
    <w:p w14:paraId="30BC3041" w14:textId="77777777" w:rsidR="00BB5854" w:rsidRDefault="00000000">
      <w:pPr>
        <w:spacing w:after="160"/>
      </w:pPr>
      <w:r>
        <w:rPr>
          <w:b/>
          <w:bCs/>
        </w:rPr>
        <w:t>The 7 Core Principles (FROZEN):</w:t>
      </w:r>
    </w:p>
    <w:p w14:paraId="3E94074E" w14:textId="77777777" w:rsidR="00BB5854" w:rsidRDefault="00000000">
      <w:pPr>
        <w:pStyle w:val="ListParagraph"/>
        <w:numPr>
          <w:ilvl w:val="0"/>
          <w:numId w:val="1"/>
        </w:numPr>
        <w:spacing w:after="60"/>
      </w:pPr>
      <w:r>
        <w:rPr>
          <w:b/>
          <w:bCs/>
        </w:rPr>
        <w:t>Strict Layered Architecture</w:t>
      </w:r>
      <w:r>
        <w:t xml:space="preserve"> – Every request must flow through Route → Middleware → Validator → Controller → Service → Repository → Model → DB, with no layer bypassed.</w:t>
      </w:r>
    </w:p>
    <w:p w14:paraId="4FE8FF12" w14:textId="77777777" w:rsidR="00BB5854" w:rsidRDefault="00000000">
      <w:pPr>
        <w:pStyle w:val="ListParagraph"/>
        <w:numPr>
          <w:ilvl w:val="0"/>
          <w:numId w:val="1"/>
        </w:numPr>
        <w:spacing w:after="60"/>
      </w:pPr>
      <w:r>
        <w:rPr>
          <w:b/>
          <w:bCs/>
        </w:rPr>
        <w:t>Module Isolation</w:t>
      </w:r>
      <w:r>
        <w:t xml:space="preserve"> – Every feature module (Users, Companies, Daily Tracker, Weekly Tracker, etc.) owns its own complete stack: Controller, Service, Repository, Validator, and Routes. Modifying one module can never accidentally break another.</w:t>
      </w:r>
    </w:p>
    <w:p w14:paraId="388E372C" w14:textId="77777777" w:rsidR="00BB5854" w:rsidRDefault="00000000">
      <w:pPr>
        <w:pStyle w:val="ListParagraph"/>
        <w:numPr>
          <w:ilvl w:val="0"/>
          <w:numId w:val="1"/>
        </w:numPr>
        <w:spacing w:after="60"/>
      </w:pPr>
      <w:r>
        <w:rPr>
          <w:b/>
          <w:bCs/>
        </w:rPr>
        <w:t>Business Logic Only in Services</w:t>
      </w:r>
      <w:r>
        <w:t xml:space="preserve"> – Zero business logic is permitted inside Controllers, Models, or Repositories. Business rules exist in exactly one place: the Service Layer.</w:t>
      </w:r>
    </w:p>
    <w:p w14:paraId="42E76076" w14:textId="77777777" w:rsidR="00BB5854" w:rsidRDefault="00000000">
      <w:pPr>
        <w:pStyle w:val="ListParagraph"/>
        <w:numPr>
          <w:ilvl w:val="0"/>
          <w:numId w:val="1"/>
        </w:numPr>
        <w:spacing w:after="60"/>
      </w:pPr>
      <w:r>
        <w:rPr>
          <w:b/>
          <w:bCs/>
        </w:rPr>
        <w:t>Repository Pattern</w:t>
      </w:r>
      <w:r>
        <w:t xml:space="preserve"> – Repositories execute Mongoose database queries exclusively; they never make business decisions and never call other repositories.</w:t>
      </w:r>
    </w:p>
    <w:p w14:paraId="416C61AA" w14:textId="77777777" w:rsidR="00BB5854" w:rsidRDefault="00000000">
      <w:pPr>
        <w:pStyle w:val="ListParagraph"/>
        <w:numPr>
          <w:ilvl w:val="0"/>
          <w:numId w:val="1"/>
        </w:numPr>
        <w:spacing w:after="60"/>
      </w:pPr>
      <w:r>
        <w:rPr>
          <w:b/>
          <w:bCs/>
        </w:rPr>
        <w:t>Thin Controllers</w:t>
      </w:r>
      <w:r>
        <w:t xml:space="preserve"> – Controllers only decode HTTP input, invoke a Service, and format the JSON response. A single controller action should not exceed roughly 15–20 lines.</w:t>
      </w:r>
    </w:p>
    <w:p w14:paraId="75EB8594" w14:textId="77777777" w:rsidR="00BB5854" w:rsidRDefault="00000000">
      <w:pPr>
        <w:pStyle w:val="ListParagraph"/>
        <w:numPr>
          <w:ilvl w:val="0"/>
          <w:numId w:val="1"/>
        </w:numPr>
        <w:spacing w:after="60"/>
      </w:pPr>
      <w:r>
        <w:rPr>
          <w:b/>
          <w:bCs/>
        </w:rPr>
        <w:t>Shared Utilities</w:t>
      </w:r>
      <w:r>
        <w:t xml:space="preserve"> – Reusable helper functions live strictly inside </w:t>
      </w:r>
      <w:r>
        <w:rPr>
          <w:rFonts w:ascii="Consolas" w:eastAsia="Consolas" w:hAnsi="Consolas" w:cs="Consolas"/>
          <w:color w:val="AD3B5A"/>
          <w:sz w:val="19"/>
          <w:szCs w:val="19"/>
        </w:rPr>
        <w:t>/utils</w:t>
      </w:r>
      <w:r>
        <w:t xml:space="preserve">, </w:t>
      </w:r>
      <w:r>
        <w:rPr>
          <w:rFonts w:ascii="Consolas" w:eastAsia="Consolas" w:hAnsi="Consolas" w:cs="Consolas"/>
          <w:color w:val="AD3B5A"/>
          <w:sz w:val="19"/>
          <w:szCs w:val="19"/>
        </w:rPr>
        <w:t>/config</w:t>
      </w:r>
      <w:r>
        <w:t xml:space="preserve">, and </w:t>
      </w:r>
      <w:r>
        <w:rPr>
          <w:rFonts w:ascii="Consolas" w:eastAsia="Consolas" w:hAnsi="Consolas" w:cs="Consolas"/>
          <w:color w:val="AD3B5A"/>
          <w:sz w:val="19"/>
          <w:szCs w:val="19"/>
        </w:rPr>
        <w:t>/constants</w:t>
      </w:r>
      <w:r>
        <w:t>; they must never contain business logic.</w:t>
      </w:r>
    </w:p>
    <w:p w14:paraId="67708243" w14:textId="77777777" w:rsidR="00BB5854" w:rsidRDefault="00000000">
      <w:pPr>
        <w:pStyle w:val="ListParagraph"/>
        <w:numPr>
          <w:ilvl w:val="0"/>
          <w:numId w:val="1"/>
        </w:numPr>
        <w:spacing w:after="60"/>
      </w:pPr>
      <w:r>
        <w:rPr>
          <w:b/>
          <w:bCs/>
        </w:rPr>
        <w:t>Future Scalability</w:t>
      </w:r>
      <w:r>
        <w:t xml:space="preserve"> – Feature-first subfolder organization must scale cleanly to 100+ modules without requiring structural refactoring.</w:t>
      </w:r>
    </w:p>
    <w:p w14:paraId="62423C26" w14:textId="77777777" w:rsidR="00BB5854" w:rsidRDefault="00000000">
      <w:pPr>
        <w:spacing w:after="160"/>
      </w:pPr>
      <w:r>
        <w:rPr>
          <w:b/>
          <w:bCs/>
        </w:rPr>
        <w:t>Two governing architectural decisions: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1833139C"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220A68A8" w14:textId="77777777" w:rsidR="00BB5854" w:rsidRDefault="00000000">
            <w:r>
              <w:rPr>
                <w:b/>
                <w:bCs/>
                <w:color w:val="FFFFFF"/>
                <w:sz w:val="19"/>
                <w:szCs w:val="19"/>
              </w:rPr>
              <w:t>Decision Point</w:t>
            </w:r>
          </w:p>
        </w:tc>
        <w:tc>
          <w:tcPr>
            <w:tcW w:w="6546" w:type="dxa"/>
            <w:shd w:val="clear" w:color="auto" w:fill="1F3864"/>
            <w:tcMar>
              <w:top w:w="80" w:type="dxa"/>
              <w:left w:w="100" w:type="dxa"/>
              <w:bottom w:w="80" w:type="dxa"/>
              <w:right w:w="100" w:type="dxa"/>
            </w:tcMar>
            <w:vAlign w:val="center"/>
          </w:tcPr>
          <w:p w14:paraId="045DA943" w14:textId="77777777" w:rsidR="00BB5854" w:rsidRDefault="00000000">
            <w:r>
              <w:rPr>
                <w:b/>
                <w:bCs/>
                <w:color w:val="FFFFFF"/>
                <w:sz w:val="19"/>
                <w:szCs w:val="19"/>
              </w:rPr>
              <w:t>Resolution</w:t>
            </w:r>
          </w:p>
        </w:tc>
      </w:tr>
      <w:tr w:rsidR="00BB5854" w14:paraId="231F98AC"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7A83F7D9" w14:textId="77777777" w:rsidR="00BB5854" w:rsidRDefault="00000000">
            <w:r>
              <w:t>Strict enterprise architecture vs. fewer layers</w:t>
            </w:r>
          </w:p>
        </w:tc>
        <w:tc>
          <w:tcPr>
            <w:tcW w:w="6546" w:type="dxa"/>
            <w:tcMar>
              <w:top w:w="70" w:type="dxa"/>
              <w:left w:w="90" w:type="dxa"/>
              <w:bottom w:w="70" w:type="dxa"/>
              <w:right w:w="90" w:type="dxa"/>
            </w:tcMar>
            <w:vAlign w:val="center"/>
          </w:tcPr>
          <w:p w14:paraId="33C8382B" w14:textId="77777777" w:rsidR="00BB5854" w:rsidRDefault="00000000">
            <w:r>
              <w:rPr>
                <w:b/>
                <w:bCs/>
              </w:rPr>
              <w:t>Strict enterprise architecture</w:t>
            </w:r>
            <w:r>
              <w:t>, adopted from Version 1. For a mission-critical operations platform (audit logs, call records, placement drives), the added file count is a small cost against long-term maintainability.</w:t>
            </w:r>
          </w:p>
        </w:tc>
      </w:tr>
      <w:tr w:rsidR="00BB5854" w14:paraId="24D47FB5"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E30CA2A" w14:textId="77777777" w:rsidR="00BB5854" w:rsidRDefault="00000000">
            <w:r>
              <w:t>Shared files vs. one complete set per module</w:t>
            </w:r>
          </w:p>
        </w:tc>
        <w:tc>
          <w:tcPr>
            <w:tcW w:w="6546" w:type="dxa"/>
            <w:shd w:val="clear" w:color="auto" w:fill="F2F2F2"/>
            <w:tcMar>
              <w:top w:w="70" w:type="dxa"/>
              <w:left w:w="90" w:type="dxa"/>
              <w:bottom w:w="70" w:type="dxa"/>
              <w:right w:w="90" w:type="dxa"/>
            </w:tcMar>
            <w:vAlign w:val="center"/>
          </w:tcPr>
          <w:p w14:paraId="00C87245" w14:textId="77777777" w:rsidR="00BB5854" w:rsidRDefault="00000000">
            <w:r>
              <w:rPr>
                <w:b/>
                <w:bCs/>
              </w:rPr>
              <w:t>Every module gets its own complete set</w:t>
            </w:r>
            <w:r>
              <w:t xml:space="preserve"> (Controller, Service, Repository, Validator, Routes) — total isolation, so a change to </w:t>
            </w:r>
            <w:r>
              <w:rPr>
                <w:rFonts w:ascii="Consolas" w:eastAsia="Consolas" w:hAnsi="Consolas" w:cs="Consolas"/>
                <w:color w:val="AD3B5A"/>
                <w:sz w:val="19"/>
                <w:szCs w:val="19"/>
              </w:rPr>
              <w:t>DailyTracker</w:t>
            </w:r>
            <w:r>
              <w:t xml:space="preserve"> can never break </w:t>
            </w:r>
            <w:r>
              <w:rPr>
                <w:rFonts w:ascii="Consolas" w:eastAsia="Consolas" w:hAnsi="Consolas" w:cs="Consolas"/>
                <w:color w:val="AD3B5A"/>
                <w:sz w:val="19"/>
                <w:szCs w:val="19"/>
              </w:rPr>
              <w:t>CompanyMetadata</w:t>
            </w:r>
            <w:r>
              <w:t>.</w:t>
            </w:r>
          </w:p>
        </w:tc>
      </w:tr>
    </w:tbl>
    <w:p w14:paraId="073416E7" w14:textId="77777777" w:rsidR="00BB5854" w:rsidRDefault="00BB5854"/>
    <w:p w14:paraId="745F5A38" w14:textId="77777777" w:rsidR="00BB5854" w:rsidRDefault="00000000">
      <w:pPr>
        <w:spacing w:after="160"/>
      </w:pPr>
      <w:r>
        <w:rPr>
          <w:b/>
          <w:bCs/>
        </w:rPr>
        <w:t>Four core recommendations locked alongside the principles:</w:t>
      </w:r>
    </w:p>
    <w:p w14:paraId="091504AE" w14:textId="77777777" w:rsidR="00BB5854" w:rsidRDefault="00000000">
      <w:pPr>
        <w:pStyle w:val="ListParagraph"/>
        <w:numPr>
          <w:ilvl w:val="0"/>
          <w:numId w:val="1"/>
        </w:numPr>
        <w:spacing w:after="60"/>
      </w:pPr>
      <w:r>
        <w:rPr>
          <w:b/>
          <w:bCs/>
        </w:rPr>
        <w:t>Feature-Based Sub-folder Organization</w:t>
      </w:r>
      <w:r>
        <w:t xml:space="preserve"> – Subfolders inside </w:t>
      </w:r>
      <w:r>
        <w:rPr>
          <w:rFonts w:ascii="Consolas" w:eastAsia="Consolas" w:hAnsi="Consolas" w:cs="Consolas"/>
          <w:color w:val="AD3B5A"/>
          <w:sz w:val="19"/>
          <w:szCs w:val="19"/>
        </w:rPr>
        <w:t>controllers/</w:t>
      </w:r>
      <w:r>
        <w:t xml:space="preserve">, </w:t>
      </w:r>
      <w:r>
        <w:rPr>
          <w:rFonts w:ascii="Consolas" w:eastAsia="Consolas" w:hAnsi="Consolas" w:cs="Consolas"/>
          <w:color w:val="AD3B5A"/>
          <w:sz w:val="19"/>
          <w:szCs w:val="19"/>
        </w:rPr>
        <w:t>services/</w:t>
      </w:r>
      <w:r>
        <w:t xml:space="preserve">, </w:t>
      </w:r>
      <w:r>
        <w:rPr>
          <w:rFonts w:ascii="Consolas" w:eastAsia="Consolas" w:hAnsi="Consolas" w:cs="Consolas"/>
          <w:color w:val="AD3B5A"/>
          <w:sz w:val="19"/>
          <w:szCs w:val="19"/>
        </w:rPr>
        <w:t>repositories/</w:t>
      </w:r>
      <w:r>
        <w:t xml:space="preserve">, </w:t>
      </w:r>
      <w:r>
        <w:rPr>
          <w:rFonts w:ascii="Consolas" w:eastAsia="Consolas" w:hAnsi="Consolas" w:cs="Consolas"/>
          <w:color w:val="AD3B5A"/>
          <w:sz w:val="19"/>
          <w:szCs w:val="19"/>
        </w:rPr>
        <w:t>validators/</w:t>
      </w:r>
      <w:r>
        <w:t xml:space="preserve">, and </w:t>
      </w:r>
      <w:r>
        <w:rPr>
          <w:rFonts w:ascii="Consolas" w:eastAsia="Consolas" w:hAnsi="Consolas" w:cs="Consolas"/>
          <w:color w:val="AD3B5A"/>
          <w:sz w:val="19"/>
          <w:szCs w:val="19"/>
        </w:rPr>
        <w:t>routes/</w:t>
      </w:r>
      <w:r>
        <w:t xml:space="preserve"> are grouped by feature module (e.g. </w:t>
      </w:r>
      <w:r>
        <w:rPr>
          <w:rFonts w:ascii="Consolas" w:eastAsia="Consolas" w:hAnsi="Consolas" w:cs="Consolas"/>
          <w:color w:val="AD3B5A"/>
          <w:sz w:val="19"/>
          <w:szCs w:val="19"/>
        </w:rPr>
        <w:t>controllers/dailyTracker/</w:t>
      </w:r>
      <w:r>
        <w:t xml:space="preserve">, </w:t>
      </w:r>
      <w:r>
        <w:rPr>
          <w:rFonts w:ascii="Consolas" w:eastAsia="Consolas" w:hAnsi="Consolas" w:cs="Consolas"/>
          <w:color w:val="AD3B5A"/>
          <w:sz w:val="19"/>
          <w:szCs w:val="19"/>
        </w:rPr>
        <w:t>controllers/companies/</w:t>
      </w:r>
      <w:r>
        <w:t>) rather than flat file dumps. This scales to new modules by simply adding a new subfolder — the rest of the codebase is untouched, and it also improves AI coding-assistant context retrieval by co-locating all files for one feature.</w:t>
      </w:r>
    </w:p>
    <w:p w14:paraId="0661397E" w14:textId="77777777" w:rsidR="00BB5854" w:rsidRDefault="00000000">
      <w:pPr>
        <w:pStyle w:val="ListParagraph"/>
        <w:numPr>
          <w:ilvl w:val="0"/>
          <w:numId w:val="1"/>
        </w:numPr>
        <w:spacing w:after="60"/>
      </w:pPr>
      <w:r>
        <w:rPr>
          <w:b/>
          <w:bCs/>
        </w:rPr>
        <w:t>One Service = One Business Module</w:t>
      </w:r>
      <w:r>
        <w:t xml:space="preserve"> – Single-responsibility services (</w:t>
      </w:r>
      <w:r>
        <w:rPr>
          <w:rFonts w:ascii="Consolas" w:eastAsia="Consolas" w:hAnsi="Consolas" w:cs="Consolas"/>
          <w:color w:val="AD3B5A"/>
          <w:sz w:val="19"/>
          <w:szCs w:val="19"/>
        </w:rPr>
        <w:t>UserService</w:t>
      </w:r>
      <w:r>
        <w:t xml:space="preserve">, </w:t>
      </w:r>
      <w:r>
        <w:rPr>
          <w:rFonts w:ascii="Consolas" w:eastAsia="Consolas" w:hAnsi="Consolas" w:cs="Consolas"/>
          <w:color w:val="AD3B5A"/>
          <w:sz w:val="19"/>
          <w:szCs w:val="19"/>
        </w:rPr>
        <w:t>DailyTrackerService</w:t>
      </w:r>
      <w:r>
        <w:t>). No monolithic "MegaServices."</w:t>
      </w:r>
    </w:p>
    <w:p w14:paraId="5AE745AD" w14:textId="77777777" w:rsidR="00BB5854" w:rsidRDefault="00000000">
      <w:pPr>
        <w:pStyle w:val="ListParagraph"/>
        <w:numPr>
          <w:ilvl w:val="0"/>
          <w:numId w:val="1"/>
        </w:numPr>
        <w:spacing w:after="60"/>
      </w:pPr>
      <w:r>
        <w:rPr>
          <w:b/>
          <w:bCs/>
        </w:rPr>
        <w:t>Repositories Never Call Other Repositories</w:t>
      </w:r>
      <w:r>
        <w:t xml:space="preserve"> – Only Services coordinate multiple repositories; Repositories communicate exclusively with MongoDB.</w:t>
      </w:r>
    </w:p>
    <w:p w14:paraId="7568F2CF" w14:textId="77777777" w:rsidR="00BB5854" w:rsidRDefault="00000000">
      <w:pPr>
        <w:pStyle w:val="ListParagraph"/>
        <w:numPr>
          <w:ilvl w:val="0"/>
          <w:numId w:val="1"/>
        </w:numPr>
        <w:spacing w:after="60"/>
      </w:pPr>
      <w:r>
        <w:rPr>
          <w:b/>
          <w:bCs/>
        </w:rPr>
        <w:t>Controllers Stay Thin</w:t>
      </w:r>
      <w:r>
        <w:t xml:space="preserve"> – Controllers only receive requests, parse input, invoke Services, and return standardized JSON responses.</w:t>
      </w:r>
    </w:p>
    <w:p w14:paraId="5637DDCB" w14:textId="77777777" w:rsidR="00BB5854" w:rsidRDefault="00000000">
      <w:pPr>
        <w:spacing w:after="160"/>
      </w:pPr>
      <w:r>
        <w:rPr>
          <w:b/>
          <w:bCs/>
        </w:rPr>
        <w:t>Four supplementary engineering additions layered onto the philosophy:</w:t>
      </w:r>
    </w:p>
    <w:p w14:paraId="3844927B" w14:textId="77777777" w:rsidR="00BB5854" w:rsidRDefault="00000000">
      <w:pPr>
        <w:pStyle w:val="ListParagraph"/>
        <w:numPr>
          <w:ilvl w:val="0"/>
          <w:numId w:val="1"/>
        </w:numPr>
        <w:spacing w:after="60"/>
      </w:pPr>
      <w:r>
        <w:rPr>
          <w:b/>
          <w:bCs/>
        </w:rPr>
        <w:t>DTO / Response Serializer Layer</w:t>
      </w:r>
      <w:r>
        <w:t xml:space="preserve"> (</w:t>
      </w:r>
      <w:r>
        <w:rPr>
          <w:rFonts w:ascii="Consolas" w:eastAsia="Consolas" w:hAnsi="Consolas" w:cs="Consolas"/>
          <w:color w:val="AD3B5A"/>
          <w:sz w:val="19"/>
          <w:szCs w:val="19"/>
        </w:rPr>
        <w:t>/src/utils/serializers</w:t>
      </w:r>
      <w:r>
        <w:t xml:space="preserve">) – Raw Mongoose documents are never returned directly to the client (this could leak fields such as </w:t>
      </w:r>
      <w:r>
        <w:rPr>
          <w:rFonts w:ascii="Consolas" w:eastAsia="Consolas" w:hAnsi="Consolas" w:cs="Consolas"/>
          <w:color w:val="AD3B5A"/>
          <w:sz w:val="19"/>
          <w:szCs w:val="19"/>
        </w:rPr>
        <w:t>password_hash</w:t>
      </w:r>
      <w:r>
        <w:t xml:space="preserve"> or internal BSON metadata). Services pass output through explicit serializer functions (e.g., </w:t>
      </w:r>
      <w:r>
        <w:rPr>
          <w:rFonts w:ascii="Consolas" w:eastAsia="Consolas" w:hAnsi="Consolas" w:cs="Consolas"/>
          <w:color w:val="AD3B5A"/>
          <w:sz w:val="19"/>
          <w:szCs w:val="19"/>
        </w:rPr>
        <w:t>userSerializer.toDTO(user)</w:t>
      </w:r>
      <w:r>
        <w:t>) before the Controller returns it.</w:t>
      </w:r>
    </w:p>
    <w:p w14:paraId="39B45B71" w14:textId="77777777" w:rsidR="00BB5854" w:rsidRDefault="00000000">
      <w:pPr>
        <w:pStyle w:val="ListParagraph"/>
        <w:numPr>
          <w:ilvl w:val="0"/>
          <w:numId w:val="1"/>
        </w:numPr>
        <w:spacing w:after="60"/>
      </w:pPr>
      <w:r>
        <w:rPr>
          <w:b/>
          <w:bCs/>
        </w:rPr>
        <w:t>Mongoose Session Transaction Management in Services</w:t>
      </w:r>
      <w:r>
        <w:t xml:space="preserve"> – Any workflow that spans multiple collections (e.g., Daily Tracker finalize → update Weekly Tracker → write Audit Log → write Notification) must </w:t>
      </w:r>
      <w:r>
        <w:lastRenderedPageBreak/>
        <w:t>execute inside an atomic Mongoose transaction (</w:t>
      </w:r>
      <w:r>
        <w:rPr>
          <w:rFonts w:ascii="Consolas" w:eastAsia="Consolas" w:hAnsi="Consolas" w:cs="Consolas"/>
          <w:color w:val="AD3B5A"/>
          <w:sz w:val="19"/>
          <w:szCs w:val="19"/>
        </w:rPr>
        <w:t>session.startTransaction()</w:t>
      </w:r>
      <w:r>
        <w:t xml:space="preserve">). Repositories accept an optional </w:t>
      </w:r>
      <w:r>
        <w:rPr>
          <w:rFonts w:ascii="Consolas" w:eastAsia="Consolas" w:hAnsi="Consolas" w:cs="Consolas"/>
          <w:color w:val="AD3B5A"/>
          <w:sz w:val="19"/>
          <w:szCs w:val="19"/>
        </w:rPr>
        <w:t>{ session }</w:t>
      </w:r>
      <w:r>
        <w:t xml:space="preserve"> parameter so they can participate in a Service-coordinated transaction.</w:t>
      </w:r>
    </w:p>
    <w:p w14:paraId="5724C0F6" w14:textId="77777777" w:rsidR="00BB5854" w:rsidRDefault="00000000">
      <w:pPr>
        <w:pStyle w:val="ListParagraph"/>
        <w:numPr>
          <w:ilvl w:val="0"/>
          <w:numId w:val="1"/>
        </w:numPr>
        <w:spacing w:after="60"/>
      </w:pPr>
      <w:r>
        <w:rPr>
          <w:b/>
          <w:bCs/>
        </w:rPr>
        <w:t>Mandatory Async Handler Wrapper</w:t>
      </w:r>
      <w:r>
        <w:t xml:space="preserve"> (</w:t>
      </w:r>
      <w:r>
        <w:rPr>
          <w:rFonts w:ascii="Consolas" w:eastAsia="Consolas" w:hAnsi="Consolas" w:cs="Consolas"/>
          <w:color w:val="AD3B5A"/>
          <w:sz w:val="19"/>
          <w:szCs w:val="19"/>
        </w:rPr>
        <w:t>asyncHandler</w:t>
      </w:r>
      <w:r>
        <w:t xml:space="preserve">) – Every controller method is wrapped in </w:t>
      </w:r>
      <w:r>
        <w:rPr>
          <w:rFonts w:ascii="Consolas" w:eastAsia="Consolas" w:hAnsi="Consolas" w:cs="Consolas"/>
          <w:color w:val="AD3B5A"/>
          <w:sz w:val="19"/>
          <w:szCs w:val="19"/>
        </w:rPr>
        <w:t>asyncHandler(async (req, res, next) =&gt; { ... })</w:t>
      </w:r>
      <w:r>
        <w:t xml:space="preserve"> so unhandled promise rejections automatically flow to the centralized </w:t>
      </w:r>
      <w:r>
        <w:rPr>
          <w:rFonts w:ascii="Consolas" w:eastAsia="Consolas" w:hAnsi="Consolas" w:cs="Consolas"/>
          <w:color w:val="AD3B5A"/>
          <w:sz w:val="19"/>
          <w:szCs w:val="19"/>
        </w:rPr>
        <w:t>errorHandler.js</w:t>
      </w:r>
      <w:r>
        <w:t xml:space="preserve"> middleware instead of hanging the request or crashing the process.</w:t>
      </w:r>
    </w:p>
    <w:p w14:paraId="380B7F13" w14:textId="77777777" w:rsidR="00BB5854" w:rsidRDefault="00000000">
      <w:pPr>
        <w:pStyle w:val="ListParagraph"/>
        <w:numPr>
          <w:ilvl w:val="0"/>
          <w:numId w:val="1"/>
        </w:numPr>
        <w:spacing w:after="60"/>
      </w:pPr>
      <w:r>
        <w:rPr>
          <w:b/>
          <w:bCs/>
        </w:rPr>
        <w:t xml:space="preserve">Strict </w:t>
      </w:r>
      <w:r>
        <w:rPr>
          <w:rFonts w:ascii="Consolas" w:eastAsia="Consolas" w:hAnsi="Consolas" w:cs="Consolas"/>
          <w:b/>
          <w:bCs/>
          <w:color w:val="AD3B5A"/>
          <w:sz w:val="19"/>
          <w:szCs w:val="19"/>
        </w:rPr>
        <w:t>.env</w:t>
      </w:r>
      <w:r>
        <w:rPr>
          <w:b/>
          <w:bCs/>
        </w:rPr>
        <w:t xml:space="preserve"> Environment Schema Validation</w:t>
      </w:r>
      <w:r>
        <w:t xml:space="preserve"> (</w:t>
      </w:r>
      <w:r>
        <w:rPr>
          <w:rFonts w:ascii="Consolas" w:eastAsia="Consolas" w:hAnsi="Consolas" w:cs="Consolas"/>
          <w:color w:val="AD3B5A"/>
          <w:sz w:val="19"/>
          <w:szCs w:val="19"/>
        </w:rPr>
        <w:t>config/env.js</w:t>
      </w:r>
      <w:r>
        <w:t xml:space="preserve">) – All </w:t>
      </w:r>
      <w:r>
        <w:rPr>
          <w:rFonts w:ascii="Consolas" w:eastAsia="Consolas" w:hAnsi="Consolas" w:cs="Consolas"/>
          <w:color w:val="AD3B5A"/>
          <w:sz w:val="19"/>
          <w:szCs w:val="19"/>
        </w:rPr>
        <w:t>process.env</w:t>
      </w:r>
      <w:r>
        <w:t xml:space="preserve"> variables are validated with a schema (Zod) at </w:t>
      </w:r>
      <w:r>
        <w:rPr>
          <w:rFonts w:ascii="Consolas" w:eastAsia="Consolas" w:hAnsi="Consolas" w:cs="Consolas"/>
          <w:color w:val="AD3B5A"/>
          <w:sz w:val="19"/>
          <w:szCs w:val="19"/>
        </w:rPr>
        <w:t>server.js</w:t>
      </w:r>
      <w:r>
        <w:t xml:space="preserve"> startup. If any required key (e.g. </w:t>
      </w:r>
      <w:r>
        <w:rPr>
          <w:rFonts w:ascii="Consolas" w:eastAsia="Consolas" w:hAnsi="Consolas" w:cs="Consolas"/>
          <w:color w:val="AD3B5A"/>
          <w:sz w:val="19"/>
          <w:szCs w:val="19"/>
        </w:rPr>
        <w:t>JWT_SECRET</w:t>
      </w:r>
      <w:r>
        <w:t>) is missing, the application halts immediately with a clear error instead of failing silently on the first API call.</w:t>
      </w:r>
    </w:p>
    <w:p w14:paraId="2C16D059" w14:textId="77777777" w:rsidR="00BB5854" w:rsidRDefault="00BB5854"/>
    <w:p w14:paraId="0243B503" w14:textId="77777777" w:rsidR="00BB5854" w:rsidRDefault="00000000">
      <w:pPr>
        <w:pStyle w:val="Heading2"/>
      </w:pPr>
      <w:bookmarkStart w:id="8" w:name="_Toc237114167"/>
      <w:r>
        <w:t>2.2 Complete Master Backend Directory Tree</w:t>
      </w:r>
      <w:bookmarkEnd w:id="8"/>
    </w:p>
    <w:p w14:paraId="7A83DCEC" w14:textId="77777777" w:rsidR="00BB5854" w:rsidRDefault="00000000">
      <w:pPr>
        <w:spacing w:after="160"/>
      </w:pPr>
      <w:r>
        <w:t xml:space="preserve">The backend project root separates </w:t>
      </w:r>
      <w:r>
        <w:rPr>
          <w:b/>
          <w:bCs/>
        </w:rPr>
        <w:t>application source code</w:t>
      </w:r>
      <w:r>
        <w:t xml:space="preserve"> (</w:t>
      </w:r>
      <w:r>
        <w:rPr>
          <w:rFonts w:ascii="Consolas" w:eastAsia="Consolas" w:hAnsi="Consolas" w:cs="Consolas"/>
          <w:color w:val="AD3B5A"/>
          <w:sz w:val="19"/>
          <w:szCs w:val="19"/>
        </w:rPr>
        <w:t>/src</w:t>
      </w:r>
      <w:r>
        <w:t>) from everything that supports development, deployment, testing, and operations.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6060EAF7"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FBF49B7" w14:textId="77777777" w:rsidR="00BB5854" w:rsidRDefault="00000000">
            <w:pPr>
              <w:spacing w:line="260" w:lineRule="auto"/>
            </w:pPr>
            <w:r>
              <w:rPr>
                <w:rFonts w:ascii="Consolas" w:eastAsia="Consolas" w:hAnsi="Consolas" w:cs="Consolas"/>
                <w:color w:val="1F2937"/>
                <w:sz w:val="16"/>
                <w:szCs w:val="16"/>
              </w:rPr>
              <w:t>backend/</w:t>
            </w:r>
          </w:p>
          <w:p w14:paraId="587BC553" w14:textId="77777777" w:rsidR="00BB5854" w:rsidRDefault="00000000">
            <w:pPr>
              <w:spacing w:line="260" w:lineRule="auto"/>
            </w:pPr>
            <w:r>
              <w:rPr>
                <w:rFonts w:ascii="Consolas" w:eastAsia="Consolas" w:hAnsi="Consolas" w:cs="Consolas"/>
                <w:color w:val="1F2937"/>
                <w:sz w:val="16"/>
                <w:szCs w:val="16"/>
              </w:rPr>
              <w:t>├── .env.example                    # Environment variables schema &amp; template</w:t>
            </w:r>
          </w:p>
          <w:p w14:paraId="1F4DE4CF" w14:textId="77777777" w:rsidR="00BB5854" w:rsidRDefault="00000000">
            <w:pPr>
              <w:spacing w:line="260" w:lineRule="auto"/>
            </w:pPr>
            <w:r>
              <w:rPr>
                <w:rFonts w:ascii="Consolas" w:eastAsia="Consolas" w:hAnsi="Consolas" w:cs="Consolas"/>
                <w:color w:val="1F2937"/>
                <w:sz w:val="16"/>
                <w:szCs w:val="16"/>
              </w:rPr>
              <w:t>├── .gitignore                      # Git ignore rules (node_modules, logs, uploads)</w:t>
            </w:r>
          </w:p>
          <w:p w14:paraId="0A4FA302" w14:textId="77777777" w:rsidR="00BB5854" w:rsidRDefault="00000000">
            <w:pPr>
              <w:spacing w:line="260" w:lineRule="auto"/>
            </w:pPr>
            <w:r>
              <w:rPr>
                <w:rFonts w:ascii="Consolas" w:eastAsia="Consolas" w:hAnsi="Consolas" w:cs="Consolas"/>
                <w:color w:val="1F2937"/>
                <w:sz w:val="16"/>
                <w:szCs w:val="16"/>
              </w:rPr>
              <w:t>├── Dockerfile                      # Production multi-stage Docker build config</w:t>
            </w:r>
          </w:p>
          <w:p w14:paraId="2C2D33FB" w14:textId="77777777" w:rsidR="00BB5854" w:rsidRDefault="00000000">
            <w:pPr>
              <w:spacing w:line="260" w:lineRule="auto"/>
            </w:pPr>
            <w:r>
              <w:rPr>
                <w:rFonts w:ascii="Consolas" w:eastAsia="Consolas" w:hAnsi="Consolas" w:cs="Consolas"/>
                <w:color w:val="1F2937"/>
                <w:sz w:val="16"/>
                <w:szCs w:val="16"/>
              </w:rPr>
              <w:t>├── docker-compose.yml              # Local development container orchestration</w:t>
            </w:r>
          </w:p>
          <w:p w14:paraId="5D2FFD1F" w14:textId="77777777" w:rsidR="00BB5854" w:rsidRDefault="00000000">
            <w:pPr>
              <w:spacing w:line="260" w:lineRule="auto"/>
            </w:pPr>
            <w:r>
              <w:rPr>
                <w:rFonts w:ascii="Consolas" w:eastAsia="Consolas" w:hAnsi="Consolas" w:cs="Consolas"/>
                <w:color w:val="1F2937"/>
                <w:sz w:val="16"/>
                <w:szCs w:val="16"/>
              </w:rPr>
              <w:t>├── package.json                    # Node.js dependencies &amp; scripts</w:t>
            </w:r>
          </w:p>
          <w:p w14:paraId="150E7F68" w14:textId="77777777" w:rsidR="00BB5854" w:rsidRDefault="00000000">
            <w:pPr>
              <w:spacing w:line="260" w:lineRule="auto"/>
            </w:pPr>
            <w:r>
              <w:rPr>
                <w:rFonts w:ascii="Consolas" w:eastAsia="Consolas" w:hAnsi="Consolas" w:cs="Consolas"/>
                <w:color w:val="1F2937"/>
                <w:sz w:val="16"/>
                <w:szCs w:val="16"/>
              </w:rPr>
              <w:t>├── README.md                       # Backend setup &amp; execution manual</w:t>
            </w:r>
          </w:p>
          <w:p w14:paraId="683A76E5" w14:textId="77777777" w:rsidR="00BB5854" w:rsidRDefault="00000000">
            <w:pPr>
              <w:spacing w:line="260" w:lineRule="auto"/>
            </w:pPr>
            <w:r>
              <w:rPr>
                <w:rFonts w:ascii="Consolas" w:eastAsia="Consolas" w:hAnsi="Consolas" w:cs="Consolas"/>
                <w:color w:val="1F2937"/>
                <w:sz w:val="16"/>
                <w:szCs w:val="16"/>
              </w:rPr>
              <w:t>├── server.js                       # Root entry point: starts HTTP server &amp; DB connection</w:t>
            </w:r>
          </w:p>
          <w:p w14:paraId="25F01F49" w14:textId="77777777" w:rsidR="00BB5854" w:rsidRDefault="00000000">
            <w:pPr>
              <w:spacing w:line="260" w:lineRule="auto"/>
            </w:pPr>
            <w:r>
              <w:rPr>
                <w:rFonts w:ascii="Consolas" w:eastAsia="Consolas" w:hAnsi="Consolas" w:cs="Consolas"/>
                <w:color w:val="1F2937"/>
                <w:sz w:val="16"/>
                <w:szCs w:val="16"/>
              </w:rPr>
              <w:t>│</w:t>
            </w:r>
          </w:p>
          <w:p w14:paraId="07ED032C" w14:textId="77777777" w:rsidR="00BB5854" w:rsidRDefault="00000000">
            <w:pPr>
              <w:spacing w:line="260" w:lineRule="auto"/>
            </w:pPr>
            <w:r>
              <w:rPr>
                <w:rFonts w:ascii="Consolas" w:eastAsia="Consolas" w:hAnsi="Consolas" w:cs="Consolas"/>
                <w:color w:val="1F2937"/>
                <w:sz w:val="16"/>
                <w:szCs w:val="16"/>
              </w:rPr>
              <w:t>├── docs/                           # Swagger/OpenAPI, Postman collections, technical notes</w:t>
            </w:r>
          </w:p>
          <w:p w14:paraId="2A9F65AF" w14:textId="77777777" w:rsidR="00BB5854" w:rsidRDefault="00000000">
            <w:pPr>
              <w:spacing w:line="260" w:lineRule="auto"/>
            </w:pPr>
            <w:r>
              <w:rPr>
                <w:rFonts w:ascii="Consolas" w:eastAsia="Consolas" w:hAnsi="Consolas" w:cs="Consolas"/>
                <w:color w:val="1F2937"/>
                <w:sz w:val="16"/>
                <w:szCs w:val="16"/>
              </w:rPr>
              <w:t>├── scripts/                        # Manual utilities &amp; database scripts</w:t>
            </w:r>
          </w:p>
          <w:p w14:paraId="400CB4FA" w14:textId="77777777" w:rsidR="00BB5854" w:rsidRDefault="00000000">
            <w:pPr>
              <w:spacing w:line="260" w:lineRule="auto"/>
            </w:pPr>
            <w:r>
              <w:rPr>
                <w:rFonts w:ascii="Consolas" w:eastAsia="Consolas" w:hAnsi="Consolas" w:cs="Consolas"/>
                <w:color w:val="1F2937"/>
                <w:sz w:val="16"/>
                <w:szCs w:val="16"/>
              </w:rPr>
              <w:t>├── logs/                           # Application log storage (Winston runtime logs)</w:t>
            </w:r>
          </w:p>
          <w:p w14:paraId="4287C2D2" w14:textId="77777777" w:rsidR="00BB5854" w:rsidRDefault="00000000">
            <w:pPr>
              <w:spacing w:line="260" w:lineRule="auto"/>
            </w:pPr>
            <w:r>
              <w:rPr>
                <w:rFonts w:ascii="Consolas" w:eastAsia="Consolas" w:hAnsi="Consolas" w:cs="Consolas"/>
                <w:color w:val="1F2937"/>
                <w:sz w:val="16"/>
                <w:szCs w:val="16"/>
              </w:rPr>
              <w:t>│   ├── access.log</w:t>
            </w:r>
          </w:p>
          <w:p w14:paraId="6D49D09F" w14:textId="77777777" w:rsidR="00BB5854" w:rsidRDefault="00000000">
            <w:pPr>
              <w:spacing w:line="260" w:lineRule="auto"/>
            </w:pPr>
            <w:r>
              <w:rPr>
                <w:rFonts w:ascii="Consolas" w:eastAsia="Consolas" w:hAnsi="Consolas" w:cs="Consolas"/>
                <w:color w:val="1F2937"/>
                <w:sz w:val="16"/>
                <w:szCs w:val="16"/>
              </w:rPr>
              <w:t>│   └── error.log</w:t>
            </w:r>
          </w:p>
          <w:p w14:paraId="43D557E7" w14:textId="77777777" w:rsidR="00BB5854" w:rsidRDefault="00000000">
            <w:pPr>
              <w:spacing w:line="260" w:lineRule="auto"/>
            </w:pPr>
            <w:r>
              <w:rPr>
                <w:rFonts w:ascii="Consolas" w:eastAsia="Consolas" w:hAnsi="Consolas" w:cs="Consolas"/>
                <w:color w:val="1F2937"/>
                <w:sz w:val="16"/>
                <w:szCs w:val="16"/>
              </w:rPr>
              <w:t>├── uploads/                        # Staging directory for uploaded files (Multer)</w:t>
            </w:r>
          </w:p>
          <w:p w14:paraId="6A9A015F" w14:textId="77777777" w:rsidR="00BB5854" w:rsidRDefault="00000000">
            <w:pPr>
              <w:spacing w:line="260" w:lineRule="auto"/>
            </w:pPr>
            <w:r>
              <w:rPr>
                <w:rFonts w:ascii="Consolas" w:eastAsia="Consolas" w:hAnsi="Consolas" w:cs="Consolas"/>
                <w:color w:val="1F2937"/>
                <w:sz w:val="16"/>
                <w:szCs w:val="16"/>
              </w:rPr>
              <w:t>│   ├── temp/                       # Temporary file staging before processing</w:t>
            </w:r>
          </w:p>
          <w:p w14:paraId="31338C27" w14:textId="77777777" w:rsidR="00BB5854" w:rsidRDefault="00000000">
            <w:pPr>
              <w:spacing w:line="260" w:lineRule="auto"/>
            </w:pPr>
            <w:r>
              <w:rPr>
                <w:rFonts w:ascii="Consolas" w:eastAsia="Consolas" w:hAnsi="Consolas" w:cs="Consolas"/>
                <w:color w:val="1F2937"/>
                <w:sz w:val="16"/>
                <w:szCs w:val="16"/>
              </w:rPr>
              <w:t>│   └── import-errors/              # Generated Excel import error reports (.json/.xlsx)</w:t>
            </w:r>
          </w:p>
          <w:p w14:paraId="21948A90" w14:textId="77777777" w:rsidR="00BB5854" w:rsidRDefault="00000000">
            <w:pPr>
              <w:spacing w:line="260" w:lineRule="auto"/>
            </w:pPr>
            <w:r>
              <w:rPr>
                <w:rFonts w:ascii="Consolas" w:eastAsia="Consolas" w:hAnsi="Consolas" w:cs="Consolas"/>
                <w:color w:val="1F2937"/>
                <w:sz w:val="16"/>
                <w:szCs w:val="16"/>
              </w:rPr>
              <w:t>├── tests/                          # Automated test suite (Jest + Supertest)</w:t>
            </w:r>
          </w:p>
          <w:p w14:paraId="5A947A59" w14:textId="77777777" w:rsidR="00BB5854" w:rsidRDefault="00000000">
            <w:pPr>
              <w:spacing w:line="260" w:lineRule="auto"/>
            </w:pPr>
            <w:r>
              <w:rPr>
                <w:rFonts w:ascii="Consolas" w:eastAsia="Consolas" w:hAnsi="Consolas" w:cs="Consolas"/>
                <w:color w:val="1F2937"/>
                <w:sz w:val="16"/>
                <w:szCs w:val="16"/>
              </w:rPr>
              <w:t>│   ├── integration/                # End-to-end API route integration tests</w:t>
            </w:r>
          </w:p>
          <w:p w14:paraId="0D267F7A" w14:textId="77777777" w:rsidR="00BB5854" w:rsidRDefault="00000000">
            <w:pPr>
              <w:spacing w:line="260" w:lineRule="auto"/>
            </w:pPr>
            <w:r>
              <w:rPr>
                <w:rFonts w:ascii="Consolas" w:eastAsia="Consolas" w:hAnsi="Consolas" w:cs="Consolas"/>
                <w:color w:val="1F2937"/>
                <w:sz w:val="16"/>
                <w:szCs w:val="16"/>
              </w:rPr>
              <w:t>│   └── unit/                       # Service &amp; utility unit tests</w:t>
            </w:r>
          </w:p>
          <w:p w14:paraId="18F52851" w14:textId="77777777" w:rsidR="00BB5854" w:rsidRDefault="00000000">
            <w:pPr>
              <w:spacing w:line="260" w:lineRule="auto"/>
            </w:pPr>
            <w:r>
              <w:rPr>
                <w:rFonts w:ascii="Consolas" w:eastAsia="Consolas" w:hAnsi="Consolas" w:cs="Consolas"/>
                <w:color w:val="1F2937"/>
                <w:sz w:val="16"/>
                <w:szCs w:val="16"/>
              </w:rPr>
              <w:t>│</w:t>
            </w:r>
          </w:p>
          <w:p w14:paraId="1018595C" w14:textId="77777777" w:rsidR="00BB5854" w:rsidRDefault="00000000">
            <w:pPr>
              <w:spacing w:line="260" w:lineRule="auto"/>
            </w:pPr>
            <w:r>
              <w:rPr>
                <w:rFonts w:ascii="Consolas" w:eastAsia="Consolas" w:hAnsi="Consolas" w:cs="Consolas"/>
                <w:color w:val="1F2937"/>
                <w:sz w:val="16"/>
                <w:szCs w:val="16"/>
              </w:rPr>
              <w:t>└── src/                            # Core application source code</w:t>
            </w:r>
          </w:p>
          <w:p w14:paraId="1128DF2A" w14:textId="77777777" w:rsidR="00BB5854" w:rsidRDefault="00000000">
            <w:pPr>
              <w:spacing w:line="260" w:lineRule="auto"/>
            </w:pPr>
            <w:r>
              <w:rPr>
                <w:rFonts w:ascii="Consolas" w:eastAsia="Consolas" w:hAnsi="Consolas" w:cs="Consolas"/>
                <w:color w:val="1F2937"/>
                <w:sz w:val="16"/>
                <w:szCs w:val="16"/>
              </w:rPr>
              <w:t xml:space="preserve">    ├── app.js                      # Express application setup &amp; middleware mounting</w:t>
            </w:r>
          </w:p>
          <w:p w14:paraId="6805FF55" w14:textId="77777777" w:rsidR="00BB5854" w:rsidRDefault="00000000">
            <w:pPr>
              <w:spacing w:line="260" w:lineRule="auto"/>
            </w:pPr>
            <w:r>
              <w:rPr>
                <w:rFonts w:ascii="Consolas" w:eastAsia="Consolas" w:hAnsi="Consolas" w:cs="Consolas"/>
                <w:color w:val="1F2937"/>
                <w:sz w:val="16"/>
                <w:szCs w:val="16"/>
              </w:rPr>
              <w:t xml:space="preserve">    │</w:t>
            </w:r>
          </w:p>
          <w:p w14:paraId="49215F1B" w14:textId="77777777" w:rsidR="00BB5854" w:rsidRDefault="00000000">
            <w:pPr>
              <w:spacing w:line="260" w:lineRule="auto"/>
            </w:pPr>
            <w:r>
              <w:rPr>
                <w:rFonts w:ascii="Consolas" w:eastAsia="Consolas" w:hAnsi="Consolas" w:cs="Consolas"/>
                <w:color w:val="1F2937"/>
                <w:sz w:val="16"/>
                <w:szCs w:val="16"/>
              </w:rPr>
              <w:t xml:space="preserve">    ├── config/                     # System &amp; environment configuration</w:t>
            </w:r>
          </w:p>
          <w:p w14:paraId="204A78FC" w14:textId="77777777" w:rsidR="00BB5854" w:rsidRDefault="00000000">
            <w:pPr>
              <w:spacing w:line="260" w:lineRule="auto"/>
            </w:pPr>
            <w:r>
              <w:rPr>
                <w:rFonts w:ascii="Consolas" w:eastAsia="Consolas" w:hAnsi="Consolas" w:cs="Consolas"/>
                <w:color w:val="1F2937"/>
                <w:sz w:val="16"/>
                <w:szCs w:val="16"/>
              </w:rPr>
              <w:t xml:space="preserve">    │   ├── db.js                   # Mongoose connection pool tuning</w:t>
            </w:r>
          </w:p>
          <w:p w14:paraId="64101DC8" w14:textId="77777777" w:rsidR="00BB5854" w:rsidRDefault="00000000">
            <w:pPr>
              <w:spacing w:line="260" w:lineRule="auto"/>
            </w:pPr>
            <w:r>
              <w:rPr>
                <w:rFonts w:ascii="Consolas" w:eastAsia="Consolas" w:hAnsi="Consolas" w:cs="Consolas"/>
                <w:color w:val="1F2937"/>
                <w:sz w:val="16"/>
                <w:szCs w:val="16"/>
              </w:rPr>
              <w:t xml:space="preserve">    │   ├── env.js                  # Zod schema validation for process.env</w:t>
            </w:r>
          </w:p>
          <w:p w14:paraId="59537160" w14:textId="77777777" w:rsidR="00BB5854" w:rsidRDefault="00000000">
            <w:pPr>
              <w:spacing w:line="260" w:lineRule="auto"/>
            </w:pPr>
            <w:r>
              <w:rPr>
                <w:rFonts w:ascii="Consolas" w:eastAsia="Consolas" w:hAnsi="Consolas" w:cs="Consolas"/>
                <w:color w:val="1F2937"/>
                <w:sz w:val="16"/>
                <w:szCs w:val="16"/>
              </w:rPr>
              <w:t xml:space="preserve">    │   ├── jwt.js                  # JWT secrets &amp; token expiry rules</w:t>
            </w:r>
          </w:p>
          <w:p w14:paraId="7131430B" w14:textId="77777777" w:rsidR="00BB5854" w:rsidRDefault="00000000">
            <w:pPr>
              <w:spacing w:line="260" w:lineRule="auto"/>
            </w:pPr>
            <w:r>
              <w:rPr>
                <w:rFonts w:ascii="Consolas" w:eastAsia="Consolas" w:hAnsi="Consolas" w:cs="Consolas"/>
                <w:color w:val="1F2937"/>
                <w:sz w:val="16"/>
                <w:szCs w:val="16"/>
              </w:rPr>
              <w:t xml:space="preserve">    │   └── security.js             # Helmet security headers &amp; CORS policy</w:t>
            </w:r>
          </w:p>
          <w:p w14:paraId="09E5EEAA" w14:textId="77777777" w:rsidR="00BB5854" w:rsidRDefault="00000000">
            <w:pPr>
              <w:spacing w:line="260" w:lineRule="auto"/>
            </w:pPr>
            <w:r>
              <w:rPr>
                <w:rFonts w:ascii="Consolas" w:eastAsia="Consolas" w:hAnsi="Consolas" w:cs="Consolas"/>
                <w:color w:val="1F2937"/>
                <w:sz w:val="16"/>
                <w:szCs w:val="16"/>
              </w:rPr>
              <w:t xml:space="preserve">    │</w:t>
            </w:r>
          </w:p>
          <w:p w14:paraId="5501B85D" w14:textId="77777777" w:rsidR="00BB5854" w:rsidRDefault="00000000">
            <w:pPr>
              <w:spacing w:line="260" w:lineRule="auto"/>
            </w:pPr>
            <w:r>
              <w:rPr>
                <w:rFonts w:ascii="Consolas" w:eastAsia="Consolas" w:hAnsi="Consolas" w:cs="Consolas"/>
                <w:color w:val="1F2937"/>
                <w:sz w:val="16"/>
                <w:szCs w:val="16"/>
              </w:rPr>
              <w:t xml:space="preserve">    ├── constants/                  # Immutable system constants</w:t>
            </w:r>
          </w:p>
          <w:p w14:paraId="3E0AA200" w14:textId="77777777" w:rsidR="00BB5854" w:rsidRDefault="00000000">
            <w:pPr>
              <w:spacing w:line="260" w:lineRule="auto"/>
            </w:pPr>
            <w:r>
              <w:rPr>
                <w:rFonts w:ascii="Consolas" w:eastAsia="Consolas" w:hAnsi="Consolas" w:cs="Consolas"/>
                <w:color w:val="1F2937"/>
                <w:sz w:val="16"/>
                <w:szCs w:val="16"/>
              </w:rPr>
              <w:t xml:space="preserve">    │   ├── errorCodes.js           # Application-wide internal error codes</w:t>
            </w:r>
          </w:p>
          <w:p w14:paraId="38F5A827" w14:textId="77777777" w:rsidR="00BB5854" w:rsidRDefault="00000000">
            <w:pPr>
              <w:spacing w:line="260" w:lineRule="auto"/>
            </w:pPr>
            <w:r>
              <w:rPr>
                <w:rFonts w:ascii="Consolas" w:eastAsia="Consolas" w:hAnsi="Consolas" w:cs="Consolas"/>
                <w:color w:val="1F2937"/>
                <w:sz w:val="16"/>
                <w:szCs w:val="16"/>
              </w:rPr>
              <w:t xml:space="preserve">    │   ├── permissions.js          # Module action permission keys</w:t>
            </w:r>
          </w:p>
          <w:p w14:paraId="4340A4F4" w14:textId="77777777" w:rsidR="00BB5854" w:rsidRDefault="00000000">
            <w:pPr>
              <w:spacing w:line="260" w:lineRule="auto"/>
            </w:pPr>
            <w:r>
              <w:rPr>
                <w:rFonts w:ascii="Consolas" w:eastAsia="Consolas" w:hAnsi="Consolas" w:cs="Consolas"/>
                <w:color w:val="1F2937"/>
                <w:sz w:val="16"/>
                <w:szCs w:val="16"/>
              </w:rPr>
              <w:t xml:space="preserve">    │   └── systemEnums.js          # Dropdown options &amp; status enums</w:t>
            </w:r>
          </w:p>
          <w:p w14:paraId="2204F4BE" w14:textId="77777777" w:rsidR="00BB5854" w:rsidRDefault="00000000">
            <w:pPr>
              <w:spacing w:line="260" w:lineRule="auto"/>
            </w:pPr>
            <w:r>
              <w:rPr>
                <w:rFonts w:ascii="Consolas" w:eastAsia="Consolas" w:hAnsi="Consolas" w:cs="Consolas"/>
                <w:color w:val="1F2937"/>
                <w:sz w:val="16"/>
                <w:szCs w:val="16"/>
              </w:rPr>
              <w:t xml:space="preserve">    │</w:t>
            </w:r>
          </w:p>
          <w:p w14:paraId="332DD72B" w14:textId="77777777" w:rsidR="00BB5854" w:rsidRDefault="00000000">
            <w:pPr>
              <w:spacing w:line="260" w:lineRule="auto"/>
            </w:pPr>
            <w:r>
              <w:rPr>
                <w:rFonts w:ascii="Consolas" w:eastAsia="Consolas" w:hAnsi="Consolas" w:cs="Consolas"/>
                <w:color w:val="1F2937"/>
                <w:sz w:val="16"/>
                <w:szCs w:val="16"/>
              </w:rPr>
              <w:t xml:space="preserve">    ├── controllers/                # Thin Controller Layer (feature-first subfolders)</w:t>
            </w:r>
          </w:p>
          <w:p w14:paraId="00A464AB" w14:textId="77777777" w:rsidR="00BB5854" w:rsidRDefault="00000000">
            <w:pPr>
              <w:spacing w:line="260" w:lineRule="auto"/>
            </w:pPr>
            <w:r>
              <w:rPr>
                <w:rFonts w:ascii="Consolas" w:eastAsia="Consolas" w:hAnsi="Consolas" w:cs="Consolas"/>
                <w:color w:val="1F2937"/>
                <w:sz w:val="16"/>
                <w:szCs w:val="16"/>
              </w:rPr>
              <w:t xml:space="preserve">    │   ├── auth/                   # auth.controller.js</w:t>
            </w:r>
          </w:p>
          <w:p w14:paraId="3DB691A5" w14:textId="77777777" w:rsidR="00BB5854" w:rsidRDefault="00000000">
            <w:pPr>
              <w:spacing w:line="260" w:lineRule="auto"/>
            </w:pPr>
            <w:r>
              <w:rPr>
                <w:rFonts w:ascii="Consolas" w:eastAsia="Consolas" w:hAnsi="Consolas" w:cs="Consolas"/>
                <w:color w:val="1F2937"/>
                <w:sz w:val="16"/>
                <w:szCs w:val="16"/>
              </w:rPr>
              <w:t xml:space="preserve">    │   ├── users/                  # user.controller.js</w:t>
            </w:r>
          </w:p>
          <w:p w14:paraId="1FFE3026" w14:textId="77777777" w:rsidR="00BB5854" w:rsidRDefault="00000000">
            <w:pPr>
              <w:spacing w:line="260" w:lineRule="auto"/>
            </w:pPr>
            <w:r>
              <w:rPr>
                <w:rFonts w:ascii="Consolas" w:eastAsia="Consolas" w:hAnsi="Consolas" w:cs="Consolas"/>
                <w:color w:val="1F2937"/>
                <w:sz w:val="16"/>
                <w:szCs w:val="16"/>
              </w:rPr>
              <w:t xml:space="preserve">    │   ├── colleges/               # college.controller.js</w:t>
            </w:r>
          </w:p>
          <w:p w14:paraId="7589F280" w14:textId="77777777" w:rsidR="00BB5854" w:rsidRDefault="00000000">
            <w:pPr>
              <w:spacing w:line="260" w:lineRule="auto"/>
            </w:pPr>
            <w:r>
              <w:rPr>
                <w:rFonts w:ascii="Consolas" w:eastAsia="Consolas" w:hAnsi="Consolas" w:cs="Consolas"/>
                <w:color w:val="1F2937"/>
                <w:sz w:val="16"/>
                <w:szCs w:val="16"/>
              </w:rPr>
              <w:t xml:space="preserve">    │   ├── companies/              # company.controller.js</w:t>
            </w:r>
          </w:p>
          <w:p w14:paraId="48290A64" w14:textId="77777777" w:rsidR="00BB5854" w:rsidRDefault="00000000">
            <w:pPr>
              <w:spacing w:line="260" w:lineRule="auto"/>
            </w:pPr>
            <w:r>
              <w:rPr>
                <w:rFonts w:ascii="Consolas" w:eastAsia="Consolas" w:hAnsi="Consolas" w:cs="Consolas"/>
                <w:color w:val="1F2937"/>
                <w:sz w:val="16"/>
                <w:szCs w:val="16"/>
              </w:rPr>
              <w:t xml:space="preserve">    │   ├── dailyTracker/           # dailyTracker.controller.js</w:t>
            </w:r>
          </w:p>
          <w:p w14:paraId="69807BC3" w14:textId="77777777" w:rsidR="00BB5854" w:rsidRDefault="00000000">
            <w:pPr>
              <w:spacing w:line="260" w:lineRule="auto"/>
            </w:pPr>
            <w:r>
              <w:rPr>
                <w:rFonts w:ascii="Consolas" w:eastAsia="Consolas" w:hAnsi="Consolas" w:cs="Consolas"/>
                <w:color w:val="1F2937"/>
                <w:sz w:val="16"/>
                <w:szCs w:val="16"/>
              </w:rPr>
              <w:t xml:space="preserve">    │   ├── weeklyTracker/          # weeklyTracker.controller.js</w:t>
            </w:r>
          </w:p>
          <w:p w14:paraId="0118D517" w14:textId="77777777" w:rsidR="00BB5854" w:rsidRDefault="00000000">
            <w:pPr>
              <w:spacing w:line="260" w:lineRule="auto"/>
            </w:pPr>
            <w:r>
              <w:rPr>
                <w:rFonts w:ascii="Consolas" w:eastAsia="Consolas" w:hAnsi="Consolas" w:cs="Consolas"/>
                <w:color w:val="1F2937"/>
                <w:sz w:val="16"/>
                <w:szCs w:val="16"/>
              </w:rPr>
              <w:t xml:space="preserve">    │   ├── dailyLeads/             # dailyLeads.controller.js</w:t>
            </w:r>
          </w:p>
          <w:p w14:paraId="30B38063" w14:textId="77777777" w:rsidR="00BB5854" w:rsidRDefault="00000000">
            <w:pPr>
              <w:spacing w:line="260" w:lineRule="auto"/>
            </w:pPr>
            <w:r>
              <w:rPr>
                <w:rFonts w:ascii="Consolas" w:eastAsia="Consolas" w:hAnsi="Consolas" w:cs="Consolas"/>
                <w:color w:val="1F2937"/>
                <w:sz w:val="16"/>
                <w:szCs w:val="16"/>
              </w:rPr>
              <w:t xml:space="preserve">    │   ├── reports/                # report.controller.js</w:t>
            </w:r>
          </w:p>
          <w:p w14:paraId="7151362C" w14:textId="77777777" w:rsidR="00BB5854" w:rsidRDefault="00000000">
            <w:pPr>
              <w:spacing w:line="260" w:lineRule="auto"/>
            </w:pPr>
            <w:r>
              <w:rPr>
                <w:rFonts w:ascii="Consolas" w:eastAsia="Consolas" w:hAnsi="Consolas" w:cs="Consolas"/>
                <w:color w:val="1F2937"/>
                <w:sz w:val="16"/>
                <w:szCs w:val="16"/>
              </w:rPr>
              <w:t xml:space="preserve">    │   ├── dashboard/              # dashboard.controller.js</w:t>
            </w:r>
          </w:p>
          <w:p w14:paraId="53982404" w14:textId="77777777" w:rsidR="00BB5854" w:rsidRDefault="00000000">
            <w:pPr>
              <w:spacing w:line="260" w:lineRule="auto"/>
            </w:pPr>
            <w:r>
              <w:rPr>
                <w:rFonts w:ascii="Consolas" w:eastAsia="Consolas" w:hAnsi="Consolas" w:cs="Consolas"/>
                <w:color w:val="1F2937"/>
                <w:sz w:val="16"/>
                <w:szCs w:val="16"/>
              </w:rPr>
              <w:t xml:space="preserve">    │   ├── notifications/          # notification.controller.js</w:t>
            </w:r>
          </w:p>
          <w:p w14:paraId="0EAA9096" w14:textId="77777777" w:rsidR="00BB5854" w:rsidRDefault="00000000">
            <w:pPr>
              <w:spacing w:line="260" w:lineRule="auto"/>
            </w:pPr>
            <w:r>
              <w:rPr>
                <w:rFonts w:ascii="Consolas" w:eastAsia="Consolas" w:hAnsi="Consolas" w:cs="Consolas"/>
                <w:color w:val="1F2937"/>
                <w:sz w:val="16"/>
                <w:szCs w:val="16"/>
              </w:rPr>
              <w:t xml:space="preserve">    │   ├── settings/                # settings.controller.js</w:t>
            </w:r>
          </w:p>
          <w:p w14:paraId="407989E2" w14:textId="77777777" w:rsidR="00BB5854" w:rsidRDefault="00000000">
            <w:pPr>
              <w:spacing w:line="260" w:lineRule="auto"/>
            </w:pPr>
            <w:r>
              <w:rPr>
                <w:rFonts w:ascii="Consolas" w:eastAsia="Consolas" w:hAnsi="Consolas" w:cs="Consolas"/>
                <w:color w:val="1F2937"/>
                <w:sz w:val="16"/>
                <w:szCs w:val="16"/>
              </w:rPr>
              <w:t xml:space="preserve">    │   ├── imports/                 # import.controller.js</w:t>
            </w:r>
          </w:p>
          <w:p w14:paraId="11AB7035" w14:textId="77777777" w:rsidR="00BB5854" w:rsidRDefault="00000000">
            <w:pPr>
              <w:spacing w:line="260" w:lineRule="auto"/>
            </w:pPr>
            <w:r>
              <w:rPr>
                <w:rFonts w:ascii="Consolas" w:eastAsia="Consolas" w:hAnsi="Consolas" w:cs="Consolas"/>
                <w:color w:val="1F2937"/>
                <w:sz w:val="16"/>
                <w:szCs w:val="16"/>
              </w:rPr>
              <w:t xml:space="preserve">    │   └── admin/                   # admin.controller.js, recycleBin.controller.js</w:t>
            </w:r>
          </w:p>
          <w:p w14:paraId="78FC5134" w14:textId="77777777" w:rsidR="00BB5854" w:rsidRDefault="00000000">
            <w:pPr>
              <w:spacing w:line="260" w:lineRule="auto"/>
            </w:pPr>
            <w:r>
              <w:rPr>
                <w:rFonts w:ascii="Consolas" w:eastAsia="Consolas" w:hAnsi="Consolas" w:cs="Consolas"/>
                <w:color w:val="1F2937"/>
                <w:sz w:val="16"/>
                <w:szCs w:val="16"/>
              </w:rPr>
              <w:t xml:space="preserve">    │</w:t>
            </w:r>
          </w:p>
          <w:p w14:paraId="02C441B0" w14:textId="77777777" w:rsidR="00BB5854" w:rsidRDefault="00000000">
            <w:pPr>
              <w:spacing w:line="260" w:lineRule="auto"/>
            </w:pPr>
            <w:r>
              <w:rPr>
                <w:rFonts w:ascii="Consolas" w:eastAsia="Consolas" w:hAnsi="Consolas" w:cs="Consolas"/>
                <w:color w:val="1F2937"/>
                <w:sz w:val="16"/>
                <w:szCs w:val="16"/>
              </w:rPr>
              <w:lastRenderedPageBreak/>
              <w:t xml:space="preserve">    ├── services/                   # Domain Business Logic Layer (feature-first subfolders)</w:t>
            </w:r>
          </w:p>
          <w:p w14:paraId="3E18B1EA" w14:textId="77777777" w:rsidR="00BB5854" w:rsidRDefault="00000000">
            <w:pPr>
              <w:spacing w:line="260" w:lineRule="auto"/>
            </w:pPr>
            <w:r>
              <w:rPr>
                <w:rFonts w:ascii="Consolas" w:eastAsia="Consolas" w:hAnsi="Consolas" w:cs="Consolas"/>
                <w:color w:val="1F2937"/>
                <w:sz w:val="16"/>
                <w:szCs w:val="16"/>
              </w:rPr>
              <w:t xml:space="preserve">    │   ├── auth/</w:t>
            </w:r>
          </w:p>
          <w:p w14:paraId="546E2198" w14:textId="77777777" w:rsidR="00BB5854" w:rsidRDefault="00000000">
            <w:pPr>
              <w:spacing w:line="260" w:lineRule="auto"/>
            </w:pPr>
            <w:r>
              <w:rPr>
                <w:rFonts w:ascii="Consolas" w:eastAsia="Consolas" w:hAnsi="Consolas" w:cs="Consolas"/>
                <w:color w:val="1F2937"/>
                <w:sz w:val="16"/>
                <w:szCs w:val="16"/>
              </w:rPr>
              <w:t xml:space="preserve">    │   ├── users/</w:t>
            </w:r>
          </w:p>
          <w:p w14:paraId="200BAEEB" w14:textId="77777777" w:rsidR="00BB5854" w:rsidRDefault="00000000">
            <w:pPr>
              <w:spacing w:line="260" w:lineRule="auto"/>
            </w:pPr>
            <w:r>
              <w:rPr>
                <w:rFonts w:ascii="Consolas" w:eastAsia="Consolas" w:hAnsi="Consolas" w:cs="Consolas"/>
                <w:color w:val="1F2937"/>
                <w:sz w:val="16"/>
                <w:szCs w:val="16"/>
              </w:rPr>
              <w:t xml:space="preserve">    │   ├── colleges/</w:t>
            </w:r>
          </w:p>
          <w:p w14:paraId="7B423A05" w14:textId="77777777" w:rsidR="00BB5854" w:rsidRDefault="00000000">
            <w:pPr>
              <w:spacing w:line="260" w:lineRule="auto"/>
            </w:pPr>
            <w:r>
              <w:rPr>
                <w:rFonts w:ascii="Consolas" w:eastAsia="Consolas" w:hAnsi="Consolas" w:cs="Consolas"/>
                <w:color w:val="1F2937"/>
                <w:sz w:val="16"/>
                <w:szCs w:val="16"/>
              </w:rPr>
              <w:t xml:space="preserve">    │   ├── companies/</w:t>
            </w:r>
          </w:p>
          <w:p w14:paraId="36B8CB0D" w14:textId="77777777" w:rsidR="00BB5854" w:rsidRDefault="00000000">
            <w:pPr>
              <w:spacing w:line="260" w:lineRule="auto"/>
            </w:pPr>
            <w:r>
              <w:rPr>
                <w:rFonts w:ascii="Consolas" w:eastAsia="Consolas" w:hAnsi="Consolas" w:cs="Consolas"/>
                <w:color w:val="1F2937"/>
                <w:sz w:val="16"/>
                <w:szCs w:val="16"/>
              </w:rPr>
              <w:t xml:space="preserve">    │   ├── dailyTracker/</w:t>
            </w:r>
          </w:p>
          <w:p w14:paraId="6A5287AA" w14:textId="77777777" w:rsidR="00BB5854" w:rsidRDefault="00000000">
            <w:pPr>
              <w:spacing w:line="260" w:lineRule="auto"/>
            </w:pPr>
            <w:r>
              <w:rPr>
                <w:rFonts w:ascii="Consolas" w:eastAsia="Consolas" w:hAnsi="Consolas" w:cs="Consolas"/>
                <w:color w:val="1F2937"/>
                <w:sz w:val="16"/>
                <w:szCs w:val="16"/>
              </w:rPr>
              <w:t xml:space="preserve">    │   ├── weeklyTracker/</w:t>
            </w:r>
          </w:p>
          <w:p w14:paraId="7B2B6BB5" w14:textId="77777777" w:rsidR="00BB5854" w:rsidRDefault="00000000">
            <w:pPr>
              <w:spacing w:line="260" w:lineRule="auto"/>
            </w:pPr>
            <w:r>
              <w:rPr>
                <w:rFonts w:ascii="Consolas" w:eastAsia="Consolas" w:hAnsi="Consolas" w:cs="Consolas"/>
                <w:color w:val="1F2937"/>
                <w:sz w:val="16"/>
                <w:szCs w:val="16"/>
              </w:rPr>
              <w:t xml:space="preserve">    │   ├── dailyLeads/</w:t>
            </w:r>
          </w:p>
          <w:p w14:paraId="4BCFEE9F" w14:textId="77777777" w:rsidR="00BB5854" w:rsidRDefault="00000000">
            <w:pPr>
              <w:spacing w:line="260" w:lineRule="auto"/>
            </w:pPr>
            <w:r>
              <w:rPr>
                <w:rFonts w:ascii="Consolas" w:eastAsia="Consolas" w:hAnsi="Consolas" w:cs="Consolas"/>
                <w:color w:val="1F2937"/>
                <w:sz w:val="16"/>
                <w:szCs w:val="16"/>
              </w:rPr>
              <w:t xml:space="preserve">    │   ├── reports/</w:t>
            </w:r>
          </w:p>
          <w:p w14:paraId="03022AF3" w14:textId="77777777" w:rsidR="00BB5854" w:rsidRDefault="00000000">
            <w:pPr>
              <w:spacing w:line="260" w:lineRule="auto"/>
            </w:pPr>
            <w:r>
              <w:rPr>
                <w:rFonts w:ascii="Consolas" w:eastAsia="Consolas" w:hAnsi="Consolas" w:cs="Consolas"/>
                <w:color w:val="1F2937"/>
                <w:sz w:val="16"/>
                <w:szCs w:val="16"/>
              </w:rPr>
              <w:t xml:space="preserve">    │   ├── dashboard/</w:t>
            </w:r>
          </w:p>
          <w:p w14:paraId="05364FF2" w14:textId="77777777" w:rsidR="00BB5854" w:rsidRDefault="00000000">
            <w:pPr>
              <w:spacing w:line="260" w:lineRule="auto"/>
            </w:pPr>
            <w:r>
              <w:rPr>
                <w:rFonts w:ascii="Consolas" w:eastAsia="Consolas" w:hAnsi="Consolas" w:cs="Consolas"/>
                <w:color w:val="1F2937"/>
                <w:sz w:val="16"/>
                <w:szCs w:val="16"/>
              </w:rPr>
              <w:t xml:space="preserve">    │   ├── notifications/</w:t>
            </w:r>
          </w:p>
          <w:p w14:paraId="0FA5BC14" w14:textId="77777777" w:rsidR="00BB5854" w:rsidRDefault="00000000">
            <w:pPr>
              <w:spacing w:line="260" w:lineRule="auto"/>
            </w:pPr>
            <w:r>
              <w:rPr>
                <w:rFonts w:ascii="Consolas" w:eastAsia="Consolas" w:hAnsi="Consolas" w:cs="Consolas"/>
                <w:color w:val="1F2937"/>
                <w:sz w:val="16"/>
                <w:szCs w:val="16"/>
              </w:rPr>
              <w:t xml:space="preserve">    │   ├── settings/</w:t>
            </w:r>
          </w:p>
          <w:p w14:paraId="642D0879" w14:textId="77777777" w:rsidR="00BB5854" w:rsidRDefault="00000000">
            <w:pPr>
              <w:spacing w:line="260" w:lineRule="auto"/>
            </w:pPr>
            <w:r>
              <w:rPr>
                <w:rFonts w:ascii="Consolas" w:eastAsia="Consolas" w:hAnsi="Consolas" w:cs="Consolas"/>
                <w:color w:val="1F2937"/>
                <w:sz w:val="16"/>
                <w:szCs w:val="16"/>
              </w:rPr>
              <w:t xml:space="preserve">    │   ├── admin/                   # AdminService, RecycleBinService, AuditService</w:t>
            </w:r>
          </w:p>
          <w:p w14:paraId="2EAAE3E9" w14:textId="77777777" w:rsidR="00BB5854" w:rsidRDefault="00000000">
            <w:pPr>
              <w:spacing w:line="260" w:lineRule="auto"/>
            </w:pPr>
            <w:r>
              <w:rPr>
                <w:rFonts w:ascii="Consolas" w:eastAsia="Consolas" w:hAnsi="Consolas" w:cs="Consolas"/>
                <w:color w:val="1F2937"/>
                <w:sz w:val="16"/>
                <w:szCs w:val="16"/>
              </w:rPr>
              <w:t xml:space="preserve">    │   └── integrations/            # External third-party services</w:t>
            </w:r>
          </w:p>
          <w:p w14:paraId="6CF62A9F" w14:textId="77777777" w:rsidR="00BB5854" w:rsidRDefault="00000000">
            <w:pPr>
              <w:spacing w:line="260" w:lineRule="auto"/>
            </w:pPr>
            <w:r>
              <w:rPr>
                <w:rFonts w:ascii="Consolas" w:eastAsia="Consolas" w:hAnsi="Consolas" w:cs="Consolas"/>
                <w:color w:val="1F2937"/>
                <w:sz w:val="16"/>
                <w:szCs w:val="16"/>
              </w:rPr>
              <w:t xml:space="preserve">    │       ├── emailService.js      # Email dispatch adapter</w:t>
            </w:r>
          </w:p>
          <w:p w14:paraId="3ACE12D1" w14:textId="77777777" w:rsidR="00BB5854" w:rsidRDefault="00000000">
            <w:pPr>
              <w:spacing w:line="260" w:lineRule="auto"/>
            </w:pPr>
            <w:r>
              <w:rPr>
                <w:rFonts w:ascii="Consolas" w:eastAsia="Consolas" w:hAnsi="Consolas" w:cs="Consolas"/>
                <w:color w:val="1F2937"/>
                <w:sz w:val="16"/>
                <w:szCs w:val="16"/>
              </w:rPr>
              <w:t xml:space="preserve">    │       ├── whatsappService.js   # WhatsApp notification adapter</w:t>
            </w:r>
          </w:p>
          <w:p w14:paraId="0EB4BBEA" w14:textId="77777777" w:rsidR="00BB5854" w:rsidRDefault="00000000">
            <w:pPr>
              <w:spacing w:line="260" w:lineRule="auto"/>
            </w:pPr>
            <w:r>
              <w:rPr>
                <w:rFonts w:ascii="Consolas" w:eastAsia="Consolas" w:hAnsi="Consolas" w:cs="Consolas"/>
                <w:color w:val="1F2937"/>
                <w:sz w:val="16"/>
                <w:szCs w:val="16"/>
              </w:rPr>
              <w:t xml:space="preserve">    │       └── storageService.js    # Cloud/local file storage adapter</w:t>
            </w:r>
          </w:p>
          <w:p w14:paraId="4699A745" w14:textId="77777777" w:rsidR="00BB5854" w:rsidRDefault="00000000">
            <w:pPr>
              <w:spacing w:line="260" w:lineRule="auto"/>
            </w:pPr>
            <w:r>
              <w:rPr>
                <w:rFonts w:ascii="Consolas" w:eastAsia="Consolas" w:hAnsi="Consolas" w:cs="Consolas"/>
                <w:color w:val="1F2937"/>
                <w:sz w:val="16"/>
                <w:szCs w:val="16"/>
              </w:rPr>
              <w:t xml:space="preserve">    │</w:t>
            </w:r>
          </w:p>
          <w:p w14:paraId="0FB2E2CD" w14:textId="77777777" w:rsidR="00BB5854" w:rsidRDefault="00000000">
            <w:pPr>
              <w:spacing w:line="260" w:lineRule="auto"/>
            </w:pPr>
            <w:r>
              <w:rPr>
                <w:rFonts w:ascii="Consolas" w:eastAsia="Consolas" w:hAnsi="Consolas" w:cs="Consolas"/>
                <w:color w:val="1F2937"/>
                <w:sz w:val="16"/>
                <w:szCs w:val="16"/>
              </w:rPr>
              <w:t xml:space="preserve">    ├── repositories/               # Data Access Abstraction Layer (feature-first subfolders)</w:t>
            </w:r>
          </w:p>
          <w:p w14:paraId="5CB3990E" w14:textId="77777777" w:rsidR="00BB5854" w:rsidRDefault="00000000">
            <w:pPr>
              <w:spacing w:line="260" w:lineRule="auto"/>
            </w:pPr>
            <w:r>
              <w:rPr>
                <w:rFonts w:ascii="Consolas" w:eastAsia="Consolas" w:hAnsi="Consolas" w:cs="Consolas"/>
                <w:color w:val="1F2937"/>
                <w:sz w:val="16"/>
                <w:szCs w:val="16"/>
              </w:rPr>
              <w:t xml:space="preserve">    │   ├── shared/                  # BaseRepository.js</w:t>
            </w:r>
          </w:p>
          <w:p w14:paraId="71038BF8" w14:textId="77777777" w:rsidR="00BB5854" w:rsidRDefault="00000000">
            <w:pPr>
              <w:spacing w:line="260" w:lineRule="auto"/>
            </w:pPr>
            <w:r>
              <w:rPr>
                <w:rFonts w:ascii="Consolas" w:eastAsia="Consolas" w:hAnsi="Consolas" w:cs="Consolas"/>
                <w:color w:val="1F2937"/>
                <w:sz w:val="16"/>
                <w:szCs w:val="16"/>
              </w:rPr>
              <w:t xml:space="preserve">    │   ├── users/</w:t>
            </w:r>
          </w:p>
          <w:p w14:paraId="301D99CA" w14:textId="77777777" w:rsidR="00BB5854" w:rsidRDefault="00000000">
            <w:pPr>
              <w:spacing w:line="260" w:lineRule="auto"/>
            </w:pPr>
            <w:r>
              <w:rPr>
                <w:rFonts w:ascii="Consolas" w:eastAsia="Consolas" w:hAnsi="Consolas" w:cs="Consolas"/>
                <w:color w:val="1F2937"/>
                <w:sz w:val="16"/>
                <w:szCs w:val="16"/>
              </w:rPr>
              <w:t xml:space="preserve">    │   ├── colleges/</w:t>
            </w:r>
          </w:p>
          <w:p w14:paraId="7AA1950C" w14:textId="77777777" w:rsidR="00BB5854" w:rsidRDefault="00000000">
            <w:pPr>
              <w:spacing w:line="260" w:lineRule="auto"/>
            </w:pPr>
            <w:r>
              <w:rPr>
                <w:rFonts w:ascii="Consolas" w:eastAsia="Consolas" w:hAnsi="Consolas" w:cs="Consolas"/>
                <w:color w:val="1F2937"/>
                <w:sz w:val="16"/>
                <w:szCs w:val="16"/>
              </w:rPr>
              <w:t xml:space="preserve">    │   ├── companies/</w:t>
            </w:r>
          </w:p>
          <w:p w14:paraId="23DFF62E" w14:textId="77777777" w:rsidR="00BB5854" w:rsidRDefault="00000000">
            <w:pPr>
              <w:spacing w:line="260" w:lineRule="auto"/>
            </w:pPr>
            <w:r>
              <w:rPr>
                <w:rFonts w:ascii="Consolas" w:eastAsia="Consolas" w:hAnsi="Consolas" w:cs="Consolas"/>
                <w:color w:val="1F2937"/>
                <w:sz w:val="16"/>
                <w:szCs w:val="16"/>
              </w:rPr>
              <w:t xml:space="preserve">    │   ├── dailyTracker/</w:t>
            </w:r>
          </w:p>
          <w:p w14:paraId="61F41043" w14:textId="77777777" w:rsidR="00BB5854" w:rsidRDefault="00000000">
            <w:pPr>
              <w:spacing w:line="260" w:lineRule="auto"/>
            </w:pPr>
            <w:r>
              <w:rPr>
                <w:rFonts w:ascii="Consolas" w:eastAsia="Consolas" w:hAnsi="Consolas" w:cs="Consolas"/>
                <w:color w:val="1F2937"/>
                <w:sz w:val="16"/>
                <w:szCs w:val="16"/>
              </w:rPr>
              <w:t xml:space="preserve">    │   ├── weeklyTracker/</w:t>
            </w:r>
          </w:p>
          <w:p w14:paraId="6B20B41A" w14:textId="77777777" w:rsidR="00BB5854" w:rsidRDefault="00000000">
            <w:pPr>
              <w:spacing w:line="260" w:lineRule="auto"/>
            </w:pPr>
            <w:r>
              <w:rPr>
                <w:rFonts w:ascii="Consolas" w:eastAsia="Consolas" w:hAnsi="Consolas" w:cs="Consolas"/>
                <w:color w:val="1F2937"/>
                <w:sz w:val="16"/>
                <w:szCs w:val="16"/>
              </w:rPr>
              <w:t xml:space="preserve">    │   ├── dailyLeads/</w:t>
            </w:r>
          </w:p>
          <w:p w14:paraId="60AA3A83" w14:textId="77777777" w:rsidR="00BB5854" w:rsidRDefault="00000000">
            <w:pPr>
              <w:spacing w:line="260" w:lineRule="auto"/>
            </w:pPr>
            <w:r>
              <w:rPr>
                <w:rFonts w:ascii="Consolas" w:eastAsia="Consolas" w:hAnsi="Consolas" w:cs="Consolas"/>
                <w:color w:val="1F2937"/>
                <w:sz w:val="16"/>
                <w:szCs w:val="16"/>
              </w:rPr>
              <w:t xml:space="preserve">    │   ├── reports/</w:t>
            </w:r>
          </w:p>
          <w:p w14:paraId="7D93912C" w14:textId="77777777" w:rsidR="00BB5854" w:rsidRDefault="00000000">
            <w:pPr>
              <w:spacing w:line="260" w:lineRule="auto"/>
            </w:pPr>
            <w:r>
              <w:rPr>
                <w:rFonts w:ascii="Consolas" w:eastAsia="Consolas" w:hAnsi="Consolas" w:cs="Consolas"/>
                <w:color w:val="1F2937"/>
                <w:sz w:val="16"/>
                <w:szCs w:val="16"/>
              </w:rPr>
              <w:t xml:space="preserve">    │   └── admin/                   # AuditRepository.js, RecycleBinRepository.js</w:t>
            </w:r>
          </w:p>
          <w:p w14:paraId="2135402B" w14:textId="77777777" w:rsidR="00BB5854" w:rsidRDefault="00000000">
            <w:pPr>
              <w:spacing w:line="260" w:lineRule="auto"/>
            </w:pPr>
            <w:r>
              <w:rPr>
                <w:rFonts w:ascii="Consolas" w:eastAsia="Consolas" w:hAnsi="Consolas" w:cs="Consolas"/>
                <w:color w:val="1F2937"/>
                <w:sz w:val="16"/>
                <w:szCs w:val="16"/>
              </w:rPr>
              <w:t xml:space="preserve">    │</w:t>
            </w:r>
          </w:p>
          <w:p w14:paraId="12EB7CC7" w14:textId="77777777" w:rsidR="00BB5854" w:rsidRDefault="00000000">
            <w:pPr>
              <w:spacing w:line="260" w:lineRule="auto"/>
            </w:pPr>
            <w:r>
              <w:rPr>
                <w:rFonts w:ascii="Consolas" w:eastAsia="Consolas" w:hAnsi="Consolas" w:cs="Consolas"/>
                <w:color w:val="1F2937"/>
                <w:sz w:val="16"/>
                <w:szCs w:val="16"/>
              </w:rPr>
              <w:t xml:space="preserve">    ├── models/                     # Mongoose Collection Schemas (singular PascalCase)</w:t>
            </w:r>
          </w:p>
          <w:p w14:paraId="6F1E98E2" w14:textId="77777777" w:rsidR="00BB5854" w:rsidRDefault="00000000">
            <w:pPr>
              <w:spacing w:line="260" w:lineRule="auto"/>
            </w:pPr>
            <w:r>
              <w:rPr>
                <w:rFonts w:ascii="Consolas" w:eastAsia="Consolas" w:hAnsi="Consolas" w:cs="Consolas"/>
                <w:color w:val="1F2937"/>
                <w:sz w:val="16"/>
                <w:szCs w:val="16"/>
              </w:rPr>
              <w:t xml:space="preserve">    │   ├── User.js</w:t>
            </w:r>
          </w:p>
          <w:p w14:paraId="03DC17F5" w14:textId="77777777" w:rsidR="00BB5854" w:rsidRDefault="00000000">
            <w:pPr>
              <w:spacing w:line="260" w:lineRule="auto"/>
            </w:pPr>
            <w:r>
              <w:rPr>
                <w:rFonts w:ascii="Consolas" w:eastAsia="Consolas" w:hAnsi="Consolas" w:cs="Consolas"/>
                <w:color w:val="1F2937"/>
                <w:sz w:val="16"/>
                <w:szCs w:val="16"/>
              </w:rPr>
              <w:t xml:space="preserve">    │   ├── Role.js</w:t>
            </w:r>
          </w:p>
          <w:p w14:paraId="2D8FBD3D" w14:textId="77777777" w:rsidR="00BB5854" w:rsidRDefault="00000000">
            <w:pPr>
              <w:spacing w:line="260" w:lineRule="auto"/>
            </w:pPr>
            <w:r>
              <w:rPr>
                <w:rFonts w:ascii="Consolas" w:eastAsia="Consolas" w:hAnsi="Consolas" w:cs="Consolas"/>
                <w:color w:val="1F2937"/>
                <w:sz w:val="16"/>
                <w:szCs w:val="16"/>
              </w:rPr>
              <w:t xml:space="preserve">    │   ├── College.js</w:t>
            </w:r>
          </w:p>
          <w:p w14:paraId="7E5B9F94" w14:textId="77777777" w:rsidR="00BB5854" w:rsidRDefault="00000000">
            <w:pPr>
              <w:spacing w:line="260" w:lineRule="auto"/>
            </w:pPr>
            <w:r>
              <w:rPr>
                <w:rFonts w:ascii="Consolas" w:eastAsia="Consolas" w:hAnsi="Consolas" w:cs="Consolas"/>
                <w:color w:val="1F2937"/>
                <w:sz w:val="16"/>
                <w:szCs w:val="16"/>
              </w:rPr>
              <w:t xml:space="preserve">    │   ├── CompanyMetadata.js</w:t>
            </w:r>
          </w:p>
          <w:p w14:paraId="1C05E97A" w14:textId="77777777" w:rsidR="00BB5854" w:rsidRDefault="00000000">
            <w:pPr>
              <w:spacing w:line="260" w:lineRule="auto"/>
            </w:pPr>
            <w:r>
              <w:rPr>
                <w:rFonts w:ascii="Consolas" w:eastAsia="Consolas" w:hAnsi="Consolas" w:cs="Consolas"/>
                <w:color w:val="1F2937"/>
                <w:sz w:val="16"/>
                <w:szCs w:val="16"/>
              </w:rPr>
              <w:t xml:space="preserve">    │   ├── DailyTracker.js</w:t>
            </w:r>
          </w:p>
          <w:p w14:paraId="29DAB8C6" w14:textId="77777777" w:rsidR="00BB5854" w:rsidRDefault="00000000">
            <w:pPr>
              <w:spacing w:line="260" w:lineRule="auto"/>
            </w:pPr>
            <w:r>
              <w:rPr>
                <w:rFonts w:ascii="Consolas" w:eastAsia="Consolas" w:hAnsi="Consolas" w:cs="Consolas"/>
                <w:color w:val="1F2937"/>
                <w:sz w:val="16"/>
                <w:szCs w:val="16"/>
              </w:rPr>
              <w:t xml:space="preserve">    │   ├── WeeklyTracker.js</w:t>
            </w:r>
          </w:p>
          <w:p w14:paraId="46EF5A66" w14:textId="77777777" w:rsidR="00BB5854" w:rsidRDefault="00000000">
            <w:pPr>
              <w:spacing w:line="260" w:lineRule="auto"/>
            </w:pPr>
            <w:r>
              <w:rPr>
                <w:rFonts w:ascii="Consolas" w:eastAsia="Consolas" w:hAnsi="Consolas" w:cs="Consolas"/>
                <w:color w:val="1F2937"/>
                <w:sz w:val="16"/>
                <w:szCs w:val="16"/>
              </w:rPr>
              <w:t xml:space="preserve">    │   ├── DailyLeads.js</w:t>
            </w:r>
          </w:p>
          <w:p w14:paraId="676BC60E" w14:textId="77777777" w:rsidR="00BB5854" w:rsidRDefault="00000000">
            <w:pPr>
              <w:spacing w:line="260" w:lineRule="auto"/>
            </w:pPr>
            <w:r>
              <w:rPr>
                <w:rFonts w:ascii="Consolas" w:eastAsia="Consolas" w:hAnsi="Consolas" w:cs="Consolas"/>
                <w:color w:val="1F2937"/>
                <w:sz w:val="16"/>
                <w:szCs w:val="16"/>
              </w:rPr>
              <w:t xml:space="preserve">    │   ├── Notification.js</w:t>
            </w:r>
          </w:p>
          <w:p w14:paraId="2C9A0079" w14:textId="77777777" w:rsidR="00BB5854" w:rsidRDefault="00000000">
            <w:pPr>
              <w:spacing w:line="260" w:lineRule="auto"/>
            </w:pPr>
            <w:r>
              <w:rPr>
                <w:rFonts w:ascii="Consolas" w:eastAsia="Consolas" w:hAnsi="Consolas" w:cs="Consolas"/>
                <w:color w:val="1F2937"/>
                <w:sz w:val="16"/>
                <w:szCs w:val="16"/>
              </w:rPr>
              <w:t xml:space="preserve">    │   ├── AuditLog.js</w:t>
            </w:r>
          </w:p>
          <w:p w14:paraId="2B10DF53" w14:textId="77777777" w:rsidR="00BB5854" w:rsidRDefault="00000000">
            <w:pPr>
              <w:spacing w:line="260" w:lineRule="auto"/>
            </w:pPr>
            <w:r>
              <w:rPr>
                <w:rFonts w:ascii="Consolas" w:eastAsia="Consolas" w:hAnsi="Consolas" w:cs="Consolas"/>
                <w:color w:val="1F2937"/>
                <w:sz w:val="16"/>
                <w:szCs w:val="16"/>
              </w:rPr>
              <w:t xml:space="preserve">    │   ├── RecycleBin.js</w:t>
            </w:r>
          </w:p>
          <w:p w14:paraId="415443ED" w14:textId="77777777" w:rsidR="00BB5854" w:rsidRDefault="00000000">
            <w:pPr>
              <w:spacing w:line="260" w:lineRule="auto"/>
            </w:pPr>
            <w:r>
              <w:rPr>
                <w:rFonts w:ascii="Consolas" w:eastAsia="Consolas" w:hAnsi="Consolas" w:cs="Consolas"/>
                <w:color w:val="1F2937"/>
                <w:sz w:val="16"/>
                <w:szCs w:val="16"/>
              </w:rPr>
              <w:t xml:space="preserve">    │   ├── ImportProcessingHistory.js</w:t>
            </w:r>
          </w:p>
          <w:p w14:paraId="58BEAD98" w14:textId="77777777" w:rsidR="00BB5854" w:rsidRDefault="00000000">
            <w:pPr>
              <w:spacing w:line="260" w:lineRule="auto"/>
            </w:pPr>
            <w:r>
              <w:rPr>
                <w:rFonts w:ascii="Consolas" w:eastAsia="Consolas" w:hAnsi="Consolas" w:cs="Consolas"/>
                <w:color w:val="1F2937"/>
                <w:sz w:val="16"/>
                <w:szCs w:val="16"/>
              </w:rPr>
              <w:t xml:space="preserve">    │   ├── AppSettings.js</w:t>
            </w:r>
          </w:p>
          <w:p w14:paraId="26167989" w14:textId="77777777" w:rsidR="00BB5854" w:rsidRDefault="00000000">
            <w:pPr>
              <w:spacing w:line="260" w:lineRule="auto"/>
            </w:pPr>
            <w:r>
              <w:rPr>
                <w:rFonts w:ascii="Consolas" w:eastAsia="Consolas" w:hAnsi="Consolas" w:cs="Consolas"/>
                <w:color w:val="1F2937"/>
                <w:sz w:val="16"/>
                <w:szCs w:val="16"/>
              </w:rPr>
              <w:t xml:space="preserve">    │   └── ReportLibrary.js</w:t>
            </w:r>
          </w:p>
          <w:p w14:paraId="47414407" w14:textId="77777777" w:rsidR="00BB5854" w:rsidRDefault="00000000">
            <w:pPr>
              <w:spacing w:line="260" w:lineRule="auto"/>
            </w:pPr>
            <w:r>
              <w:rPr>
                <w:rFonts w:ascii="Consolas" w:eastAsia="Consolas" w:hAnsi="Consolas" w:cs="Consolas"/>
                <w:color w:val="1F2937"/>
                <w:sz w:val="16"/>
                <w:szCs w:val="16"/>
              </w:rPr>
              <w:t xml:space="preserve">    │</w:t>
            </w:r>
          </w:p>
          <w:p w14:paraId="2DDB906B" w14:textId="77777777" w:rsidR="00BB5854" w:rsidRDefault="00000000">
            <w:pPr>
              <w:spacing w:line="260" w:lineRule="auto"/>
            </w:pPr>
            <w:r>
              <w:rPr>
                <w:rFonts w:ascii="Consolas" w:eastAsia="Consolas" w:hAnsi="Consolas" w:cs="Consolas"/>
                <w:color w:val="1F2937"/>
                <w:sz w:val="16"/>
                <w:szCs w:val="16"/>
              </w:rPr>
              <w:t xml:space="preserve">    ├── routes/                     # REST Endpoint Routes (feature-first subfolders)</w:t>
            </w:r>
          </w:p>
          <w:p w14:paraId="5B402479" w14:textId="77777777" w:rsidR="00BB5854" w:rsidRDefault="00000000">
            <w:pPr>
              <w:spacing w:line="260" w:lineRule="auto"/>
            </w:pPr>
            <w:r>
              <w:rPr>
                <w:rFonts w:ascii="Consolas" w:eastAsia="Consolas" w:hAnsi="Consolas" w:cs="Consolas"/>
                <w:color w:val="1F2937"/>
                <w:sz w:val="16"/>
                <w:szCs w:val="16"/>
              </w:rPr>
              <w:t xml:space="preserve">    │   ├── index.js                 # Master /api/v1 router assembly</w:t>
            </w:r>
          </w:p>
          <w:p w14:paraId="46C41A5C" w14:textId="77777777" w:rsidR="00BB5854" w:rsidRDefault="00000000">
            <w:pPr>
              <w:spacing w:line="260" w:lineRule="auto"/>
            </w:pPr>
            <w:r>
              <w:rPr>
                <w:rFonts w:ascii="Consolas" w:eastAsia="Consolas" w:hAnsi="Consolas" w:cs="Consolas"/>
                <w:color w:val="1F2937"/>
                <w:sz w:val="16"/>
                <w:szCs w:val="16"/>
              </w:rPr>
              <w:t xml:space="preserve">    │   ├── auth/</w:t>
            </w:r>
          </w:p>
          <w:p w14:paraId="6C34248B" w14:textId="77777777" w:rsidR="00BB5854" w:rsidRDefault="00000000">
            <w:pPr>
              <w:spacing w:line="260" w:lineRule="auto"/>
            </w:pPr>
            <w:r>
              <w:rPr>
                <w:rFonts w:ascii="Consolas" w:eastAsia="Consolas" w:hAnsi="Consolas" w:cs="Consolas"/>
                <w:color w:val="1F2937"/>
                <w:sz w:val="16"/>
                <w:szCs w:val="16"/>
              </w:rPr>
              <w:t xml:space="preserve">    │   ├── users/</w:t>
            </w:r>
          </w:p>
          <w:p w14:paraId="276AE2A2" w14:textId="77777777" w:rsidR="00BB5854" w:rsidRDefault="00000000">
            <w:pPr>
              <w:spacing w:line="260" w:lineRule="auto"/>
            </w:pPr>
            <w:r>
              <w:rPr>
                <w:rFonts w:ascii="Consolas" w:eastAsia="Consolas" w:hAnsi="Consolas" w:cs="Consolas"/>
                <w:color w:val="1F2937"/>
                <w:sz w:val="16"/>
                <w:szCs w:val="16"/>
              </w:rPr>
              <w:t xml:space="preserve">    │   ├── colleges/</w:t>
            </w:r>
          </w:p>
          <w:p w14:paraId="4A851753" w14:textId="77777777" w:rsidR="00BB5854" w:rsidRDefault="00000000">
            <w:pPr>
              <w:spacing w:line="260" w:lineRule="auto"/>
            </w:pPr>
            <w:r>
              <w:rPr>
                <w:rFonts w:ascii="Consolas" w:eastAsia="Consolas" w:hAnsi="Consolas" w:cs="Consolas"/>
                <w:color w:val="1F2937"/>
                <w:sz w:val="16"/>
                <w:szCs w:val="16"/>
              </w:rPr>
              <w:t xml:space="preserve">    │   ├── companies/</w:t>
            </w:r>
          </w:p>
          <w:p w14:paraId="6EDCA703" w14:textId="77777777" w:rsidR="00BB5854" w:rsidRDefault="00000000">
            <w:pPr>
              <w:spacing w:line="260" w:lineRule="auto"/>
            </w:pPr>
            <w:r>
              <w:rPr>
                <w:rFonts w:ascii="Consolas" w:eastAsia="Consolas" w:hAnsi="Consolas" w:cs="Consolas"/>
                <w:color w:val="1F2937"/>
                <w:sz w:val="16"/>
                <w:szCs w:val="16"/>
              </w:rPr>
              <w:t xml:space="preserve">    │   ├── dailyTracker/</w:t>
            </w:r>
          </w:p>
          <w:p w14:paraId="22001275" w14:textId="77777777" w:rsidR="00BB5854" w:rsidRDefault="00000000">
            <w:pPr>
              <w:spacing w:line="260" w:lineRule="auto"/>
            </w:pPr>
            <w:r>
              <w:rPr>
                <w:rFonts w:ascii="Consolas" w:eastAsia="Consolas" w:hAnsi="Consolas" w:cs="Consolas"/>
                <w:color w:val="1F2937"/>
                <w:sz w:val="16"/>
                <w:szCs w:val="16"/>
              </w:rPr>
              <w:t xml:space="preserve">    │   ├── weeklyTracker/</w:t>
            </w:r>
          </w:p>
          <w:p w14:paraId="77D0C96C" w14:textId="77777777" w:rsidR="00BB5854" w:rsidRDefault="00000000">
            <w:pPr>
              <w:spacing w:line="260" w:lineRule="auto"/>
            </w:pPr>
            <w:r>
              <w:rPr>
                <w:rFonts w:ascii="Consolas" w:eastAsia="Consolas" w:hAnsi="Consolas" w:cs="Consolas"/>
                <w:color w:val="1F2937"/>
                <w:sz w:val="16"/>
                <w:szCs w:val="16"/>
              </w:rPr>
              <w:t xml:space="preserve">    │   ├── dailyLeads/</w:t>
            </w:r>
          </w:p>
          <w:p w14:paraId="1FCC39E9" w14:textId="77777777" w:rsidR="00BB5854" w:rsidRDefault="00000000">
            <w:pPr>
              <w:spacing w:line="260" w:lineRule="auto"/>
            </w:pPr>
            <w:r>
              <w:rPr>
                <w:rFonts w:ascii="Consolas" w:eastAsia="Consolas" w:hAnsi="Consolas" w:cs="Consolas"/>
                <w:color w:val="1F2937"/>
                <w:sz w:val="16"/>
                <w:szCs w:val="16"/>
              </w:rPr>
              <w:t xml:space="preserve">    │   ├── reports/</w:t>
            </w:r>
          </w:p>
          <w:p w14:paraId="78D654EA" w14:textId="77777777" w:rsidR="00BB5854" w:rsidRDefault="00000000">
            <w:pPr>
              <w:spacing w:line="260" w:lineRule="auto"/>
            </w:pPr>
            <w:r>
              <w:rPr>
                <w:rFonts w:ascii="Consolas" w:eastAsia="Consolas" w:hAnsi="Consolas" w:cs="Consolas"/>
                <w:color w:val="1F2937"/>
                <w:sz w:val="16"/>
                <w:szCs w:val="16"/>
              </w:rPr>
              <w:t xml:space="preserve">    │   ├── dashboard/</w:t>
            </w:r>
          </w:p>
          <w:p w14:paraId="51849AD4" w14:textId="77777777" w:rsidR="00BB5854" w:rsidRDefault="00000000">
            <w:pPr>
              <w:spacing w:line="260" w:lineRule="auto"/>
            </w:pPr>
            <w:r>
              <w:rPr>
                <w:rFonts w:ascii="Consolas" w:eastAsia="Consolas" w:hAnsi="Consolas" w:cs="Consolas"/>
                <w:color w:val="1F2937"/>
                <w:sz w:val="16"/>
                <w:szCs w:val="16"/>
              </w:rPr>
              <w:t xml:space="preserve">    │   ├── notifications/</w:t>
            </w:r>
          </w:p>
          <w:p w14:paraId="6734A0BD" w14:textId="77777777" w:rsidR="00BB5854" w:rsidRDefault="00000000">
            <w:pPr>
              <w:spacing w:line="260" w:lineRule="auto"/>
            </w:pPr>
            <w:r>
              <w:rPr>
                <w:rFonts w:ascii="Consolas" w:eastAsia="Consolas" w:hAnsi="Consolas" w:cs="Consolas"/>
                <w:color w:val="1F2937"/>
                <w:sz w:val="16"/>
                <w:szCs w:val="16"/>
              </w:rPr>
              <w:t xml:space="preserve">    │   ├── settings/</w:t>
            </w:r>
          </w:p>
          <w:p w14:paraId="690757D0" w14:textId="77777777" w:rsidR="00BB5854" w:rsidRDefault="00000000">
            <w:pPr>
              <w:spacing w:line="260" w:lineRule="auto"/>
            </w:pPr>
            <w:r>
              <w:rPr>
                <w:rFonts w:ascii="Consolas" w:eastAsia="Consolas" w:hAnsi="Consolas" w:cs="Consolas"/>
                <w:color w:val="1F2937"/>
                <w:sz w:val="16"/>
                <w:szCs w:val="16"/>
              </w:rPr>
              <w:t xml:space="preserve">    │   ├── imports/</w:t>
            </w:r>
          </w:p>
          <w:p w14:paraId="59C0A8A4" w14:textId="77777777" w:rsidR="00BB5854" w:rsidRDefault="00000000">
            <w:pPr>
              <w:spacing w:line="260" w:lineRule="auto"/>
            </w:pPr>
            <w:r>
              <w:rPr>
                <w:rFonts w:ascii="Consolas" w:eastAsia="Consolas" w:hAnsi="Consolas" w:cs="Consolas"/>
                <w:color w:val="1F2937"/>
                <w:sz w:val="16"/>
                <w:szCs w:val="16"/>
              </w:rPr>
              <w:t xml:space="preserve">    │   └── admin/                   # adminRoutes.js, recycleBinRoutes.js</w:t>
            </w:r>
          </w:p>
          <w:p w14:paraId="4F1292DD" w14:textId="77777777" w:rsidR="00BB5854" w:rsidRDefault="00000000">
            <w:pPr>
              <w:spacing w:line="260" w:lineRule="auto"/>
            </w:pPr>
            <w:r>
              <w:rPr>
                <w:rFonts w:ascii="Consolas" w:eastAsia="Consolas" w:hAnsi="Consolas" w:cs="Consolas"/>
                <w:color w:val="1F2937"/>
                <w:sz w:val="16"/>
                <w:szCs w:val="16"/>
              </w:rPr>
              <w:t xml:space="preserve">    │</w:t>
            </w:r>
          </w:p>
          <w:p w14:paraId="169908B9" w14:textId="77777777" w:rsidR="00BB5854" w:rsidRDefault="00000000">
            <w:pPr>
              <w:spacing w:line="260" w:lineRule="auto"/>
            </w:pPr>
            <w:r>
              <w:rPr>
                <w:rFonts w:ascii="Consolas" w:eastAsia="Consolas" w:hAnsi="Consolas" w:cs="Consolas"/>
                <w:color w:val="1F2937"/>
                <w:sz w:val="16"/>
                <w:szCs w:val="16"/>
              </w:rPr>
              <w:t xml:space="preserve">    ├── middlewares/                # Request interceptors &amp; security guards</w:t>
            </w:r>
          </w:p>
          <w:p w14:paraId="07F04BEB" w14:textId="77777777" w:rsidR="00BB5854" w:rsidRDefault="00000000">
            <w:pPr>
              <w:spacing w:line="260" w:lineRule="auto"/>
            </w:pPr>
            <w:r>
              <w:rPr>
                <w:rFonts w:ascii="Consolas" w:eastAsia="Consolas" w:hAnsi="Consolas" w:cs="Consolas"/>
                <w:color w:val="1F2937"/>
                <w:sz w:val="16"/>
                <w:szCs w:val="16"/>
              </w:rPr>
              <w:t xml:space="preserve">    │   ├── requestId.middleware.js</w:t>
            </w:r>
          </w:p>
          <w:p w14:paraId="289D3E61" w14:textId="77777777" w:rsidR="00BB5854" w:rsidRDefault="00000000">
            <w:pPr>
              <w:spacing w:line="260" w:lineRule="auto"/>
            </w:pPr>
            <w:r>
              <w:rPr>
                <w:rFonts w:ascii="Consolas" w:eastAsia="Consolas" w:hAnsi="Consolas" w:cs="Consolas"/>
                <w:color w:val="1F2937"/>
                <w:sz w:val="16"/>
                <w:szCs w:val="16"/>
              </w:rPr>
              <w:t xml:space="preserve">    │   ├── requestLogger.middleware.js</w:t>
            </w:r>
          </w:p>
          <w:p w14:paraId="336ED812" w14:textId="77777777" w:rsidR="00BB5854" w:rsidRDefault="00000000">
            <w:pPr>
              <w:spacing w:line="260" w:lineRule="auto"/>
            </w:pPr>
            <w:r>
              <w:rPr>
                <w:rFonts w:ascii="Consolas" w:eastAsia="Consolas" w:hAnsi="Consolas" w:cs="Consolas"/>
                <w:color w:val="1F2937"/>
                <w:sz w:val="16"/>
                <w:szCs w:val="16"/>
              </w:rPr>
              <w:t xml:space="preserve">    │   ├── cors.middleware.js</w:t>
            </w:r>
          </w:p>
          <w:p w14:paraId="3E63F34B" w14:textId="77777777" w:rsidR="00BB5854" w:rsidRDefault="00000000">
            <w:pPr>
              <w:spacing w:line="260" w:lineRule="auto"/>
            </w:pPr>
            <w:r>
              <w:rPr>
                <w:rFonts w:ascii="Consolas" w:eastAsia="Consolas" w:hAnsi="Consolas" w:cs="Consolas"/>
                <w:color w:val="1F2937"/>
                <w:sz w:val="16"/>
                <w:szCs w:val="16"/>
              </w:rPr>
              <w:t xml:space="preserve">    │   ├── helmet.middleware.js</w:t>
            </w:r>
          </w:p>
          <w:p w14:paraId="1B796C66" w14:textId="77777777" w:rsidR="00BB5854" w:rsidRDefault="00000000">
            <w:pPr>
              <w:spacing w:line="260" w:lineRule="auto"/>
            </w:pPr>
            <w:r>
              <w:rPr>
                <w:rFonts w:ascii="Consolas" w:eastAsia="Consolas" w:hAnsi="Consolas" w:cs="Consolas"/>
                <w:color w:val="1F2937"/>
                <w:sz w:val="16"/>
                <w:szCs w:val="16"/>
              </w:rPr>
              <w:t xml:space="preserve">    │   ├── authentication.middleware.js</w:t>
            </w:r>
          </w:p>
          <w:p w14:paraId="1C404AF7" w14:textId="77777777" w:rsidR="00BB5854" w:rsidRDefault="00000000">
            <w:pPr>
              <w:spacing w:line="260" w:lineRule="auto"/>
            </w:pPr>
            <w:r>
              <w:rPr>
                <w:rFonts w:ascii="Consolas" w:eastAsia="Consolas" w:hAnsi="Consolas" w:cs="Consolas"/>
                <w:color w:val="1F2937"/>
                <w:sz w:val="16"/>
                <w:szCs w:val="16"/>
              </w:rPr>
              <w:t xml:space="preserve">    │   ├── authorization.middleware.js</w:t>
            </w:r>
          </w:p>
          <w:p w14:paraId="6988AB43" w14:textId="77777777" w:rsidR="00BB5854" w:rsidRDefault="00000000">
            <w:pPr>
              <w:spacing w:line="260" w:lineRule="auto"/>
            </w:pPr>
            <w:r>
              <w:rPr>
                <w:rFonts w:ascii="Consolas" w:eastAsia="Consolas" w:hAnsi="Consolas" w:cs="Consolas"/>
                <w:color w:val="1F2937"/>
                <w:sz w:val="16"/>
                <w:szCs w:val="16"/>
              </w:rPr>
              <w:t xml:space="preserve">    │   ├── validation.middleware.js</w:t>
            </w:r>
          </w:p>
          <w:p w14:paraId="3B1F18C2" w14:textId="77777777" w:rsidR="00BB5854" w:rsidRDefault="00000000">
            <w:pPr>
              <w:spacing w:line="260" w:lineRule="auto"/>
            </w:pPr>
            <w:r>
              <w:rPr>
                <w:rFonts w:ascii="Consolas" w:eastAsia="Consolas" w:hAnsi="Consolas" w:cs="Consolas"/>
                <w:color w:val="1F2937"/>
                <w:sz w:val="16"/>
                <w:szCs w:val="16"/>
              </w:rPr>
              <w:t xml:space="preserve">    │   ├── upload.middleware.js</w:t>
            </w:r>
          </w:p>
          <w:p w14:paraId="3305A823" w14:textId="77777777" w:rsidR="00BB5854" w:rsidRDefault="00000000">
            <w:pPr>
              <w:spacing w:line="260" w:lineRule="auto"/>
            </w:pPr>
            <w:r>
              <w:rPr>
                <w:rFonts w:ascii="Consolas" w:eastAsia="Consolas" w:hAnsi="Consolas" w:cs="Consolas"/>
                <w:color w:val="1F2937"/>
                <w:sz w:val="16"/>
                <w:szCs w:val="16"/>
              </w:rPr>
              <w:t xml:space="preserve">    │   ├── rateLimiter.middleware.js</w:t>
            </w:r>
          </w:p>
          <w:p w14:paraId="7B102280" w14:textId="77777777" w:rsidR="00BB5854" w:rsidRDefault="00000000">
            <w:pPr>
              <w:spacing w:line="260" w:lineRule="auto"/>
            </w:pPr>
            <w:r>
              <w:rPr>
                <w:rFonts w:ascii="Consolas" w:eastAsia="Consolas" w:hAnsi="Consolas" w:cs="Consolas"/>
                <w:color w:val="1F2937"/>
                <w:sz w:val="16"/>
                <w:szCs w:val="16"/>
              </w:rPr>
              <w:lastRenderedPageBreak/>
              <w:t xml:space="preserve">    │   ├── error.middleware.js</w:t>
            </w:r>
          </w:p>
          <w:p w14:paraId="350875E5" w14:textId="77777777" w:rsidR="00BB5854" w:rsidRDefault="00000000">
            <w:pPr>
              <w:spacing w:line="260" w:lineRule="auto"/>
            </w:pPr>
            <w:r>
              <w:rPr>
                <w:rFonts w:ascii="Consolas" w:eastAsia="Consolas" w:hAnsi="Consolas" w:cs="Consolas"/>
                <w:color w:val="1F2937"/>
                <w:sz w:val="16"/>
                <w:szCs w:val="16"/>
              </w:rPr>
              <w:t xml:space="preserve">    │   ├── responseTime.middleware.js</w:t>
            </w:r>
          </w:p>
          <w:p w14:paraId="209FB387" w14:textId="77777777" w:rsidR="00BB5854" w:rsidRDefault="00000000">
            <w:pPr>
              <w:spacing w:line="260" w:lineRule="auto"/>
            </w:pPr>
            <w:r>
              <w:rPr>
                <w:rFonts w:ascii="Consolas" w:eastAsia="Consolas" w:hAnsi="Consolas" w:cs="Consolas"/>
                <w:color w:val="1F2937"/>
                <w:sz w:val="16"/>
                <w:szCs w:val="16"/>
              </w:rPr>
              <w:t xml:space="preserve">    │   └── maintenance.middleware.js</w:t>
            </w:r>
          </w:p>
          <w:p w14:paraId="29B6F3A6" w14:textId="77777777" w:rsidR="00BB5854" w:rsidRDefault="00000000">
            <w:pPr>
              <w:spacing w:line="260" w:lineRule="auto"/>
            </w:pPr>
            <w:r>
              <w:rPr>
                <w:rFonts w:ascii="Consolas" w:eastAsia="Consolas" w:hAnsi="Consolas" w:cs="Consolas"/>
                <w:color w:val="1F2937"/>
                <w:sz w:val="16"/>
                <w:szCs w:val="16"/>
              </w:rPr>
              <w:t xml:space="preserve">    │</w:t>
            </w:r>
          </w:p>
          <w:p w14:paraId="6AADE438" w14:textId="77777777" w:rsidR="00BB5854" w:rsidRDefault="00000000">
            <w:pPr>
              <w:spacing w:line="260" w:lineRule="auto"/>
            </w:pPr>
            <w:r>
              <w:rPr>
                <w:rFonts w:ascii="Consolas" w:eastAsia="Consolas" w:hAnsi="Consolas" w:cs="Consolas"/>
                <w:color w:val="1F2937"/>
                <w:sz w:val="16"/>
                <w:szCs w:val="16"/>
              </w:rPr>
              <w:t xml:space="preserve">    ├── validators/                 # Request Schema Validation Layer (feature-first)</w:t>
            </w:r>
          </w:p>
          <w:p w14:paraId="2C192C09" w14:textId="77777777" w:rsidR="00BB5854" w:rsidRDefault="00000000">
            <w:pPr>
              <w:spacing w:line="260" w:lineRule="auto"/>
            </w:pPr>
            <w:r>
              <w:rPr>
                <w:rFonts w:ascii="Consolas" w:eastAsia="Consolas" w:hAnsi="Consolas" w:cs="Consolas"/>
                <w:color w:val="1F2937"/>
                <w:sz w:val="16"/>
                <w:szCs w:val="16"/>
              </w:rPr>
              <w:t xml:space="preserve">    │   ├── shared/                  # email.validator.js, phone.validator.js, date.validator.js, objectId.validator.js, file.validator.js</w:t>
            </w:r>
          </w:p>
          <w:p w14:paraId="5CBB1A21" w14:textId="77777777" w:rsidR="00BB5854" w:rsidRDefault="00000000">
            <w:pPr>
              <w:spacing w:line="260" w:lineRule="auto"/>
            </w:pPr>
            <w:r>
              <w:rPr>
                <w:rFonts w:ascii="Consolas" w:eastAsia="Consolas" w:hAnsi="Consolas" w:cs="Consolas"/>
                <w:color w:val="1F2937"/>
                <w:sz w:val="16"/>
                <w:szCs w:val="16"/>
              </w:rPr>
              <w:t xml:space="preserve">    │   ├── auth/</w:t>
            </w:r>
          </w:p>
          <w:p w14:paraId="10E63B0F" w14:textId="77777777" w:rsidR="00BB5854" w:rsidRDefault="00000000">
            <w:pPr>
              <w:spacing w:line="260" w:lineRule="auto"/>
            </w:pPr>
            <w:r>
              <w:rPr>
                <w:rFonts w:ascii="Consolas" w:eastAsia="Consolas" w:hAnsi="Consolas" w:cs="Consolas"/>
                <w:color w:val="1F2937"/>
                <w:sz w:val="16"/>
                <w:szCs w:val="16"/>
              </w:rPr>
              <w:t xml:space="preserve">    │   ├── users/</w:t>
            </w:r>
          </w:p>
          <w:p w14:paraId="6B746478" w14:textId="77777777" w:rsidR="00BB5854" w:rsidRDefault="00000000">
            <w:pPr>
              <w:spacing w:line="260" w:lineRule="auto"/>
            </w:pPr>
            <w:r>
              <w:rPr>
                <w:rFonts w:ascii="Consolas" w:eastAsia="Consolas" w:hAnsi="Consolas" w:cs="Consolas"/>
                <w:color w:val="1F2937"/>
                <w:sz w:val="16"/>
                <w:szCs w:val="16"/>
              </w:rPr>
              <w:t xml:space="preserve">    │   ├── colleges/</w:t>
            </w:r>
          </w:p>
          <w:p w14:paraId="6B3F4E5F" w14:textId="77777777" w:rsidR="00BB5854" w:rsidRDefault="00000000">
            <w:pPr>
              <w:spacing w:line="260" w:lineRule="auto"/>
            </w:pPr>
            <w:r>
              <w:rPr>
                <w:rFonts w:ascii="Consolas" w:eastAsia="Consolas" w:hAnsi="Consolas" w:cs="Consolas"/>
                <w:color w:val="1F2937"/>
                <w:sz w:val="16"/>
                <w:szCs w:val="16"/>
              </w:rPr>
              <w:t xml:space="preserve">    │   ├── companies/</w:t>
            </w:r>
          </w:p>
          <w:p w14:paraId="76AE793C" w14:textId="77777777" w:rsidR="00BB5854" w:rsidRDefault="00000000">
            <w:pPr>
              <w:spacing w:line="260" w:lineRule="auto"/>
            </w:pPr>
            <w:r>
              <w:rPr>
                <w:rFonts w:ascii="Consolas" w:eastAsia="Consolas" w:hAnsi="Consolas" w:cs="Consolas"/>
                <w:color w:val="1F2937"/>
                <w:sz w:val="16"/>
                <w:szCs w:val="16"/>
              </w:rPr>
              <w:t xml:space="preserve">    │   ├── dailyTracker/</w:t>
            </w:r>
          </w:p>
          <w:p w14:paraId="1E6DF433" w14:textId="77777777" w:rsidR="00BB5854" w:rsidRDefault="00000000">
            <w:pPr>
              <w:spacing w:line="260" w:lineRule="auto"/>
            </w:pPr>
            <w:r>
              <w:rPr>
                <w:rFonts w:ascii="Consolas" w:eastAsia="Consolas" w:hAnsi="Consolas" w:cs="Consolas"/>
                <w:color w:val="1F2937"/>
                <w:sz w:val="16"/>
                <w:szCs w:val="16"/>
              </w:rPr>
              <w:t xml:space="preserve">    │   ├── weeklyTracker/</w:t>
            </w:r>
          </w:p>
          <w:p w14:paraId="7B3E16AD" w14:textId="77777777" w:rsidR="00BB5854" w:rsidRDefault="00000000">
            <w:pPr>
              <w:spacing w:line="260" w:lineRule="auto"/>
            </w:pPr>
            <w:r>
              <w:rPr>
                <w:rFonts w:ascii="Consolas" w:eastAsia="Consolas" w:hAnsi="Consolas" w:cs="Consolas"/>
                <w:color w:val="1F2937"/>
                <w:sz w:val="16"/>
                <w:szCs w:val="16"/>
              </w:rPr>
              <w:t xml:space="preserve">    │   └── reports/</w:t>
            </w:r>
          </w:p>
          <w:p w14:paraId="17F8D5FF" w14:textId="77777777" w:rsidR="00BB5854" w:rsidRDefault="00000000">
            <w:pPr>
              <w:spacing w:line="260" w:lineRule="auto"/>
            </w:pPr>
            <w:r>
              <w:rPr>
                <w:rFonts w:ascii="Consolas" w:eastAsia="Consolas" w:hAnsi="Consolas" w:cs="Consolas"/>
                <w:color w:val="1F2937"/>
                <w:sz w:val="16"/>
                <w:szCs w:val="16"/>
              </w:rPr>
              <w:t xml:space="preserve">    │</w:t>
            </w:r>
          </w:p>
          <w:p w14:paraId="403667E3" w14:textId="77777777" w:rsidR="00BB5854" w:rsidRDefault="00000000">
            <w:pPr>
              <w:spacing w:line="260" w:lineRule="auto"/>
            </w:pPr>
            <w:r>
              <w:rPr>
                <w:rFonts w:ascii="Consolas" w:eastAsia="Consolas" w:hAnsi="Consolas" w:cs="Consolas"/>
                <w:color w:val="1F2937"/>
                <w:sz w:val="16"/>
                <w:szCs w:val="16"/>
              </w:rPr>
              <w:t xml:space="preserve">    ├── jobs/                       # Scheduled Background Cron Engine (node-cron)</w:t>
            </w:r>
          </w:p>
          <w:p w14:paraId="023C378D" w14:textId="77777777" w:rsidR="00BB5854" w:rsidRDefault="00000000">
            <w:pPr>
              <w:spacing w:line="260" w:lineRule="auto"/>
            </w:pPr>
            <w:r>
              <w:rPr>
                <w:rFonts w:ascii="Consolas" w:eastAsia="Consolas" w:hAnsi="Consolas" w:cs="Consolas"/>
                <w:color w:val="1F2937"/>
                <w:sz w:val="16"/>
                <w:szCs w:val="16"/>
              </w:rPr>
              <w:t xml:space="preserve">    │   ├── index.js                 # scheduler.js — cron job initializer</w:t>
            </w:r>
          </w:p>
          <w:p w14:paraId="5B2BC5A8" w14:textId="77777777" w:rsidR="00BB5854" w:rsidRDefault="00000000">
            <w:pPr>
              <w:spacing w:line="260" w:lineRule="auto"/>
            </w:pPr>
            <w:r>
              <w:rPr>
                <w:rFonts w:ascii="Consolas" w:eastAsia="Consolas" w:hAnsi="Consolas" w:cs="Consolas"/>
                <w:color w:val="1F2937"/>
                <w:sz w:val="16"/>
                <w:szCs w:val="16"/>
              </w:rPr>
              <w:t xml:space="preserve">    │   ├── dailyTracker/            # midnightFinalizer.js</w:t>
            </w:r>
          </w:p>
          <w:p w14:paraId="394AA908" w14:textId="77777777" w:rsidR="00BB5854" w:rsidRDefault="00000000">
            <w:pPr>
              <w:spacing w:line="260" w:lineRule="auto"/>
            </w:pPr>
            <w:r>
              <w:rPr>
                <w:rFonts w:ascii="Consolas" w:eastAsia="Consolas" w:hAnsi="Consolas" w:cs="Consolas"/>
                <w:color w:val="1F2937"/>
                <w:sz w:val="16"/>
                <w:szCs w:val="16"/>
              </w:rPr>
              <w:t xml:space="preserve">    │   ├── recycleBin/              # ttlPurger.js</w:t>
            </w:r>
          </w:p>
          <w:p w14:paraId="00437113" w14:textId="77777777" w:rsidR="00BB5854" w:rsidRDefault="00000000">
            <w:pPr>
              <w:spacing w:line="260" w:lineRule="auto"/>
            </w:pPr>
            <w:r>
              <w:rPr>
                <w:rFonts w:ascii="Consolas" w:eastAsia="Consolas" w:hAnsi="Consolas" w:cs="Consolas"/>
                <w:color w:val="1F2937"/>
                <w:sz w:val="16"/>
                <w:szCs w:val="16"/>
              </w:rPr>
              <w:t xml:space="preserve">    │   ├── notification/            # notificationCleanup.js</w:t>
            </w:r>
          </w:p>
          <w:p w14:paraId="36559F39" w14:textId="77777777" w:rsidR="00BB5854" w:rsidRDefault="00000000">
            <w:pPr>
              <w:spacing w:line="260" w:lineRule="auto"/>
            </w:pPr>
            <w:r>
              <w:rPr>
                <w:rFonts w:ascii="Consolas" w:eastAsia="Consolas" w:hAnsi="Consolas" w:cs="Consolas"/>
                <w:color w:val="1F2937"/>
                <w:sz w:val="16"/>
                <w:szCs w:val="16"/>
              </w:rPr>
              <w:t xml:space="preserve">    │   └── maintenance/</w:t>
            </w:r>
          </w:p>
          <w:p w14:paraId="0DCA25D4" w14:textId="77777777" w:rsidR="00BB5854" w:rsidRDefault="00000000">
            <w:pPr>
              <w:spacing w:line="260" w:lineRule="auto"/>
            </w:pPr>
            <w:r>
              <w:rPr>
                <w:rFonts w:ascii="Consolas" w:eastAsia="Consolas" w:hAnsi="Consolas" w:cs="Consolas"/>
                <w:color w:val="1F2937"/>
                <w:sz w:val="16"/>
                <w:szCs w:val="16"/>
              </w:rPr>
              <w:t xml:space="preserve">    │</w:t>
            </w:r>
          </w:p>
          <w:p w14:paraId="1F19E8E5" w14:textId="77777777" w:rsidR="00BB5854" w:rsidRDefault="00000000">
            <w:pPr>
              <w:spacing w:line="260" w:lineRule="auto"/>
            </w:pPr>
            <w:r>
              <w:rPr>
                <w:rFonts w:ascii="Consolas" w:eastAsia="Consolas" w:hAnsi="Consolas" w:cs="Consolas"/>
                <w:color w:val="1F2937"/>
                <w:sz w:val="16"/>
                <w:szCs w:val="16"/>
              </w:rPr>
              <w:t xml:space="preserve">    ├── utils/                      # Shared helper utilities</w:t>
            </w:r>
          </w:p>
          <w:p w14:paraId="4008597B" w14:textId="77777777" w:rsidR="00BB5854" w:rsidRDefault="00000000">
            <w:pPr>
              <w:spacing w:line="260" w:lineRule="auto"/>
            </w:pPr>
            <w:r>
              <w:rPr>
                <w:rFonts w:ascii="Consolas" w:eastAsia="Consolas" w:hAnsi="Consolas" w:cs="Consolas"/>
                <w:color w:val="1F2937"/>
                <w:sz w:val="16"/>
                <w:szCs w:val="16"/>
              </w:rPr>
              <w:t xml:space="preserve">    │   ├── AppError.js              # Custom exception hierarchy</w:t>
            </w:r>
          </w:p>
          <w:p w14:paraId="1B5D97AE" w14:textId="77777777" w:rsidR="00BB5854" w:rsidRDefault="00000000">
            <w:pPr>
              <w:spacing w:line="260" w:lineRule="auto"/>
            </w:pPr>
            <w:r>
              <w:rPr>
                <w:rFonts w:ascii="Consolas" w:eastAsia="Consolas" w:hAnsi="Consolas" w:cs="Consolas"/>
                <w:color w:val="1F2937"/>
                <w:sz w:val="16"/>
                <w:szCs w:val="16"/>
              </w:rPr>
              <w:t xml:space="preserve">    │   ├── asyncHandler.js          # Controller catch wrapper</w:t>
            </w:r>
          </w:p>
          <w:p w14:paraId="7090B970" w14:textId="77777777" w:rsidR="00BB5854" w:rsidRDefault="00000000">
            <w:pPr>
              <w:spacing w:line="260" w:lineRule="auto"/>
            </w:pPr>
            <w:r>
              <w:rPr>
                <w:rFonts w:ascii="Consolas" w:eastAsia="Consolas" w:hAnsi="Consolas" w:cs="Consolas"/>
                <w:color w:val="1F2937"/>
                <w:sz w:val="16"/>
                <w:szCs w:val="16"/>
              </w:rPr>
              <w:t xml:space="preserve">    │   ├── responseFormatter.js     # Standard JSON response envelopes</w:t>
            </w:r>
          </w:p>
          <w:p w14:paraId="7B26E59C" w14:textId="77777777" w:rsidR="00BB5854" w:rsidRDefault="00000000">
            <w:pPr>
              <w:spacing w:line="260" w:lineRule="auto"/>
            </w:pPr>
            <w:r>
              <w:rPr>
                <w:rFonts w:ascii="Consolas" w:eastAsia="Consolas" w:hAnsi="Consolas" w:cs="Consolas"/>
                <w:color w:val="1F2937"/>
                <w:sz w:val="16"/>
                <w:szCs w:val="16"/>
              </w:rPr>
              <w:t xml:space="preserve">    │   └── serializers/             # Response DTO transformers (userSerializer.js, etc.)</w:t>
            </w:r>
          </w:p>
          <w:p w14:paraId="1E438F7B" w14:textId="77777777" w:rsidR="00BB5854" w:rsidRDefault="00000000">
            <w:pPr>
              <w:spacing w:line="260" w:lineRule="auto"/>
            </w:pPr>
            <w:r>
              <w:rPr>
                <w:rFonts w:ascii="Consolas" w:eastAsia="Consolas" w:hAnsi="Consolas" w:cs="Consolas"/>
                <w:color w:val="1F2937"/>
                <w:sz w:val="16"/>
                <w:szCs w:val="16"/>
              </w:rPr>
              <w:t xml:space="preserve">    │</w:t>
            </w:r>
          </w:p>
          <w:p w14:paraId="20E41443" w14:textId="77777777" w:rsidR="00BB5854" w:rsidRDefault="00000000">
            <w:pPr>
              <w:spacing w:line="260" w:lineRule="auto"/>
            </w:pPr>
            <w:r>
              <w:rPr>
                <w:rFonts w:ascii="Consolas" w:eastAsia="Consolas" w:hAnsi="Consolas" w:cs="Consolas"/>
                <w:color w:val="1F2937"/>
                <w:sz w:val="16"/>
                <w:szCs w:val="16"/>
              </w:rPr>
              <w:t xml:space="preserve">    └── types/                      # Data Transfer Interfaces &amp; JSDoc definitions</w:t>
            </w:r>
          </w:p>
          <w:p w14:paraId="68EA191E" w14:textId="77777777" w:rsidR="00BB5854" w:rsidRDefault="00000000">
            <w:pPr>
              <w:spacing w:line="260" w:lineRule="auto"/>
            </w:pPr>
            <w:r>
              <w:rPr>
                <w:rFonts w:ascii="Consolas" w:eastAsia="Consolas" w:hAnsi="Consolas" w:cs="Consolas"/>
                <w:color w:val="1F2937"/>
                <w:sz w:val="16"/>
                <w:szCs w:val="16"/>
              </w:rPr>
              <w:t xml:space="preserve">        ├── user.types.js</w:t>
            </w:r>
          </w:p>
          <w:p w14:paraId="77D27860" w14:textId="77777777" w:rsidR="00BB5854" w:rsidRDefault="00000000">
            <w:pPr>
              <w:spacing w:line="260" w:lineRule="auto"/>
            </w:pPr>
            <w:r>
              <w:rPr>
                <w:rFonts w:ascii="Consolas" w:eastAsia="Consolas" w:hAnsi="Consolas" w:cs="Consolas"/>
                <w:color w:val="1F2937"/>
                <w:sz w:val="16"/>
                <w:szCs w:val="16"/>
              </w:rPr>
              <w:t xml:space="preserve">        └── tracker.types.js</w:t>
            </w:r>
          </w:p>
        </w:tc>
      </w:tr>
    </w:tbl>
    <w:p w14:paraId="0122FBBF" w14:textId="77777777" w:rsidR="00BB5854" w:rsidRDefault="00BB5854"/>
    <w:p w14:paraId="36208516" w14:textId="77777777" w:rsidR="00BB5854" w:rsidRDefault="00000000">
      <w:pPr>
        <w:spacing w:after="160"/>
      </w:pPr>
      <w:r>
        <w:rPr>
          <w:b/>
          <w:bCs/>
        </w:rPr>
        <w:t>Folder Responsibilities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3EF4B1D9"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189E6766" w14:textId="77777777" w:rsidR="00BB5854" w:rsidRDefault="00000000">
            <w:r>
              <w:rPr>
                <w:b/>
                <w:bCs/>
                <w:color w:val="FFFFFF"/>
                <w:sz w:val="19"/>
                <w:szCs w:val="19"/>
              </w:rPr>
              <w:t>Folder</w:t>
            </w:r>
          </w:p>
        </w:tc>
        <w:tc>
          <w:tcPr>
            <w:tcW w:w="6546" w:type="dxa"/>
            <w:shd w:val="clear" w:color="auto" w:fill="1F3864"/>
            <w:tcMar>
              <w:top w:w="80" w:type="dxa"/>
              <w:left w:w="100" w:type="dxa"/>
              <w:bottom w:w="80" w:type="dxa"/>
              <w:right w:w="100" w:type="dxa"/>
            </w:tcMar>
            <w:vAlign w:val="center"/>
          </w:tcPr>
          <w:p w14:paraId="0FF18129" w14:textId="77777777" w:rsidR="00BB5854" w:rsidRDefault="00000000">
            <w:r>
              <w:rPr>
                <w:b/>
                <w:bCs/>
                <w:color w:val="FFFFFF"/>
                <w:sz w:val="19"/>
                <w:szCs w:val="19"/>
              </w:rPr>
              <w:t>Responsibility</w:t>
            </w:r>
          </w:p>
        </w:tc>
      </w:tr>
      <w:tr w:rsidR="00BB5854" w14:paraId="14F144EE"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C57B543" w14:textId="77777777" w:rsidR="00BB5854" w:rsidRDefault="00000000">
            <w:r>
              <w:rPr>
                <w:rFonts w:ascii="Consolas" w:eastAsia="Consolas" w:hAnsi="Consolas" w:cs="Consolas"/>
                <w:color w:val="AD3B5A"/>
                <w:sz w:val="19"/>
                <w:szCs w:val="19"/>
              </w:rPr>
              <w:t>/config</w:t>
            </w:r>
          </w:p>
        </w:tc>
        <w:tc>
          <w:tcPr>
            <w:tcW w:w="6546" w:type="dxa"/>
            <w:tcMar>
              <w:top w:w="70" w:type="dxa"/>
              <w:left w:w="90" w:type="dxa"/>
              <w:bottom w:w="70" w:type="dxa"/>
              <w:right w:w="90" w:type="dxa"/>
            </w:tcMar>
            <w:vAlign w:val="center"/>
          </w:tcPr>
          <w:p w14:paraId="5BD1A69A" w14:textId="77777777" w:rsidR="00BB5854" w:rsidRDefault="00000000">
            <w:r>
              <w:t>Database, JWT, environment configuration</w:t>
            </w:r>
          </w:p>
        </w:tc>
      </w:tr>
      <w:tr w:rsidR="00BB5854" w14:paraId="7AA1A743"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6EE0FEB" w14:textId="77777777" w:rsidR="00BB5854" w:rsidRDefault="00000000">
            <w:r>
              <w:rPr>
                <w:rFonts w:ascii="Consolas" w:eastAsia="Consolas" w:hAnsi="Consolas" w:cs="Consolas"/>
                <w:color w:val="AD3B5A"/>
                <w:sz w:val="19"/>
                <w:szCs w:val="19"/>
              </w:rPr>
              <w:t>/constants</w:t>
            </w:r>
          </w:p>
        </w:tc>
        <w:tc>
          <w:tcPr>
            <w:tcW w:w="6546" w:type="dxa"/>
            <w:shd w:val="clear" w:color="auto" w:fill="F2F2F2"/>
            <w:tcMar>
              <w:top w:w="70" w:type="dxa"/>
              <w:left w:w="90" w:type="dxa"/>
              <w:bottom w:w="70" w:type="dxa"/>
              <w:right w:w="90" w:type="dxa"/>
            </w:tcMar>
            <w:vAlign w:val="center"/>
          </w:tcPr>
          <w:p w14:paraId="75E55959" w14:textId="77777777" w:rsidR="00BB5854" w:rsidRDefault="00000000">
            <w:r>
              <w:t>Enums, roles, status values, fixed constants</w:t>
            </w:r>
          </w:p>
        </w:tc>
      </w:tr>
      <w:tr w:rsidR="00BB5854" w14:paraId="77D5755E"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269A9FF7" w14:textId="77777777" w:rsidR="00BB5854" w:rsidRDefault="00000000">
            <w:r>
              <w:rPr>
                <w:rFonts w:ascii="Consolas" w:eastAsia="Consolas" w:hAnsi="Consolas" w:cs="Consolas"/>
                <w:color w:val="AD3B5A"/>
                <w:sz w:val="19"/>
                <w:szCs w:val="19"/>
              </w:rPr>
              <w:t>/controllers</w:t>
            </w:r>
          </w:p>
        </w:tc>
        <w:tc>
          <w:tcPr>
            <w:tcW w:w="6546" w:type="dxa"/>
            <w:tcMar>
              <w:top w:w="70" w:type="dxa"/>
              <w:left w:w="90" w:type="dxa"/>
              <w:bottom w:w="70" w:type="dxa"/>
              <w:right w:w="90" w:type="dxa"/>
            </w:tcMar>
            <w:vAlign w:val="center"/>
          </w:tcPr>
          <w:p w14:paraId="14F78C7E" w14:textId="77777777" w:rsidR="00BB5854" w:rsidRDefault="00000000">
            <w:r>
              <w:t>HTTP request &amp; response handling</w:t>
            </w:r>
          </w:p>
        </w:tc>
      </w:tr>
      <w:tr w:rsidR="00BB5854" w14:paraId="7AFA8CDF"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53048ECF" w14:textId="77777777" w:rsidR="00BB5854" w:rsidRDefault="00000000">
            <w:r>
              <w:rPr>
                <w:rFonts w:ascii="Consolas" w:eastAsia="Consolas" w:hAnsi="Consolas" w:cs="Consolas"/>
                <w:color w:val="AD3B5A"/>
                <w:sz w:val="19"/>
                <w:szCs w:val="19"/>
              </w:rPr>
              <w:t>/services</w:t>
            </w:r>
          </w:p>
        </w:tc>
        <w:tc>
          <w:tcPr>
            <w:tcW w:w="6546" w:type="dxa"/>
            <w:shd w:val="clear" w:color="auto" w:fill="F2F2F2"/>
            <w:tcMar>
              <w:top w:w="70" w:type="dxa"/>
              <w:left w:w="90" w:type="dxa"/>
              <w:bottom w:w="70" w:type="dxa"/>
              <w:right w:w="90" w:type="dxa"/>
            </w:tcMar>
            <w:vAlign w:val="center"/>
          </w:tcPr>
          <w:p w14:paraId="70E7782F" w14:textId="77777777" w:rsidR="00BB5854" w:rsidRDefault="00000000">
            <w:r>
              <w:t>Business logic</w:t>
            </w:r>
          </w:p>
        </w:tc>
      </w:tr>
      <w:tr w:rsidR="00BB5854" w14:paraId="1A08174F"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78FB3321" w14:textId="77777777" w:rsidR="00BB5854" w:rsidRDefault="00000000">
            <w:r>
              <w:rPr>
                <w:rFonts w:ascii="Consolas" w:eastAsia="Consolas" w:hAnsi="Consolas" w:cs="Consolas"/>
                <w:color w:val="AD3B5A"/>
                <w:sz w:val="19"/>
                <w:szCs w:val="19"/>
              </w:rPr>
              <w:t>/services/integrations</w:t>
            </w:r>
          </w:p>
        </w:tc>
        <w:tc>
          <w:tcPr>
            <w:tcW w:w="6546" w:type="dxa"/>
            <w:tcMar>
              <w:top w:w="70" w:type="dxa"/>
              <w:left w:w="90" w:type="dxa"/>
              <w:bottom w:w="70" w:type="dxa"/>
              <w:right w:w="90" w:type="dxa"/>
            </w:tcMar>
            <w:vAlign w:val="center"/>
          </w:tcPr>
          <w:p w14:paraId="57E57D63" w14:textId="77777777" w:rsidR="00BB5854" w:rsidRDefault="00000000">
            <w:r>
              <w:t>Email, WhatsApp, storage, future APIs</w:t>
            </w:r>
          </w:p>
        </w:tc>
      </w:tr>
      <w:tr w:rsidR="00BB5854" w14:paraId="038A6392"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372EB18" w14:textId="77777777" w:rsidR="00BB5854" w:rsidRDefault="00000000">
            <w:r>
              <w:rPr>
                <w:rFonts w:ascii="Consolas" w:eastAsia="Consolas" w:hAnsi="Consolas" w:cs="Consolas"/>
                <w:color w:val="AD3B5A"/>
                <w:sz w:val="19"/>
                <w:szCs w:val="19"/>
              </w:rPr>
              <w:t>/repositories</w:t>
            </w:r>
          </w:p>
        </w:tc>
        <w:tc>
          <w:tcPr>
            <w:tcW w:w="6546" w:type="dxa"/>
            <w:shd w:val="clear" w:color="auto" w:fill="F2F2F2"/>
            <w:tcMar>
              <w:top w:w="70" w:type="dxa"/>
              <w:left w:w="90" w:type="dxa"/>
              <w:bottom w:w="70" w:type="dxa"/>
              <w:right w:w="90" w:type="dxa"/>
            </w:tcMar>
            <w:vAlign w:val="center"/>
          </w:tcPr>
          <w:p w14:paraId="2AB1D6CE" w14:textId="77777777" w:rsidR="00BB5854" w:rsidRDefault="00000000">
            <w:r>
              <w:t>MongoDB data access layer</w:t>
            </w:r>
          </w:p>
        </w:tc>
      </w:tr>
      <w:tr w:rsidR="00BB5854" w14:paraId="382BD16D"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F1A9D7F" w14:textId="77777777" w:rsidR="00BB5854" w:rsidRDefault="00000000">
            <w:r>
              <w:rPr>
                <w:rFonts w:ascii="Consolas" w:eastAsia="Consolas" w:hAnsi="Consolas" w:cs="Consolas"/>
                <w:color w:val="AD3B5A"/>
                <w:sz w:val="19"/>
                <w:szCs w:val="19"/>
              </w:rPr>
              <w:t>/models</w:t>
            </w:r>
          </w:p>
        </w:tc>
        <w:tc>
          <w:tcPr>
            <w:tcW w:w="6546" w:type="dxa"/>
            <w:tcMar>
              <w:top w:w="70" w:type="dxa"/>
              <w:left w:w="90" w:type="dxa"/>
              <w:bottom w:w="70" w:type="dxa"/>
              <w:right w:w="90" w:type="dxa"/>
            </w:tcMar>
            <w:vAlign w:val="center"/>
          </w:tcPr>
          <w:p w14:paraId="6B18F996" w14:textId="77777777" w:rsidR="00BB5854" w:rsidRDefault="00000000">
            <w:r>
              <w:t>MongoDB/Mongoose schemas</w:t>
            </w:r>
          </w:p>
        </w:tc>
      </w:tr>
      <w:tr w:rsidR="00BB5854" w14:paraId="63D9D20C"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40E05AA" w14:textId="77777777" w:rsidR="00BB5854" w:rsidRDefault="00000000">
            <w:r>
              <w:rPr>
                <w:rFonts w:ascii="Consolas" w:eastAsia="Consolas" w:hAnsi="Consolas" w:cs="Consolas"/>
                <w:color w:val="AD3B5A"/>
                <w:sz w:val="19"/>
                <w:szCs w:val="19"/>
              </w:rPr>
              <w:t>/routes</w:t>
            </w:r>
          </w:p>
        </w:tc>
        <w:tc>
          <w:tcPr>
            <w:tcW w:w="6546" w:type="dxa"/>
            <w:shd w:val="clear" w:color="auto" w:fill="F2F2F2"/>
            <w:tcMar>
              <w:top w:w="70" w:type="dxa"/>
              <w:left w:w="90" w:type="dxa"/>
              <w:bottom w:w="70" w:type="dxa"/>
              <w:right w:w="90" w:type="dxa"/>
            </w:tcMar>
            <w:vAlign w:val="center"/>
          </w:tcPr>
          <w:p w14:paraId="28FBEDAD" w14:textId="77777777" w:rsidR="00BB5854" w:rsidRDefault="00000000">
            <w:r>
              <w:t>API endpoint registration</w:t>
            </w:r>
          </w:p>
        </w:tc>
      </w:tr>
      <w:tr w:rsidR="00BB5854" w14:paraId="45FF1522"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65C0C26" w14:textId="77777777" w:rsidR="00BB5854" w:rsidRDefault="00000000">
            <w:r>
              <w:rPr>
                <w:rFonts w:ascii="Consolas" w:eastAsia="Consolas" w:hAnsi="Consolas" w:cs="Consolas"/>
                <w:color w:val="AD3B5A"/>
                <w:sz w:val="19"/>
                <w:szCs w:val="19"/>
              </w:rPr>
              <w:t>/middlewares</w:t>
            </w:r>
          </w:p>
        </w:tc>
        <w:tc>
          <w:tcPr>
            <w:tcW w:w="6546" w:type="dxa"/>
            <w:tcMar>
              <w:top w:w="70" w:type="dxa"/>
              <w:left w:w="90" w:type="dxa"/>
              <w:bottom w:w="70" w:type="dxa"/>
              <w:right w:w="90" w:type="dxa"/>
            </w:tcMar>
            <w:vAlign w:val="center"/>
          </w:tcPr>
          <w:p w14:paraId="044AD5F7" w14:textId="77777777" w:rsidR="00BB5854" w:rsidRDefault="00000000">
            <w:r>
              <w:t>Authentication, RBAC, logging, error handling</w:t>
            </w:r>
          </w:p>
        </w:tc>
      </w:tr>
      <w:tr w:rsidR="00BB5854" w14:paraId="67884452"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5DAA03A" w14:textId="77777777" w:rsidR="00BB5854" w:rsidRDefault="00000000">
            <w:r>
              <w:rPr>
                <w:rFonts w:ascii="Consolas" w:eastAsia="Consolas" w:hAnsi="Consolas" w:cs="Consolas"/>
                <w:color w:val="AD3B5A"/>
                <w:sz w:val="19"/>
                <w:szCs w:val="19"/>
              </w:rPr>
              <w:t>/validators</w:t>
            </w:r>
          </w:p>
        </w:tc>
        <w:tc>
          <w:tcPr>
            <w:tcW w:w="6546" w:type="dxa"/>
            <w:shd w:val="clear" w:color="auto" w:fill="F2F2F2"/>
            <w:tcMar>
              <w:top w:w="70" w:type="dxa"/>
              <w:left w:w="90" w:type="dxa"/>
              <w:bottom w:w="70" w:type="dxa"/>
              <w:right w:w="90" w:type="dxa"/>
            </w:tcMar>
            <w:vAlign w:val="center"/>
          </w:tcPr>
          <w:p w14:paraId="0F41B9F9" w14:textId="77777777" w:rsidR="00BB5854" w:rsidRDefault="00000000">
            <w:r>
              <w:t>Request validation</w:t>
            </w:r>
          </w:p>
        </w:tc>
      </w:tr>
      <w:tr w:rsidR="00BB5854" w14:paraId="5E9DAF29"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71B1E6D6" w14:textId="77777777" w:rsidR="00BB5854" w:rsidRDefault="00000000">
            <w:r>
              <w:rPr>
                <w:rFonts w:ascii="Consolas" w:eastAsia="Consolas" w:hAnsi="Consolas" w:cs="Consolas"/>
                <w:color w:val="AD3B5A"/>
                <w:sz w:val="19"/>
                <w:szCs w:val="19"/>
              </w:rPr>
              <w:t>/jobs</w:t>
            </w:r>
          </w:p>
        </w:tc>
        <w:tc>
          <w:tcPr>
            <w:tcW w:w="6546" w:type="dxa"/>
            <w:tcMar>
              <w:top w:w="70" w:type="dxa"/>
              <w:left w:w="90" w:type="dxa"/>
              <w:bottom w:w="70" w:type="dxa"/>
              <w:right w:w="90" w:type="dxa"/>
            </w:tcMar>
            <w:vAlign w:val="center"/>
          </w:tcPr>
          <w:p w14:paraId="50F192E8" w14:textId="77777777" w:rsidR="00BB5854" w:rsidRDefault="00000000">
            <w:r>
              <w:t>Automated background jobs</w:t>
            </w:r>
          </w:p>
        </w:tc>
      </w:tr>
      <w:tr w:rsidR="00BB5854" w14:paraId="162C2F45"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255B2C6" w14:textId="77777777" w:rsidR="00BB5854" w:rsidRDefault="00000000">
            <w:r>
              <w:rPr>
                <w:rFonts w:ascii="Consolas" w:eastAsia="Consolas" w:hAnsi="Consolas" w:cs="Consolas"/>
                <w:color w:val="AD3B5A"/>
                <w:sz w:val="19"/>
                <w:szCs w:val="19"/>
              </w:rPr>
              <w:t>/utils</w:t>
            </w:r>
          </w:p>
        </w:tc>
        <w:tc>
          <w:tcPr>
            <w:tcW w:w="6546" w:type="dxa"/>
            <w:shd w:val="clear" w:color="auto" w:fill="F2F2F2"/>
            <w:tcMar>
              <w:top w:w="70" w:type="dxa"/>
              <w:left w:w="90" w:type="dxa"/>
              <w:bottom w:w="70" w:type="dxa"/>
              <w:right w:w="90" w:type="dxa"/>
            </w:tcMar>
            <w:vAlign w:val="center"/>
          </w:tcPr>
          <w:p w14:paraId="0CB851F1" w14:textId="77777777" w:rsidR="00BB5854" w:rsidRDefault="00000000">
            <w:r>
              <w:t>Shared helper functions</w:t>
            </w:r>
          </w:p>
        </w:tc>
      </w:tr>
      <w:tr w:rsidR="00BB5854" w14:paraId="3F8B31C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81E1DB1" w14:textId="77777777" w:rsidR="00BB5854" w:rsidRDefault="00000000">
            <w:r>
              <w:rPr>
                <w:rFonts w:ascii="Consolas" w:eastAsia="Consolas" w:hAnsi="Consolas" w:cs="Consolas"/>
                <w:color w:val="AD3B5A"/>
                <w:sz w:val="19"/>
                <w:szCs w:val="19"/>
              </w:rPr>
              <w:t>/types</w:t>
            </w:r>
          </w:p>
        </w:tc>
        <w:tc>
          <w:tcPr>
            <w:tcW w:w="6546" w:type="dxa"/>
            <w:tcMar>
              <w:top w:w="70" w:type="dxa"/>
              <w:left w:w="90" w:type="dxa"/>
              <w:bottom w:w="70" w:type="dxa"/>
              <w:right w:w="90" w:type="dxa"/>
            </w:tcMar>
            <w:vAlign w:val="center"/>
          </w:tcPr>
          <w:p w14:paraId="7665EEE8" w14:textId="77777777" w:rsidR="00BB5854" w:rsidRDefault="00000000">
            <w:r>
              <w:t>Shared types &amp; interfaces</w:t>
            </w:r>
          </w:p>
        </w:tc>
      </w:tr>
      <w:tr w:rsidR="00BB5854" w14:paraId="4D7C5264"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5A0207CB" w14:textId="77777777" w:rsidR="00BB5854" w:rsidRDefault="00000000">
            <w:r>
              <w:rPr>
                <w:rFonts w:ascii="Consolas" w:eastAsia="Consolas" w:hAnsi="Consolas" w:cs="Consolas"/>
                <w:color w:val="AD3B5A"/>
                <w:sz w:val="19"/>
                <w:szCs w:val="19"/>
              </w:rPr>
              <w:t>/docs</w:t>
            </w:r>
          </w:p>
        </w:tc>
        <w:tc>
          <w:tcPr>
            <w:tcW w:w="6546" w:type="dxa"/>
            <w:shd w:val="clear" w:color="auto" w:fill="F2F2F2"/>
            <w:tcMar>
              <w:top w:w="70" w:type="dxa"/>
              <w:left w:w="90" w:type="dxa"/>
              <w:bottom w:w="70" w:type="dxa"/>
              <w:right w:w="90" w:type="dxa"/>
            </w:tcMar>
            <w:vAlign w:val="center"/>
          </w:tcPr>
          <w:p w14:paraId="1AF1E8CA" w14:textId="77777777" w:rsidR="00BB5854" w:rsidRDefault="00000000">
            <w:r>
              <w:t>Swagger, OpenAPI, Postman collections, technical documentation</w:t>
            </w:r>
          </w:p>
        </w:tc>
      </w:tr>
      <w:tr w:rsidR="00BB5854" w14:paraId="355BAF58"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571AB55" w14:textId="77777777" w:rsidR="00BB5854" w:rsidRDefault="00000000">
            <w:r>
              <w:rPr>
                <w:rFonts w:ascii="Consolas" w:eastAsia="Consolas" w:hAnsi="Consolas" w:cs="Consolas"/>
                <w:color w:val="AD3B5A"/>
                <w:sz w:val="19"/>
                <w:szCs w:val="19"/>
              </w:rPr>
              <w:t>/scripts</w:t>
            </w:r>
          </w:p>
        </w:tc>
        <w:tc>
          <w:tcPr>
            <w:tcW w:w="6546" w:type="dxa"/>
            <w:tcMar>
              <w:top w:w="70" w:type="dxa"/>
              <w:left w:w="90" w:type="dxa"/>
              <w:bottom w:w="70" w:type="dxa"/>
              <w:right w:w="90" w:type="dxa"/>
            </w:tcMar>
            <w:vAlign w:val="center"/>
          </w:tcPr>
          <w:p w14:paraId="64C6B005" w14:textId="77777777" w:rsidR="00BB5854" w:rsidRDefault="00000000">
            <w:r>
              <w:t>Manual utilities &amp; database scripts</w:t>
            </w:r>
          </w:p>
        </w:tc>
      </w:tr>
      <w:tr w:rsidR="00BB5854" w14:paraId="34EBC1E0"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1962A2A8" w14:textId="77777777" w:rsidR="00BB5854" w:rsidRDefault="00000000">
            <w:r>
              <w:rPr>
                <w:rFonts w:ascii="Consolas" w:eastAsia="Consolas" w:hAnsi="Consolas" w:cs="Consolas"/>
                <w:color w:val="AD3B5A"/>
                <w:sz w:val="19"/>
                <w:szCs w:val="19"/>
              </w:rPr>
              <w:t>/uploads</w:t>
            </w:r>
          </w:p>
        </w:tc>
        <w:tc>
          <w:tcPr>
            <w:tcW w:w="6546" w:type="dxa"/>
            <w:shd w:val="clear" w:color="auto" w:fill="F2F2F2"/>
            <w:tcMar>
              <w:top w:w="70" w:type="dxa"/>
              <w:left w:w="90" w:type="dxa"/>
              <w:bottom w:w="70" w:type="dxa"/>
              <w:right w:w="90" w:type="dxa"/>
            </w:tcMar>
            <w:vAlign w:val="center"/>
          </w:tcPr>
          <w:p w14:paraId="7806B8C8" w14:textId="77777777" w:rsidR="00BB5854" w:rsidRDefault="00000000">
            <w:r>
              <w:t>Temporary uploaded files</w:t>
            </w:r>
          </w:p>
        </w:tc>
      </w:tr>
      <w:tr w:rsidR="00BB5854" w14:paraId="69EFF13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3797388" w14:textId="77777777" w:rsidR="00BB5854" w:rsidRDefault="00000000">
            <w:r>
              <w:rPr>
                <w:rFonts w:ascii="Consolas" w:eastAsia="Consolas" w:hAnsi="Consolas" w:cs="Consolas"/>
                <w:color w:val="AD3B5A"/>
                <w:sz w:val="19"/>
                <w:szCs w:val="19"/>
              </w:rPr>
              <w:t>/logs</w:t>
            </w:r>
          </w:p>
        </w:tc>
        <w:tc>
          <w:tcPr>
            <w:tcW w:w="6546" w:type="dxa"/>
            <w:tcMar>
              <w:top w:w="70" w:type="dxa"/>
              <w:left w:w="90" w:type="dxa"/>
              <w:bottom w:w="70" w:type="dxa"/>
              <w:right w:w="90" w:type="dxa"/>
            </w:tcMar>
            <w:vAlign w:val="center"/>
          </w:tcPr>
          <w:p w14:paraId="75521B58" w14:textId="77777777" w:rsidR="00BB5854" w:rsidRDefault="00000000">
            <w:r>
              <w:t>Application log files</w:t>
            </w:r>
          </w:p>
        </w:tc>
      </w:tr>
      <w:tr w:rsidR="00BB5854" w14:paraId="514FBBA3"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50664C9" w14:textId="77777777" w:rsidR="00BB5854" w:rsidRDefault="00000000">
            <w:r>
              <w:rPr>
                <w:rFonts w:ascii="Consolas" w:eastAsia="Consolas" w:hAnsi="Consolas" w:cs="Consolas"/>
                <w:color w:val="AD3B5A"/>
                <w:sz w:val="19"/>
                <w:szCs w:val="19"/>
              </w:rPr>
              <w:lastRenderedPageBreak/>
              <w:t>/tests</w:t>
            </w:r>
          </w:p>
        </w:tc>
        <w:tc>
          <w:tcPr>
            <w:tcW w:w="6546" w:type="dxa"/>
            <w:shd w:val="clear" w:color="auto" w:fill="F2F2F2"/>
            <w:tcMar>
              <w:top w:w="70" w:type="dxa"/>
              <w:left w:w="90" w:type="dxa"/>
              <w:bottom w:w="70" w:type="dxa"/>
              <w:right w:w="90" w:type="dxa"/>
            </w:tcMar>
            <w:vAlign w:val="center"/>
          </w:tcPr>
          <w:p w14:paraId="515552A1" w14:textId="77777777" w:rsidR="00BB5854" w:rsidRDefault="00000000">
            <w:r>
              <w:t>Unit &amp; integration tests</w:t>
            </w:r>
          </w:p>
        </w:tc>
      </w:tr>
    </w:tbl>
    <w:p w14:paraId="7ADE2B30" w14:textId="77777777" w:rsidR="00BB5854" w:rsidRDefault="00BB5854"/>
    <w:p w14:paraId="382BBB83" w14:textId="77777777" w:rsidR="00BB5854" w:rsidRDefault="00000000">
      <w:pPr>
        <w:spacing w:after="160"/>
      </w:pPr>
      <w:r>
        <w:rPr>
          <w:b/>
          <w:bCs/>
        </w:rPr>
        <w:t>Engineering Principles for the Directory Structure</w:t>
      </w:r>
    </w:p>
    <w:p w14:paraId="00C559CD" w14:textId="77777777" w:rsidR="00BB5854" w:rsidRDefault="00000000">
      <w:pPr>
        <w:pStyle w:val="ListParagraph"/>
        <w:numPr>
          <w:ilvl w:val="0"/>
          <w:numId w:val="1"/>
        </w:numPr>
        <w:spacing w:after="60"/>
      </w:pPr>
      <w:r>
        <w:t>Every folder has one responsibility; no mixed responsibilities.</w:t>
      </w:r>
    </w:p>
    <w:p w14:paraId="2E12AC58" w14:textId="77777777" w:rsidR="00BB5854" w:rsidRDefault="00000000">
      <w:pPr>
        <w:pStyle w:val="ListParagraph"/>
        <w:numPr>
          <w:ilvl w:val="0"/>
          <w:numId w:val="1"/>
        </w:numPr>
        <w:spacing w:after="60"/>
      </w:pPr>
      <w:r>
        <w:t xml:space="preserve">Everything inside </w:t>
      </w:r>
      <w:r>
        <w:rPr>
          <w:rFonts w:ascii="Consolas" w:eastAsia="Consolas" w:hAnsi="Consolas" w:cs="Consolas"/>
          <w:color w:val="AD3B5A"/>
          <w:sz w:val="19"/>
          <w:szCs w:val="19"/>
        </w:rPr>
        <w:t>/src</w:t>
      </w:r>
      <w:r>
        <w:t xml:space="preserve"> is application code; everything outside </w:t>
      </w:r>
      <w:r>
        <w:rPr>
          <w:rFonts w:ascii="Consolas" w:eastAsia="Consolas" w:hAnsi="Consolas" w:cs="Consolas"/>
          <w:color w:val="AD3B5A"/>
          <w:sz w:val="19"/>
          <w:szCs w:val="19"/>
        </w:rPr>
        <w:t>/src</w:t>
      </w:r>
      <w:r>
        <w:t xml:space="preserve"> supports development, deployment, testing, or operations.</w:t>
      </w:r>
    </w:p>
    <w:p w14:paraId="1D6A7F84" w14:textId="77777777" w:rsidR="00BB5854" w:rsidRDefault="00000000">
      <w:pPr>
        <w:pStyle w:val="ListParagraph"/>
        <w:numPr>
          <w:ilvl w:val="0"/>
          <w:numId w:val="1"/>
        </w:numPr>
        <w:spacing w:after="60"/>
      </w:pPr>
      <w:r>
        <w:t xml:space="preserve">Automated work belongs in </w:t>
      </w:r>
      <w:r>
        <w:rPr>
          <w:rFonts w:ascii="Consolas" w:eastAsia="Consolas" w:hAnsi="Consolas" w:cs="Consolas"/>
          <w:color w:val="AD3B5A"/>
          <w:sz w:val="19"/>
          <w:szCs w:val="19"/>
        </w:rPr>
        <w:t>/src/jobs</w:t>
      </w:r>
      <w:r>
        <w:t xml:space="preserve">; manual utilities belong in </w:t>
      </w:r>
      <w:r>
        <w:rPr>
          <w:rFonts w:ascii="Consolas" w:eastAsia="Consolas" w:hAnsi="Consolas" w:cs="Consolas"/>
          <w:color w:val="AD3B5A"/>
          <w:sz w:val="19"/>
          <w:szCs w:val="19"/>
        </w:rPr>
        <w:t>/scripts</w:t>
      </w:r>
      <w:r>
        <w:t>. These are never mixed.</w:t>
      </w:r>
    </w:p>
    <w:p w14:paraId="19AABE3D" w14:textId="77777777" w:rsidR="00BB5854" w:rsidRDefault="00000000">
      <w:pPr>
        <w:pStyle w:val="ListParagraph"/>
        <w:numPr>
          <w:ilvl w:val="0"/>
          <w:numId w:val="1"/>
        </w:numPr>
        <w:spacing w:after="60"/>
      </w:pPr>
      <w:r>
        <w:t xml:space="preserve">API documentation belongs in </w:t>
      </w:r>
      <w:r>
        <w:rPr>
          <w:rFonts w:ascii="Consolas" w:eastAsia="Consolas" w:hAnsi="Consolas" w:cs="Consolas"/>
          <w:color w:val="AD3B5A"/>
          <w:sz w:val="19"/>
          <w:szCs w:val="19"/>
        </w:rPr>
        <w:t>/docs</w:t>
      </w:r>
      <w:r>
        <w:t>, serving as the single source for Swagger/OpenAPI, Postman collections, developer setup guides, and internal technical notes.</w:t>
      </w:r>
    </w:p>
    <w:p w14:paraId="4650ECBC" w14:textId="77777777" w:rsidR="00BB5854" w:rsidRDefault="00000000">
      <w:pPr>
        <w:pStyle w:val="ListParagraph"/>
        <w:numPr>
          <w:ilvl w:val="0"/>
          <w:numId w:val="1"/>
        </w:numPr>
        <w:spacing w:after="60"/>
      </w:pPr>
      <w:r>
        <w:t>The backend is module-driven: every business module follows the same architecture.</w:t>
      </w:r>
    </w:p>
    <w:p w14:paraId="2996BDD4" w14:textId="77777777" w:rsidR="00BB5854" w:rsidRDefault="00000000">
      <w:pPr>
        <w:spacing w:after="160"/>
      </w:pPr>
      <w:r>
        <w:rPr>
          <w:b/>
          <w:bCs/>
        </w:rPr>
        <w:t>Master Naming Convention Matrix</w:t>
      </w:r>
      <w:r>
        <w:t xml:space="preserve"> (established during the final cross-architecture consistency review; applies across all backend and frontend layers)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79"/>
        <w:gridCol w:w="2000"/>
        <w:gridCol w:w="2270"/>
        <w:gridCol w:w="2897"/>
      </w:tblGrid>
      <w:tr w:rsidR="00BB5854" w14:paraId="2500F09B"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16FD41CA" w14:textId="77777777" w:rsidR="00BB5854" w:rsidRDefault="00000000">
            <w:r>
              <w:rPr>
                <w:b/>
                <w:bCs/>
                <w:color w:val="FFFFFF"/>
                <w:sz w:val="19"/>
                <w:szCs w:val="19"/>
              </w:rPr>
              <w:t>Layer</w:t>
            </w:r>
          </w:p>
        </w:tc>
        <w:tc>
          <w:tcPr>
            <w:tcW w:w="2246" w:type="dxa"/>
            <w:shd w:val="clear" w:color="auto" w:fill="1F3864"/>
            <w:tcMar>
              <w:top w:w="80" w:type="dxa"/>
              <w:left w:w="100" w:type="dxa"/>
              <w:bottom w:w="80" w:type="dxa"/>
              <w:right w:w="100" w:type="dxa"/>
            </w:tcMar>
            <w:vAlign w:val="center"/>
          </w:tcPr>
          <w:p w14:paraId="0CD198B6" w14:textId="77777777" w:rsidR="00BB5854" w:rsidRDefault="00000000">
            <w:r>
              <w:rPr>
                <w:b/>
                <w:bCs/>
                <w:color w:val="FFFFFF"/>
                <w:sz w:val="19"/>
                <w:szCs w:val="19"/>
              </w:rPr>
              <w:t>Target Element</w:t>
            </w:r>
          </w:p>
        </w:tc>
        <w:tc>
          <w:tcPr>
            <w:tcW w:w="2000" w:type="dxa"/>
            <w:shd w:val="clear" w:color="auto" w:fill="1F3864"/>
            <w:tcMar>
              <w:top w:w="80" w:type="dxa"/>
              <w:left w:w="100" w:type="dxa"/>
              <w:bottom w:w="80" w:type="dxa"/>
              <w:right w:w="100" w:type="dxa"/>
            </w:tcMar>
            <w:vAlign w:val="center"/>
          </w:tcPr>
          <w:p w14:paraId="5FDC25AD" w14:textId="77777777" w:rsidR="00BB5854" w:rsidRDefault="00000000">
            <w:r>
              <w:rPr>
                <w:b/>
                <w:bCs/>
                <w:color w:val="FFFFFF"/>
                <w:sz w:val="19"/>
                <w:szCs w:val="19"/>
              </w:rPr>
              <w:t>Mandatory Naming Standard</w:t>
            </w:r>
          </w:p>
        </w:tc>
        <w:tc>
          <w:tcPr>
            <w:tcW w:w="2500" w:type="dxa"/>
            <w:shd w:val="clear" w:color="auto" w:fill="1F3864"/>
            <w:tcMar>
              <w:top w:w="80" w:type="dxa"/>
              <w:left w:w="100" w:type="dxa"/>
              <w:bottom w:w="80" w:type="dxa"/>
              <w:right w:w="100" w:type="dxa"/>
            </w:tcMar>
            <w:vAlign w:val="center"/>
          </w:tcPr>
          <w:p w14:paraId="1B9E5A75" w14:textId="77777777" w:rsidR="00BB5854" w:rsidRDefault="00000000">
            <w:r>
              <w:rPr>
                <w:b/>
                <w:bCs/>
                <w:color w:val="FFFFFF"/>
                <w:sz w:val="19"/>
                <w:szCs w:val="19"/>
              </w:rPr>
              <w:t>Example</w:t>
            </w:r>
          </w:p>
        </w:tc>
      </w:tr>
      <w:tr w:rsidR="00BB5854" w14:paraId="2F91C01A"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301B2355" w14:textId="77777777" w:rsidR="00BB5854" w:rsidRDefault="00000000">
            <w:r>
              <w:t>Database</w:t>
            </w:r>
          </w:p>
        </w:tc>
        <w:tc>
          <w:tcPr>
            <w:tcW w:w="2246" w:type="dxa"/>
            <w:tcMar>
              <w:top w:w="70" w:type="dxa"/>
              <w:left w:w="90" w:type="dxa"/>
              <w:bottom w:w="70" w:type="dxa"/>
              <w:right w:w="90" w:type="dxa"/>
            </w:tcMar>
            <w:vAlign w:val="center"/>
          </w:tcPr>
          <w:p w14:paraId="1C273020" w14:textId="77777777" w:rsidR="00BB5854" w:rsidRDefault="00000000">
            <w:r>
              <w:t>BSON schema fields</w:t>
            </w:r>
          </w:p>
        </w:tc>
        <w:tc>
          <w:tcPr>
            <w:tcW w:w="2000" w:type="dxa"/>
            <w:tcMar>
              <w:top w:w="70" w:type="dxa"/>
              <w:left w:w="90" w:type="dxa"/>
              <w:bottom w:w="70" w:type="dxa"/>
              <w:right w:w="90" w:type="dxa"/>
            </w:tcMar>
            <w:vAlign w:val="center"/>
          </w:tcPr>
          <w:p w14:paraId="266DF09A" w14:textId="77777777" w:rsidR="00BB5854" w:rsidRDefault="00000000">
            <w:r>
              <w:rPr>
                <w:rFonts w:ascii="Consolas" w:eastAsia="Consolas" w:hAnsi="Consolas" w:cs="Consolas"/>
                <w:color w:val="AD3B5A"/>
                <w:sz w:val="19"/>
                <w:szCs w:val="19"/>
              </w:rPr>
              <w:t>snake_case</w:t>
            </w:r>
          </w:p>
        </w:tc>
        <w:tc>
          <w:tcPr>
            <w:tcW w:w="2500" w:type="dxa"/>
            <w:tcMar>
              <w:top w:w="70" w:type="dxa"/>
              <w:left w:w="90" w:type="dxa"/>
              <w:bottom w:w="70" w:type="dxa"/>
              <w:right w:w="90" w:type="dxa"/>
            </w:tcMar>
            <w:vAlign w:val="center"/>
          </w:tcPr>
          <w:p w14:paraId="62B40787" w14:textId="77777777" w:rsidR="00BB5854" w:rsidRDefault="00000000">
            <w:r>
              <w:rPr>
                <w:rFonts w:ascii="Consolas" w:eastAsia="Consolas" w:hAnsi="Consolas" w:cs="Consolas"/>
                <w:color w:val="AD3B5A"/>
                <w:sz w:val="19"/>
                <w:szCs w:val="19"/>
              </w:rPr>
              <w:t>company_name</w:t>
            </w:r>
            <w:r>
              <w:t xml:space="preserve">, </w:t>
            </w:r>
            <w:r>
              <w:rPr>
                <w:rFonts w:ascii="Consolas" w:eastAsia="Consolas" w:hAnsi="Consolas" w:cs="Consolas"/>
                <w:color w:val="AD3B5A"/>
                <w:sz w:val="19"/>
                <w:szCs w:val="19"/>
              </w:rPr>
              <w:t>is_deleted</w:t>
            </w:r>
            <w:r>
              <w:t xml:space="preserve">, </w:t>
            </w:r>
            <w:r>
              <w:rPr>
                <w:rFonts w:ascii="Consolas" w:eastAsia="Consolas" w:hAnsi="Consolas" w:cs="Consolas"/>
                <w:color w:val="AD3B5A"/>
                <w:sz w:val="19"/>
                <w:szCs w:val="19"/>
              </w:rPr>
              <w:t>created_at</w:t>
            </w:r>
          </w:p>
        </w:tc>
      </w:tr>
      <w:tr w:rsidR="00BB5854" w14:paraId="01F75314"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05837B2B" w14:textId="77777777" w:rsidR="00BB5854" w:rsidRDefault="00000000">
            <w:r>
              <w:t>Models</w:t>
            </w:r>
          </w:p>
        </w:tc>
        <w:tc>
          <w:tcPr>
            <w:tcW w:w="2246" w:type="dxa"/>
            <w:shd w:val="clear" w:color="auto" w:fill="F2F2F2"/>
            <w:tcMar>
              <w:top w:w="70" w:type="dxa"/>
              <w:left w:w="90" w:type="dxa"/>
              <w:bottom w:w="70" w:type="dxa"/>
              <w:right w:w="90" w:type="dxa"/>
            </w:tcMar>
            <w:vAlign w:val="center"/>
          </w:tcPr>
          <w:p w14:paraId="2018CC4E" w14:textId="77777777" w:rsidR="00BB5854" w:rsidRDefault="00000000">
            <w:r>
              <w:t>Mongoose models</w:t>
            </w:r>
          </w:p>
        </w:tc>
        <w:tc>
          <w:tcPr>
            <w:tcW w:w="2000" w:type="dxa"/>
            <w:shd w:val="clear" w:color="auto" w:fill="F2F2F2"/>
            <w:tcMar>
              <w:top w:w="70" w:type="dxa"/>
              <w:left w:w="90" w:type="dxa"/>
              <w:bottom w:w="70" w:type="dxa"/>
              <w:right w:w="90" w:type="dxa"/>
            </w:tcMar>
            <w:vAlign w:val="center"/>
          </w:tcPr>
          <w:p w14:paraId="7262A233" w14:textId="77777777" w:rsidR="00BB5854" w:rsidRDefault="00000000">
            <w:r>
              <w:rPr>
                <w:rFonts w:ascii="Consolas" w:eastAsia="Consolas" w:hAnsi="Consolas" w:cs="Consolas"/>
                <w:color w:val="AD3B5A"/>
                <w:sz w:val="19"/>
                <w:szCs w:val="19"/>
              </w:rPr>
              <w:t>PascalCase</w:t>
            </w:r>
            <w:r>
              <w:t xml:space="preserve"> (singular)</w:t>
            </w:r>
          </w:p>
        </w:tc>
        <w:tc>
          <w:tcPr>
            <w:tcW w:w="2500" w:type="dxa"/>
            <w:shd w:val="clear" w:color="auto" w:fill="F2F2F2"/>
            <w:tcMar>
              <w:top w:w="70" w:type="dxa"/>
              <w:left w:w="90" w:type="dxa"/>
              <w:bottom w:w="70" w:type="dxa"/>
              <w:right w:w="90" w:type="dxa"/>
            </w:tcMar>
            <w:vAlign w:val="center"/>
          </w:tcPr>
          <w:p w14:paraId="4CF584E0" w14:textId="77777777" w:rsidR="00BB5854" w:rsidRDefault="00000000">
            <w:r>
              <w:rPr>
                <w:rFonts w:ascii="Consolas" w:eastAsia="Consolas" w:hAnsi="Consolas" w:cs="Consolas"/>
                <w:color w:val="AD3B5A"/>
                <w:sz w:val="19"/>
                <w:szCs w:val="19"/>
              </w:rPr>
              <w:t>DailyTracker.js</w:t>
            </w:r>
            <w:r>
              <w:t xml:space="preserve">, </w:t>
            </w:r>
            <w:r>
              <w:rPr>
                <w:rFonts w:ascii="Consolas" w:eastAsia="Consolas" w:hAnsi="Consolas" w:cs="Consolas"/>
                <w:color w:val="AD3B5A"/>
                <w:sz w:val="19"/>
                <w:szCs w:val="19"/>
              </w:rPr>
              <w:t>CompanyMetadata.js</w:t>
            </w:r>
          </w:p>
        </w:tc>
      </w:tr>
      <w:tr w:rsidR="00BB5854" w14:paraId="679E4353"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083AE79B" w14:textId="77777777" w:rsidR="00BB5854" w:rsidRDefault="00000000">
            <w:r>
              <w:t>Repositories</w:t>
            </w:r>
          </w:p>
        </w:tc>
        <w:tc>
          <w:tcPr>
            <w:tcW w:w="2246" w:type="dxa"/>
            <w:tcMar>
              <w:top w:w="70" w:type="dxa"/>
              <w:left w:w="90" w:type="dxa"/>
              <w:bottom w:w="70" w:type="dxa"/>
              <w:right w:w="90" w:type="dxa"/>
            </w:tcMar>
            <w:vAlign w:val="center"/>
          </w:tcPr>
          <w:p w14:paraId="56D3E7C5" w14:textId="77777777" w:rsidR="00BB5854" w:rsidRDefault="00000000">
            <w:r>
              <w:t>Data access files</w:t>
            </w:r>
          </w:p>
        </w:tc>
        <w:tc>
          <w:tcPr>
            <w:tcW w:w="2000" w:type="dxa"/>
            <w:tcMar>
              <w:top w:w="70" w:type="dxa"/>
              <w:left w:w="90" w:type="dxa"/>
              <w:bottom w:w="70" w:type="dxa"/>
              <w:right w:w="90" w:type="dxa"/>
            </w:tcMar>
            <w:vAlign w:val="center"/>
          </w:tcPr>
          <w:p w14:paraId="1A6F65D3" w14:textId="77777777" w:rsidR="00BB5854" w:rsidRDefault="00000000">
            <w:r>
              <w:rPr>
                <w:rFonts w:ascii="Consolas" w:eastAsia="Consolas" w:hAnsi="Consolas" w:cs="Consolas"/>
                <w:color w:val="AD3B5A"/>
                <w:sz w:val="19"/>
                <w:szCs w:val="19"/>
              </w:rPr>
              <w:t>camelCase</w:t>
            </w:r>
          </w:p>
        </w:tc>
        <w:tc>
          <w:tcPr>
            <w:tcW w:w="2500" w:type="dxa"/>
            <w:tcMar>
              <w:top w:w="70" w:type="dxa"/>
              <w:left w:w="90" w:type="dxa"/>
              <w:bottom w:w="70" w:type="dxa"/>
              <w:right w:w="90" w:type="dxa"/>
            </w:tcMar>
            <w:vAlign w:val="center"/>
          </w:tcPr>
          <w:p w14:paraId="3EA1FE1C" w14:textId="77777777" w:rsidR="00BB5854" w:rsidRDefault="00000000">
            <w:r>
              <w:rPr>
                <w:rFonts w:ascii="Consolas" w:eastAsia="Consolas" w:hAnsi="Consolas" w:cs="Consolas"/>
                <w:color w:val="AD3B5A"/>
                <w:sz w:val="19"/>
                <w:szCs w:val="19"/>
              </w:rPr>
              <w:t>dailyTracker.repository.js</w:t>
            </w:r>
          </w:p>
        </w:tc>
      </w:tr>
      <w:tr w:rsidR="00BB5854" w14:paraId="21E6DC1F"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3D89A81C" w14:textId="77777777" w:rsidR="00BB5854" w:rsidRDefault="00000000">
            <w:r>
              <w:t>Services</w:t>
            </w:r>
          </w:p>
        </w:tc>
        <w:tc>
          <w:tcPr>
            <w:tcW w:w="2246" w:type="dxa"/>
            <w:shd w:val="clear" w:color="auto" w:fill="F2F2F2"/>
            <w:tcMar>
              <w:top w:w="70" w:type="dxa"/>
              <w:left w:w="90" w:type="dxa"/>
              <w:bottom w:w="70" w:type="dxa"/>
              <w:right w:w="90" w:type="dxa"/>
            </w:tcMar>
            <w:vAlign w:val="center"/>
          </w:tcPr>
          <w:p w14:paraId="650315A8" w14:textId="77777777" w:rsidR="00BB5854" w:rsidRDefault="00000000">
            <w:r>
              <w:t>Domain services</w:t>
            </w:r>
          </w:p>
        </w:tc>
        <w:tc>
          <w:tcPr>
            <w:tcW w:w="2000" w:type="dxa"/>
            <w:shd w:val="clear" w:color="auto" w:fill="F2F2F2"/>
            <w:tcMar>
              <w:top w:w="70" w:type="dxa"/>
              <w:left w:w="90" w:type="dxa"/>
              <w:bottom w:w="70" w:type="dxa"/>
              <w:right w:w="90" w:type="dxa"/>
            </w:tcMar>
            <w:vAlign w:val="center"/>
          </w:tcPr>
          <w:p w14:paraId="4262C5EB" w14:textId="77777777" w:rsidR="00BB5854" w:rsidRDefault="00000000">
            <w:r>
              <w:rPr>
                <w:rFonts w:ascii="Consolas" w:eastAsia="Consolas" w:hAnsi="Consolas" w:cs="Consolas"/>
                <w:color w:val="AD3B5A"/>
                <w:sz w:val="19"/>
                <w:szCs w:val="19"/>
              </w:rPr>
              <w:t>camelCase</w:t>
            </w:r>
          </w:p>
        </w:tc>
        <w:tc>
          <w:tcPr>
            <w:tcW w:w="2500" w:type="dxa"/>
            <w:shd w:val="clear" w:color="auto" w:fill="F2F2F2"/>
            <w:tcMar>
              <w:top w:w="70" w:type="dxa"/>
              <w:left w:w="90" w:type="dxa"/>
              <w:bottom w:w="70" w:type="dxa"/>
              <w:right w:w="90" w:type="dxa"/>
            </w:tcMar>
            <w:vAlign w:val="center"/>
          </w:tcPr>
          <w:p w14:paraId="624F93D2" w14:textId="77777777" w:rsidR="00BB5854" w:rsidRDefault="00000000">
            <w:r>
              <w:rPr>
                <w:rFonts w:ascii="Consolas" w:eastAsia="Consolas" w:hAnsi="Consolas" w:cs="Consolas"/>
                <w:color w:val="AD3B5A"/>
                <w:sz w:val="19"/>
                <w:szCs w:val="19"/>
              </w:rPr>
              <w:t>dailyTracker.service.js</w:t>
            </w:r>
          </w:p>
        </w:tc>
      </w:tr>
      <w:tr w:rsidR="00BB5854" w14:paraId="77E3A1DC"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30975C44" w14:textId="77777777" w:rsidR="00BB5854" w:rsidRDefault="00000000">
            <w:r>
              <w:t>Controllers</w:t>
            </w:r>
          </w:p>
        </w:tc>
        <w:tc>
          <w:tcPr>
            <w:tcW w:w="2246" w:type="dxa"/>
            <w:tcMar>
              <w:top w:w="70" w:type="dxa"/>
              <w:left w:w="90" w:type="dxa"/>
              <w:bottom w:w="70" w:type="dxa"/>
              <w:right w:w="90" w:type="dxa"/>
            </w:tcMar>
            <w:vAlign w:val="center"/>
          </w:tcPr>
          <w:p w14:paraId="39BB6FB9" w14:textId="77777777" w:rsidR="00BB5854" w:rsidRDefault="00000000">
            <w:r>
              <w:t>Thin controllers</w:t>
            </w:r>
          </w:p>
        </w:tc>
        <w:tc>
          <w:tcPr>
            <w:tcW w:w="2000" w:type="dxa"/>
            <w:tcMar>
              <w:top w:w="70" w:type="dxa"/>
              <w:left w:w="90" w:type="dxa"/>
              <w:bottom w:w="70" w:type="dxa"/>
              <w:right w:w="90" w:type="dxa"/>
            </w:tcMar>
            <w:vAlign w:val="center"/>
          </w:tcPr>
          <w:p w14:paraId="66B9EFEF" w14:textId="77777777" w:rsidR="00BB5854" w:rsidRDefault="00000000">
            <w:r>
              <w:rPr>
                <w:rFonts w:ascii="Consolas" w:eastAsia="Consolas" w:hAnsi="Consolas" w:cs="Consolas"/>
                <w:color w:val="AD3B5A"/>
                <w:sz w:val="19"/>
                <w:szCs w:val="19"/>
              </w:rPr>
              <w:t>camelCase</w:t>
            </w:r>
          </w:p>
        </w:tc>
        <w:tc>
          <w:tcPr>
            <w:tcW w:w="2500" w:type="dxa"/>
            <w:tcMar>
              <w:top w:w="70" w:type="dxa"/>
              <w:left w:w="90" w:type="dxa"/>
              <w:bottom w:w="70" w:type="dxa"/>
              <w:right w:w="90" w:type="dxa"/>
            </w:tcMar>
            <w:vAlign w:val="center"/>
          </w:tcPr>
          <w:p w14:paraId="06369AF7" w14:textId="77777777" w:rsidR="00BB5854" w:rsidRDefault="00000000">
            <w:r>
              <w:rPr>
                <w:rFonts w:ascii="Consolas" w:eastAsia="Consolas" w:hAnsi="Consolas" w:cs="Consolas"/>
                <w:color w:val="AD3B5A"/>
                <w:sz w:val="19"/>
                <w:szCs w:val="19"/>
              </w:rPr>
              <w:t>dailyTracker.controller.js</w:t>
            </w:r>
          </w:p>
        </w:tc>
      </w:tr>
      <w:tr w:rsidR="00BB5854" w14:paraId="39895422"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72C57499" w14:textId="77777777" w:rsidR="00BB5854" w:rsidRDefault="00000000">
            <w:r>
              <w:t>Routes</w:t>
            </w:r>
          </w:p>
        </w:tc>
        <w:tc>
          <w:tcPr>
            <w:tcW w:w="2246" w:type="dxa"/>
            <w:shd w:val="clear" w:color="auto" w:fill="F2F2F2"/>
            <w:tcMar>
              <w:top w:w="70" w:type="dxa"/>
              <w:left w:w="90" w:type="dxa"/>
              <w:bottom w:w="70" w:type="dxa"/>
              <w:right w:w="90" w:type="dxa"/>
            </w:tcMar>
            <w:vAlign w:val="center"/>
          </w:tcPr>
          <w:p w14:paraId="1C16FF34" w14:textId="77777777" w:rsidR="00BB5854" w:rsidRDefault="00000000">
            <w:r>
              <w:t>REST API endpoints</w:t>
            </w:r>
          </w:p>
        </w:tc>
        <w:tc>
          <w:tcPr>
            <w:tcW w:w="2000" w:type="dxa"/>
            <w:shd w:val="clear" w:color="auto" w:fill="F2F2F2"/>
            <w:tcMar>
              <w:top w:w="70" w:type="dxa"/>
              <w:left w:w="90" w:type="dxa"/>
              <w:bottom w:w="70" w:type="dxa"/>
              <w:right w:w="90" w:type="dxa"/>
            </w:tcMar>
            <w:vAlign w:val="center"/>
          </w:tcPr>
          <w:p w14:paraId="39493DD7" w14:textId="77777777" w:rsidR="00BB5854" w:rsidRDefault="00000000">
            <w:r>
              <w:rPr>
                <w:rFonts w:ascii="Consolas" w:eastAsia="Consolas" w:hAnsi="Consolas" w:cs="Consolas"/>
                <w:color w:val="AD3B5A"/>
                <w:sz w:val="19"/>
                <w:szCs w:val="19"/>
              </w:rPr>
              <w:t>kebab-case</w:t>
            </w:r>
            <w:r>
              <w:t xml:space="preserve"> (plural/nouns)</w:t>
            </w:r>
          </w:p>
        </w:tc>
        <w:tc>
          <w:tcPr>
            <w:tcW w:w="2500" w:type="dxa"/>
            <w:shd w:val="clear" w:color="auto" w:fill="F2F2F2"/>
            <w:tcMar>
              <w:top w:w="70" w:type="dxa"/>
              <w:left w:w="90" w:type="dxa"/>
              <w:bottom w:w="70" w:type="dxa"/>
              <w:right w:w="90" w:type="dxa"/>
            </w:tcMar>
            <w:vAlign w:val="center"/>
          </w:tcPr>
          <w:p w14:paraId="49D633AD" w14:textId="77777777" w:rsidR="00BB5854" w:rsidRDefault="00000000">
            <w:r>
              <w:rPr>
                <w:rFonts w:ascii="Consolas" w:eastAsia="Consolas" w:hAnsi="Consolas" w:cs="Consolas"/>
                <w:color w:val="AD3B5A"/>
                <w:sz w:val="19"/>
                <w:szCs w:val="19"/>
              </w:rPr>
              <w:t>/api/v1/daily-tracker</w:t>
            </w:r>
            <w:r>
              <w:t xml:space="preserve">, </w:t>
            </w:r>
            <w:r>
              <w:rPr>
                <w:rFonts w:ascii="Consolas" w:eastAsia="Consolas" w:hAnsi="Consolas" w:cs="Consolas"/>
                <w:color w:val="AD3B5A"/>
                <w:sz w:val="19"/>
                <w:szCs w:val="19"/>
              </w:rPr>
              <w:t>/api/v1/companies</w:t>
            </w:r>
          </w:p>
        </w:tc>
      </w:tr>
      <w:tr w:rsidR="00BB5854" w14:paraId="46809AE5"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646D5F7C" w14:textId="77777777" w:rsidR="00BB5854" w:rsidRDefault="00000000">
            <w:r>
              <w:t>Frontend UI</w:t>
            </w:r>
          </w:p>
        </w:tc>
        <w:tc>
          <w:tcPr>
            <w:tcW w:w="2246" w:type="dxa"/>
            <w:tcMar>
              <w:top w:w="70" w:type="dxa"/>
              <w:left w:w="90" w:type="dxa"/>
              <w:bottom w:w="70" w:type="dxa"/>
              <w:right w:w="90" w:type="dxa"/>
            </w:tcMar>
            <w:vAlign w:val="center"/>
          </w:tcPr>
          <w:p w14:paraId="52F50EA8" w14:textId="77777777" w:rsidR="00BB5854" w:rsidRDefault="00000000">
            <w:r>
              <w:t>React components</w:t>
            </w:r>
          </w:p>
        </w:tc>
        <w:tc>
          <w:tcPr>
            <w:tcW w:w="2000" w:type="dxa"/>
            <w:tcMar>
              <w:top w:w="70" w:type="dxa"/>
              <w:left w:w="90" w:type="dxa"/>
              <w:bottom w:w="70" w:type="dxa"/>
              <w:right w:w="90" w:type="dxa"/>
            </w:tcMar>
            <w:vAlign w:val="center"/>
          </w:tcPr>
          <w:p w14:paraId="1E40317A" w14:textId="77777777" w:rsidR="00BB5854" w:rsidRDefault="00000000">
            <w:r>
              <w:rPr>
                <w:rFonts w:ascii="Consolas" w:eastAsia="Consolas" w:hAnsi="Consolas" w:cs="Consolas"/>
                <w:color w:val="AD3B5A"/>
                <w:sz w:val="19"/>
                <w:szCs w:val="19"/>
              </w:rPr>
              <w:t>PascalCase</w:t>
            </w:r>
            <w:r>
              <w:t xml:space="preserve"> (</w:t>
            </w:r>
            <w:r>
              <w:rPr>
                <w:rFonts w:ascii="Consolas" w:eastAsia="Consolas" w:hAnsi="Consolas" w:cs="Consolas"/>
                <w:color w:val="AD3B5A"/>
                <w:sz w:val="19"/>
                <w:szCs w:val="19"/>
              </w:rPr>
              <w:t>.jsx</w:t>
            </w:r>
            <w:r>
              <w:t>)</w:t>
            </w:r>
          </w:p>
        </w:tc>
        <w:tc>
          <w:tcPr>
            <w:tcW w:w="2500" w:type="dxa"/>
            <w:tcMar>
              <w:top w:w="70" w:type="dxa"/>
              <w:left w:w="90" w:type="dxa"/>
              <w:bottom w:w="70" w:type="dxa"/>
              <w:right w:w="90" w:type="dxa"/>
            </w:tcMar>
            <w:vAlign w:val="center"/>
          </w:tcPr>
          <w:p w14:paraId="1FB6E51F" w14:textId="77777777" w:rsidR="00BB5854" w:rsidRDefault="00000000">
            <w:r>
              <w:rPr>
                <w:rFonts w:ascii="Consolas" w:eastAsia="Consolas" w:hAnsi="Consolas" w:cs="Consolas"/>
                <w:color w:val="AD3B5A"/>
                <w:sz w:val="19"/>
                <w:szCs w:val="19"/>
              </w:rPr>
              <w:t>TrackerGrid.jsx</w:t>
            </w:r>
            <w:r>
              <w:t xml:space="preserve">, </w:t>
            </w:r>
            <w:r>
              <w:rPr>
                <w:rFonts w:ascii="Consolas" w:eastAsia="Consolas" w:hAnsi="Consolas" w:cs="Consolas"/>
                <w:color w:val="AD3B5A"/>
                <w:sz w:val="19"/>
                <w:szCs w:val="19"/>
              </w:rPr>
              <w:t>CompanyModal.jsx</w:t>
            </w:r>
          </w:p>
        </w:tc>
      </w:tr>
      <w:tr w:rsidR="00BB5854" w14:paraId="66721E8D" w14:textId="77777777">
        <w:tblPrEx>
          <w:tblCellMar>
            <w:top w:w="0" w:type="dxa"/>
            <w:bottom w:w="0" w:type="dxa"/>
          </w:tblCellMar>
        </w:tblPrEx>
        <w:trPr>
          <w:cantSplit/>
        </w:trPr>
        <w:tc>
          <w:tcPr>
            <w:tcW w:w="3000" w:type="dxa"/>
            <w:shd w:val="clear" w:color="auto" w:fill="F2F2F2"/>
            <w:tcMar>
              <w:top w:w="70" w:type="dxa"/>
              <w:left w:w="90" w:type="dxa"/>
              <w:bottom w:w="70" w:type="dxa"/>
              <w:right w:w="90" w:type="dxa"/>
            </w:tcMar>
            <w:vAlign w:val="center"/>
          </w:tcPr>
          <w:p w14:paraId="4EC32BB7" w14:textId="77777777" w:rsidR="00BB5854" w:rsidRDefault="00000000">
            <w:r>
              <w:t>Frontend Hooks</w:t>
            </w:r>
          </w:p>
        </w:tc>
        <w:tc>
          <w:tcPr>
            <w:tcW w:w="2246" w:type="dxa"/>
            <w:shd w:val="clear" w:color="auto" w:fill="F2F2F2"/>
            <w:tcMar>
              <w:top w:w="70" w:type="dxa"/>
              <w:left w:w="90" w:type="dxa"/>
              <w:bottom w:w="70" w:type="dxa"/>
              <w:right w:w="90" w:type="dxa"/>
            </w:tcMar>
            <w:vAlign w:val="center"/>
          </w:tcPr>
          <w:p w14:paraId="3070F43B" w14:textId="77777777" w:rsidR="00BB5854" w:rsidRDefault="00000000">
            <w:r>
              <w:t>Custom React hooks</w:t>
            </w:r>
          </w:p>
        </w:tc>
        <w:tc>
          <w:tcPr>
            <w:tcW w:w="2000" w:type="dxa"/>
            <w:shd w:val="clear" w:color="auto" w:fill="F2F2F2"/>
            <w:tcMar>
              <w:top w:w="70" w:type="dxa"/>
              <w:left w:w="90" w:type="dxa"/>
              <w:bottom w:w="70" w:type="dxa"/>
              <w:right w:w="90" w:type="dxa"/>
            </w:tcMar>
            <w:vAlign w:val="center"/>
          </w:tcPr>
          <w:p w14:paraId="785652B9" w14:textId="77777777" w:rsidR="00BB5854" w:rsidRDefault="00000000">
            <w:r>
              <w:rPr>
                <w:rFonts w:ascii="Consolas" w:eastAsia="Consolas" w:hAnsi="Consolas" w:cs="Consolas"/>
                <w:color w:val="AD3B5A"/>
                <w:sz w:val="19"/>
                <w:szCs w:val="19"/>
              </w:rPr>
              <w:t>camelCase</w:t>
            </w:r>
            <w:r>
              <w:t xml:space="preserve"> (</w:t>
            </w:r>
            <w:r>
              <w:rPr>
                <w:rFonts w:ascii="Consolas" w:eastAsia="Consolas" w:hAnsi="Consolas" w:cs="Consolas"/>
                <w:color w:val="AD3B5A"/>
                <w:sz w:val="19"/>
                <w:szCs w:val="19"/>
              </w:rPr>
              <w:t>use*</w:t>
            </w:r>
            <w:r>
              <w:t>)</w:t>
            </w:r>
          </w:p>
        </w:tc>
        <w:tc>
          <w:tcPr>
            <w:tcW w:w="2500" w:type="dxa"/>
            <w:shd w:val="clear" w:color="auto" w:fill="F2F2F2"/>
            <w:tcMar>
              <w:top w:w="70" w:type="dxa"/>
              <w:left w:w="90" w:type="dxa"/>
              <w:bottom w:w="70" w:type="dxa"/>
              <w:right w:w="90" w:type="dxa"/>
            </w:tcMar>
            <w:vAlign w:val="center"/>
          </w:tcPr>
          <w:p w14:paraId="22B07480" w14:textId="77777777" w:rsidR="00BB5854" w:rsidRDefault="00000000">
            <w:r>
              <w:rPr>
                <w:rFonts w:ascii="Consolas" w:eastAsia="Consolas" w:hAnsi="Consolas" w:cs="Consolas"/>
                <w:color w:val="AD3B5A"/>
                <w:sz w:val="19"/>
                <w:szCs w:val="19"/>
              </w:rPr>
              <w:t>useDailyTracker.js</w:t>
            </w:r>
            <w:r>
              <w:t xml:space="preserve">, </w:t>
            </w:r>
            <w:r>
              <w:rPr>
                <w:rFonts w:ascii="Consolas" w:eastAsia="Consolas" w:hAnsi="Consolas" w:cs="Consolas"/>
                <w:color w:val="AD3B5A"/>
                <w:sz w:val="19"/>
                <w:szCs w:val="19"/>
              </w:rPr>
              <w:t>useCompany.js</w:t>
            </w:r>
          </w:p>
        </w:tc>
      </w:tr>
      <w:tr w:rsidR="00BB5854" w14:paraId="3E40CEC3" w14:textId="77777777">
        <w:tblPrEx>
          <w:tblCellMar>
            <w:top w:w="0" w:type="dxa"/>
            <w:bottom w:w="0" w:type="dxa"/>
          </w:tblCellMar>
        </w:tblPrEx>
        <w:trPr>
          <w:cantSplit/>
        </w:trPr>
        <w:tc>
          <w:tcPr>
            <w:tcW w:w="3000" w:type="dxa"/>
            <w:tcMar>
              <w:top w:w="70" w:type="dxa"/>
              <w:left w:w="90" w:type="dxa"/>
              <w:bottom w:w="70" w:type="dxa"/>
              <w:right w:w="90" w:type="dxa"/>
            </w:tcMar>
            <w:vAlign w:val="center"/>
          </w:tcPr>
          <w:p w14:paraId="430AEF13" w14:textId="77777777" w:rsidR="00BB5854" w:rsidRDefault="00000000">
            <w:r>
              <w:t>Environment</w:t>
            </w:r>
          </w:p>
        </w:tc>
        <w:tc>
          <w:tcPr>
            <w:tcW w:w="2246" w:type="dxa"/>
            <w:tcMar>
              <w:top w:w="70" w:type="dxa"/>
              <w:left w:w="90" w:type="dxa"/>
              <w:bottom w:w="70" w:type="dxa"/>
              <w:right w:w="90" w:type="dxa"/>
            </w:tcMar>
            <w:vAlign w:val="center"/>
          </w:tcPr>
          <w:p w14:paraId="15827C4E" w14:textId="77777777" w:rsidR="00BB5854" w:rsidRDefault="00000000">
            <w:r>
              <w:rPr>
                <w:rFonts w:ascii="Consolas" w:eastAsia="Consolas" w:hAnsi="Consolas" w:cs="Consolas"/>
                <w:color w:val="AD3B5A"/>
                <w:sz w:val="19"/>
                <w:szCs w:val="19"/>
              </w:rPr>
              <w:t>.env</w:t>
            </w:r>
            <w:r>
              <w:t xml:space="preserve"> keys</w:t>
            </w:r>
          </w:p>
        </w:tc>
        <w:tc>
          <w:tcPr>
            <w:tcW w:w="2000" w:type="dxa"/>
            <w:tcMar>
              <w:top w:w="70" w:type="dxa"/>
              <w:left w:w="90" w:type="dxa"/>
              <w:bottom w:w="70" w:type="dxa"/>
              <w:right w:w="90" w:type="dxa"/>
            </w:tcMar>
            <w:vAlign w:val="center"/>
          </w:tcPr>
          <w:p w14:paraId="49E76BFD" w14:textId="77777777" w:rsidR="00BB5854" w:rsidRDefault="00000000">
            <w:r>
              <w:rPr>
                <w:rFonts w:ascii="Consolas" w:eastAsia="Consolas" w:hAnsi="Consolas" w:cs="Consolas"/>
                <w:color w:val="AD3B5A"/>
                <w:sz w:val="19"/>
                <w:szCs w:val="19"/>
              </w:rPr>
              <w:t>SCREAMING_SNAKE_CASE</w:t>
            </w:r>
          </w:p>
        </w:tc>
        <w:tc>
          <w:tcPr>
            <w:tcW w:w="2500" w:type="dxa"/>
            <w:tcMar>
              <w:top w:w="70" w:type="dxa"/>
              <w:left w:w="90" w:type="dxa"/>
              <w:bottom w:w="70" w:type="dxa"/>
              <w:right w:w="90" w:type="dxa"/>
            </w:tcMar>
            <w:vAlign w:val="center"/>
          </w:tcPr>
          <w:p w14:paraId="4E26B6D4" w14:textId="77777777" w:rsidR="00BB5854" w:rsidRDefault="00000000">
            <w:r>
              <w:rPr>
                <w:rFonts w:ascii="Consolas" w:eastAsia="Consolas" w:hAnsi="Consolas" w:cs="Consolas"/>
                <w:color w:val="AD3B5A"/>
                <w:sz w:val="19"/>
                <w:szCs w:val="19"/>
              </w:rPr>
              <w:t>MONGODB_URI</w:t>
            </w:r>
            <w:r>
              <w:t xml:space="preserve">, </w:t>
            </w:r>
            <w:r>
              <w:rPr>
                <w:rFonts w:ascii="Consolas" w:eastAsia="Consolas" w:hAnsi="Consolas" w:cs="Consolas"/>
                <w:color w:val="AD3B5A"/>
                <w:sz w:val="19"/>
                <w:szCs w:val="19"/>
              </w:rPr>
              <w:t>JWT_SECRET</w:t>
            </w:r>
            <w:r>
              <w:t xml:space="preserve">, </w:t>
            </w:r>
            <w:r>
              <w:rPr>
                <w:rFonts w:ascii="Consolas" w:eastAsia="Consolas" w:hAnsi="Consolas" w:cs="Consolas"/>
                <w:color w:val="AD3B5A"/>
                <w:sz w:val="19"/>
                <w:szCs w:val="19"/>
              </w:rPr>
              <w:t>TIMEZONE</w:t>
            </w:r>
          </w:p>
        </w:tc>
      </w:tr>
    </w:tbl>
    <w:p w14:paraId="5748F052" w14:textId="77777777" w:rsidR="00BB5854" w:rsidRDefault="00BB5854"/>
    <w:p w14:paraId="24385FB2" w14:textId="77777777" w:rsidR="00BB5854" w:rsidRDefault="00BB5854"/>
    <w:p w14:paraId="21BBE457" w14:textId="77777777" w:rsidR="00BB5854" w:rsidRDefault="00000000">
      <w:pPr>
        <w:pStyle w:val="Heading2"/>
      </w:pPr>
      <w:bookmarkStart w:id="9" w:name="_Toc237114168"/>
      <w:r>
        <w:t>2.3 Controllers Architecture &amp; Code Contracts</w:t>
      </w:r>
      <w:bookmarkEnd w:id="9"/>
    </w:p>
    <w:p w14:paraId="4033ABAE" w14:textId="77777777" w:rsidR="00BB5854" w:rsidRDefault="00000000">
      <w:pPr>
        <w:spacing w:after="160"/>
      </w:pPr>
      <w:r>
        <w:rPr>
          <w:b/>
          <w:bCs/>
        </w:rPr>
        <w:t>Purpose.</w:t>
      </w:r>
      <w:r>
        <w:t xml:space="preserve"> A Controller is the entry point of every HTTP request. When the frontend calls an API (e.g. </w:t>
      </w:r>
      <w:r>
        <w:rPr>
          <w:rFonts w:ascii="Consolas" w:eastAsia="Consolas" w:hAnsi="Consolas" w:cs="Consolas"/>
          <w:color w:val="AD3B5A"/>
          <w:sz w:val="19"/>
          <w:szCs w:val="19"/>
        </w:rPr>
        <w:t>/api/companies</w:t>
      </w:r>
      <w:r>
        <w:t>), the request first reaches the corresponding controller, which acts as a traffic manager: it receives the request, ensures it is ready to process, passes it to the appropriate service, and returns the final response.</w:t>
      </w:r>
    </w:p>
    <w:p w14:paraId="194E1665" w14:textId="77777777" w:rsidR="00BB5854" w:rsidRDefault="00000000">
      <w:pPr>
        <w:spacing w:after="160"/>
      </w:pPr>
      <w:r>
        <w:rPr>
          <w:b/>
          <w:bCs/>
        </w:rPr>
        <w:t>Why Controllers are necessary.</w:t>
      </w:r>
      <w:r>
        <w:t xml:space="preserve"> Without them, routes would connect directly to MongoDB and validation, business logic, error handling, authentication, and response formatting would all become mixed together. Controllers separate the HTTP layer from the business layer.</w:t>
      </w:r>
    </w:p>
    <w:p w14:paraId="63BDCE8C" w14:textId="77777777" w:rsidR="00BB5854" w:rsidRDefault="00000000">
      <w:pPr>
        <w:spacing w:after="160"/>
      </w:pPr>
      <w:r>
        <w:rPr>
          <w:b/>
          <w:bCs/>
        </w:rPr>
        <w:t>Controller responsibility — exactly four steps: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1FF7DBD7"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3A9B0FF" w14:textId="77777777" w:rsidR="00BB5854" w:rsidRDefault="00000000">
            <w:pPr>
              <w:spacing w:line="260" w:lineRule="auto"/>
            </w:pPr>
            <w:r>
              <w:rPr>
                <w:rFonts w:ascii="Consolas" w:eastAsia="Consolas" w:hAnsi="Consolas" w:cs="Consolas"/>
                <w:color w:val="1F2937"/>
                <w:sz w:val="16"/>
                <w:szCs w:val="16"/>
              </w:rPr>
              <w:t>Receive Request → Validate Request → Call Service → Return Response</w:t>
            </w:r>
          </w:p>
        </w:tc>
      </w:tr>
    </w:tbl>
    <w:p w14:paraId="02B9793D" w14:textId="77777777" w:rsidR="00BB5854" w:rsidRDefault="00BB5854"/>
    <w:p w14:paraId="206CBA22" w14:textId="77777777" w:rsidR="00BB5854" w:rsidRDefault="00000000">
      <w:pPr>
        <w:spacing w:after="160"/>
      </w:pPr>
      <w:r>
        <w:rPr>
          <w:b/>
          <w:bCs/>
        </w:rPr>
        <w:t>What Controllers SHOULD do:</w:t>
      </w:r>
    </w:p>
    <w:p w14:paraId="062D5AD6" w14:textId="77777777" w:rsidR="00BB5854" w:rsidRDefault="00000000">
      <w:pPr>
        <w:pStyle w:val="ListParagraph"/>
        <w:numPr>
          <w:ilvl w:val="0"/>
          <w:numId w:val="1"/>
        </w:numPr>
        <w:spacing w:after="60"/>
      </w:pPr>
      <w:r>
        <w:lastRenderedPageBreak/>
        <w:t>Receive the HTTP request</w:t>
      </w:r>
    </w:p>
    <w:p w14:paraId="15027BDE" w14:textId="77777777" w:rsidR="00BB5854" w:rsidRDefault="00000000">
      <w:pPr>
        <w:pStyle w:val="ListParagraph"/>
        <w:numPr>
          <w:ilvl w:val="0"/>
          <w:numId w:val="1"/>
        </w:numPr>
        <w:spacing w:after="60"/>
      </w:pPr>
      <w:r>
        <w:t>Read URL parameters, request body, and query parameters</w:t>
      </w:r>
    </w:p>
    <w:p w14:paraId="1B56A900" w14:textId="77777777" w:rsidR="00BB5854" w:rsidRDefault="00000000">
      <w:pPr>
        <w:pStyle w:val="ListParagraph"/>
        <w:numPr>
          <w:ilvl w:val="0"/>
          <w:numId w:val="1"/>
        </w:numPr>
        <w:spacing w:after="60"/>
      </w:pPr>
      <w:r>
        <w:t>Call validators</w:t>
      </w:r>
    </w:p>
    <w:p w14:paraId="669E2510" w14:textId="77777777" w:rsidR="00BB5854" w:rsidRDefault="00000000">
      <w:pPr>
        <w:pStyle w:val="ListParagraph"/>
        <w:numPr>
          <w:ilvl w:val="0"/>
          <w:numId w:val="1"/>
        </w:numPr>
        <w:spacing w:after="60"/>
      </w:pPr>
      <w:r>
        <w:t>Call service methods</w:t>
      </w:r>
    </w:p>
    <w:p w14:paraId="5C00BC44" w14:textId="77777777" w:rsidR="00BB5854" w:rsidRDefault="00000000">
      <w:pPr>
        <w:pStyle w:val="ListParagraph"/>
        <w:numPr>
          <w:ilvl w:val="0"/>
          <w:numId w:val="1"/>
        </w:numPr>
        <w:spacing w:after="60"/>
      </w:pPr>
      <w:r>
        <w:t>Return standardized API responses</w:t>
      </w:r>
    </w:p>
    <w:p w14:paraId="2343544C" w14:textId="77777777" w:rsidR="00BB5854" w:rsidRDefault="00000000">
      <w:pPr>
        <w:spacing w:after="160"/>
      </w:pPr>
      <w:r>
        <w:rPr>
          <w:b/>
          <w:bCs/>
        </w:rPr>
        <w:t>What Controllers MUST NEVER do:</w:t>
      </w:r>
    </w:p>
    <w:p w14:paraId="6905A80C" w14:textId="77777777" w:rsidR="00BB5854" w:rsidRDefault="00000000">
      <w:pPr>
        <w:pStyle w:val="ListParagraph"/>
        <w:numPr>
          <w:ilvl w:val="0"/>
          <w:numId w:val="1"/>
        </w:numPr>
        <w:spacing w:after="60"/>
      </w:pPr>
      <w:r>
        <w:t>Write MongoDB queries</w:t>
      </w:r>
    </w:p>
    <w:p w14:paraId="190CB64B" w14:textId="77777777" w:rsidR="00BB5854" w:rsidRDefault="00000000">
      <w:pPr>
        <w:pStyle w:val="ListParagraph"/>
        <w:numPr>
          <w:ilvl w:val="0"/>
          <w:numId w:val="1"/>
        </w:numPr>
        <w:spacing w:after="60"/>
      </w:pPr>
      <w:r>
        <w:t>Calculate business logic</w:t>
      </w:r>
    </w:p>
    <w:p w14:paraId="17BA1E3C" w14:textId="77777777" w:rsidR="00BB5854" w:rsidRDefault="00000000">
      <w:pPr>
        <w:pStyle w:val="ListParagraph"/>
        <w:numPr>
          <w:ilvl w:val="0"/>
          <w:numId w:val="1"/>
        </w:numPr>
        <w:spacing w:after="60"/>
      </w:pPr>
      <w:r>
        <w:t>Generate reports</w:t>
      </w:r>
    </w:p>
    <w:p w14:paraId="5A26A61B" w14:textId="77777777" w:rsidR="00BB5854" w:rsidRDefault="00000000">
      <w:pPr>
        <w:pStyle w:val="ListParagraph"/>
        <w:numPr>
          <w:ilvl w:val="0"/>
          <w:numId w:val="1"/>
        </w:numPr>
        <w:spacing w:after="60"/>
      </w:pPr>
      <w:r>
        <w:t>Send emails or WhatsApp messages</w:t>
      </w:r>
    </w:p>
    <w:p w14:paraId="17BF507F" w14:textId="77777777" w:rsidR="00BB5854" w:rsidRDefault="00000000">
      <w:pPr>
        <w:pStyle w:val="ListParagraph"/>
        <w:numPr>
          <w:ilvl w:val="0"/>
          <w:numId w:val="1"/>
        </w:numPr>
        <w:spacing w:after="60"/>
      </w:pPr>
      <w:r>
        <w:t>Perform Excel imports</w:t>
      </w:r>
    </w:p>
    <w:p w14:paraId="217FE730" w14:textId="77777777" w:rsidR="00BB5854" w:rsidRDefault="00000000">
      <w:pPr>
        <w:pStyle w:val="ListParagraph"/>
        <w:numPr>
          <w:ilvl w:val="0"/>
          <w:numId w:val="1"/>
        </w:numPr>
        <w:spacing w:after="60"/>
      </w:pPr>
      <w:r>
        <w:t>Generate notifications</w:t>
      </w:r>
    </w:p>
    <w:p w14:paraId="42D4E81D" w14:textId="77777777" w:rsidR="00BB5854" w:rsidRDefault="00000000">
      <w:pPr>
        <w:pStyle w:val="ListParagraph"/>
        <w:numPr>
          <w:ilvl w:val="0"/>
          <w:numId w:val="1"/>
        </w:numPr>
        <w:spacing w:after="60"/>
      </w:pPr>
      <w:r>
        <w:t>Create audit records directly</w:t>
      </w:r>
    </w:p>
    <w:p w14:paraId="7CD98BE7" w14:textId="77777777" w:rsidR="00BB5854" w:rsidRDefault="00000000">
      <w:pPr>
        <w:pStyle w:val="ListParagraph"/>
        <w:numPr>
          <w:ilvl w:val="0"/>
          <w:numId w:val="1"/>
        </w:numPr>
        <w:spacing w:after="60"/>
      </w:pPr>
      <w:r>
        <w:t>Perform complex calculations</w:t>
      </w:r>
    </w:p>
    <w:p w14:paraId="40D92849" w14:textId="77777777" w:rsidR="00BB5854" w:rsidRDefault="00000000">
      <w:pPr>
        <w:spacing w:after="160"/>
      </w:pPr>
      <w:r>
        <w:rPr>
          <w:b/>
          <w:bCs/>
        </w:rPr>
        <w:t>Request lifecycle (no shortcuts):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1922B36C"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5EB4CA9" w14:textId="77777777" w:rsidR="00BB5854" w:rsidRDefault="00000000">
            <w:pPr>
              <w:spacing w:line="260" w:lineRule="auto"/>
            </w:pPr>
            <w:r>
              <w:rPr>
                <w:rFonts w:ascii="Consolas" w:eastAsia="Consolas" w:hAnsi="Consolas" w:cs="Consolas"/>
                <w:color w:val="1F2937"/>
                <w:sz w:val="16"/>
                <w:szCs w:val="16"/>
              </w:rPr>
              <w:t>HTTP Request → Controller → Service → Repository → MongoDB</w:t>
            </w:r>
          </w:p>
          <w:p w14:paraId="0EE8EEED" w14:textId="77777777" w:rsidR="00BB5854" w:rsidRDefault="00000000">
            <w:pPr>
              <w:spacing w:line="260" w:lineRule="auto"/>
            </w:pPr>
            <w:r>
              <w:rPr>
                <w:rFonts w:ascii="Consolas" w:eastAsia="Consolas" w:hAnsi="Consolas" w:cs="Consolas"/>
                <w:color w:val="1F2937"/>
                <w:sz w:val="16"/>
                <w:szCs w:val="16"/>
              </w:rPr>
              <w:t xml:space="preserve">             → Service → Controller → HTTP Response</w:t>
            </w:r>
          </w:p>
        </w:tc>
      </w:tr>
    </w:tbl>
    <w:p w14:paraId="6349E7FC" w14:textId="77777777" w:rsidR="00BB5854" w:rsidRDefault="00BB5854"/>
    <w:p w14:paraId="25559FC4" w14:textId="77777777" w:rsidR="00BB5854" w:rsidRDefault="00000000">
      <w:pPr>
        <w:spacing w:after="160"/>
      </w:pPr>
      <w:r>
        <w:rPr>
          <w:b/>
          <w:bCs/>
        </w:rPr>
        <w:t>Naming conventions.</w:t>
      </w:r>
      <w:r>
        <w:t xml:space="preserve"> One controller per module (</w:t>
      </w:r>
      <w:r>
        <w:rPr>
          <w:rFonts w:ascii="Consolas" w:eastAsia="Consolas" w:hAnsi="Consolas" w:cs="Consolas"/>
          <w:color w:val="AD3B5A"/>
          <w:sz w:val="19"/>
          <w:szCs w:val="19"/>
        </w:rPr>
        <w:t>auth.controller.js</w:t>
      </w:r>
      <w:r>
        <w:t xml:space="preserve">, </w:t>
      </w:r>
      <w:r>
        <w:rPr>
          <w:rFonts w:ascii="Consolas" w:eastAsia="Consolas" w:hAnsi="Consolas" w:cs="Consolas"/>
          <w:color w:val="AD3B5A"/>
          <w:sz w:val="19"/>
          <w:szCs w:val="19"/>
        </w:rPr>
        <w:t>user.controller.js</w:t>
      </w:r>
      <w:r>
        <w:t xml:space="preserve">, </w:t>
      </w:r>
      <w:r>
        <w:rPr>
          <w:rFonts w:ascii="Consolas" w:eastAsia="Consolas" w:hAnsi="Consolas" w:cs="Consolas"/>
          <w:color w:val="AD3B5A"/>
          <w:sz w:val="19"/>
          <w:szCs w:val="19"/>
        </w:rPr>
        <w:t>role.controller.js</w:t>
      </w:r>
      <w:r>
        <w:t xml:space="preserve">, </w:t>
      </w:r>
      <w:r>
        <w:rPr>
          <w:rFonts w:ascii="Consolas" w:eastAsia="Consolas" w:hAnsi="Consolas" w:cs="Consolas"/>
          <w:color w:val="AD3B5A"/>
          <w:sz w:val="19"/>
          <w:szCs w:val="19"/>
        </w:rPr>
        <w:t>college.controller.js</w:t>
      </w:r>
      <w:r>
        <w:t xml:space="preserve">, </w:t>
      </w:r>
      <w:r>
        <w:rPr>
          <w:rFonts w:ascii="Consolas" w:eastAsia="Consolas" w:hAnsi="Consolas" w:cs="Consolas"/>
          <w:color w:val="AD3B5A"/>
          <w:sz w:val="19"/>
          <w:szCs w:val="19"/>
        </w:rPr>
        <w:t>company.controller.js</w:t>
      </w:r>
      <w:r>
        <w:t xml:space="preserve">, </w:t>
      </w:r>
      <w:r>
        <w:rPr>
          <w:rFonts w:ascii="Consolas" w:eastAsia="Consolas" w:hAnsi="Consolas" w:cs="Consolas"/>
          <w:color w:val="AD3B5A"/>
          <w:sz w:val="19"/>
          <w:szCs w:val="19"/>
        </w:rPr>
        <w:t>dailyTracker.controller.js</w:t>
      </w:r>
      <w:r>
        <w:t xml:space="preserve">, </w:t>
      </w:r>
      <w:r>
        <w:rPr>
          <w:rFonts w:ascii="Consolas" w:eastAsia="Consolas" w:hAnsi="Consolas" w:cs="Consolas"/>
          <w:color w:val="AD3B5A"/>
          <w:sz w:val="19"/>
          <w:szCs w:val="19"/>
        </w:rPr>
        <w:t>weeklyTracker.controller.js</w:t>
      </w:r>
      <w:r>
        <w:t xml:space="preserve">, </w:t>
      </w:r>
      <w:r>
        <w:rPr>
          <w:rFonts w:ascii="Consolas" w:eastAsia="Consolas" w:hAnsi="Consolas" w:cs="Consolas"/>
          <w:color w:val="AD3B5A"/>
          <w:sz w:val="19"/>
          <w:szCs w:val="19"/>
        </w:rPr>
        <w:t>dailyLeads.controller.js</w:t>
      </w:r>
      <w:r>
        <w:t xml:space="preserve">, </w:t>
      </w:r>
      <w:r>
        <w:rPr>
          <w:rFonts w:ascii="Consolas" w:eastAsia="Consolas" w:hAnsi="Consolas" w:cs="Consolas"/>
          <w:color w:val="AD3B5A"/>
          <w:sz w:val="19"/>
          <w:szCs w:val="19"/>
        </w:rPr>
        <w:t>notification.controller.js</w:t>
      </w:r>
      <w:r>
        <w:t xml:space="preserve">, </w:t>
      </w:r>
      <w:r>
        <w:rPr>
          <w:rFonts w:ascii="Consolas" w:eastAsia="Consolas" w:hAnsi="Consolas" w:cs="Consolas"/>
          <w:color w:val="AD3B5A"/>
          <w:sz w:val="19"/>
          <w:szCs w:val="19"/>
        </w:rPr>
        <w:t>report.controller.js</w:t>
      </w:r>
      <w:r>
        <w:t xml:space="preserve">, </w:t>
      </w:r>
      <w:r>
        <w:rPr>
          <w:rFonts w:ascii="Consolas" w:eastAsia="Consolas" w:hAnsi="Consolas" w:cs="Consolas"/>
          <w:color w:val="AD3B5A"/>
          <w:sz w:val="19"/>
          <w:szCs w:val="19"/>
        </w:rPr>
        <w:t>settings.controller.js</w:t>
      </w:r>
      <w:r>
        <w:t xml:space="preserve">, </w:t>
      </w:r>
      <w:r>
        <w:rPr>
          <w:rFonts w:ascii="Consolas" w:eastAsia="Consolas" w:hAnsi="Consolas" w:cs="Consolas"/>
          <w:color w:val="AD3B5A"/>
          <w:sz w:val="19"/>
          <w:szCs w:val="19"/>
        </w:rPr>
        <w:t>recycleBin.controller.js</w:t>
      </w:r>
      <w:r>
        <w:t xml:space="preserve">). Function names describe actions: </w:t>
      </w:r>
      <w:r>
        <w:rPr>
          <w:rFonts w:ascii="Consolas" w:eastAsia="Consolas" w:hAnsi="Consolas" w:cs="Consolas"/>
          <w:color w:val="AD3B5A"/>
          <w:sz w:val="19"/>
          <w:szCs w:val="19"/>
        </w:rPr>
        <w:t>login()</w:t>
      </w:r>
      <w:r>
        <w:t xml:space="preserve">, </w:t>
      </w:r>
      <w:r>
        <w:rPr>
          <w:rFonts w:ascii="Consolas" w:eastAsia="Consolas" w:hAnsi="Consolas" w:cs="Consolas"/>
          <w:color w:val="AD3B5A"/>
          <w:sz w:val="19"/>
          <w:szCs w:val="19"/>
        </w:rPr>
        <w:t>logout()</w:t>
      </w:r>
      <w:r>
        <w:t xml:space="preserve">, </w:t>
      </w:r>
      <w:r>
        <w:rPr>
          <w:rFonts w:ascii="Consolas" w:eastAsia="Consolas" w:hAnsi="Consolas" w:cs="Consolas"/>
          <w:color w:val="AD3B5A"/>
          <w:sz w:val="19"/>
          <w:szCs w:val="19"/>
        </w:rPr>
        <w:t>createUser()</w:t>
      </w:r>
      <w:r>
        <w:t xml:space="preserve">, </w:t>
      </w:r>
      <w:r>
        <w:rPr>
          <w:rFonts w:ascii="Consolas" w:eastAsia="Consolas" w:hAnsi="Consolas" w:cs="Consolas"/>
          <w:color w:val="AD3B5A"/>
          <w:sz w:val="19"/>
          <w:szCs w:val="19"/>
        </w:rPr>
        <w:t>updateUser()</w:t>
      </w:r>
      <w:r>
        <w:t xml:space="preserve">, </w:t>
      </w:r>
      <w:r>
        <w:rPr>
          <w:rFonts w:ascii="Consolas" w:eastAsia="Consolas" w:hAnsi="Consolas" w:cs="Consolas"/>
          <w:color w:val="AD3B5A"/>
          <w:sz w:val="19"/>
          <w:szCs w:val="19"/>
        </w:rPr>
        <w:t>deleteUser()</w:t>
      </w:r>
      <w:r>
        <w:t xml:space="preserve">, </w:t>
      </w:r>
      <w:r>
        <w:rPr>
          <w:rFonts w:ascii="Consolas" w:eastAsia="Consolas" w:hAnsi="Consolas" w:cs="Consolas"/>
          <w:color w:val="AD3B5A"/>
          <w:sz w:val="19"/>
          <w:szCs w:val="19"/>
        </w:rPr>
        <w:t>restoreUser()</w:t>
      </w:r>
      <w:r>
        <w:t xml:space="preserve">, </w:t>
      </w:r>
      <w:r>
        <w:rPr>
          <w:rFonts w:ascii="Consolas" w:eastAsia="Consolas" w:hAnsi="Consolas" w:cs="Consolas"/>
          <w:color w:val="AD3B5A"/>
          <w:sz w:val="19"/>
          <w:szCs w:val="19"/>
        </w:rPr>
        <w:t>createCompany()</w:t>
      </w:r>
      <w:r>
        <w:t xml:space="preserve">, </w:t>
      </w:r>
      <w:r>
        <w:rPr>
          <w:rFonts w:ascii="Consolas" w:eastAsia="Consolas" w:hAnsi="Consolas" w:cs="Consolas"/>
          <w:color w:val="AD3B5A"/>
          <w:sz w:val="19"/>
          <w:szCs w:val="19"/>
        </w:rPr>
        <w:t>updateCompany()</w:t>
      </w:r>
      <w:r>
        <w:t xml:space="preserve">, </w:t>
      </w:r>
      <w:r>
        <w:rPr>
          <w:rFonts w:ascii="Consolas" w:eastAsia="Consolas" w:hAnsi="Consolas" w:cs="Consolas"/>
          <w:color w:val="AD3B5A"/>
          <w:sz w:val="19"/>
          <w:szCs w:val="19"/>
        </w:rPr>
        <w:t>deleteCompany()</w:t>
      </w:r>
      <w:r>
        <w:t xml:space="preserve">, </w:t>
      </w:r>
      <w:r>
        <w:rPr>
          <w:rFonts w:ascii="Consolas" w:eastAsia="Consolas" w:hAnsi="Consolas" w:cs="Consolas"/>
          <w:color w:val="AD3B5A"/>
          <w:sz w:val="19"/>
          <w:szCs w:val="19"/>
        </w:rPr>
        <w:t>searchCompanies()</w:t>
      </w:r>
      <w:r>
        <w:t xml:space="preserve">, </w:t>
      </w:r>
      <w:r>
        <w:rPr>
          <w:rFonts w:ascii="Consolas" w:eastAsia="Consolas" w:hAnsi="Consolas" w:cs="Consolas"/>
          <w:color w:val="AD3B5A"/>
          <w:sz w:val="19"/>
          <w:szCs w:val="19"/>
        </w:rPr>
        <w:t>generateWeeklyReport()</w:t>
      </w:r>
      <w:r>
        <w:t xml:space="preserve">. Vague names such as </w:t>
      </w:r>
      <w:r>
        <w:rPr>
          <w:rFonts w:ascii="Consolas" w:eastAsia="Consolas" w:hAnsi="Consolas" w:cs="Consolas"/>
          <w:color w:val="AD3B5A"/>
          <w:sz w:val="19"/>
          <w:szCs w:val="19"/>
        </w:rPr>
        <w:t>save()</w:t>
      </w:r>
      <w:r>
        <w:t xml:space="preserve">, </w:t>
      </w:r>
      <w:r>
        <w:rPr>
          <w:rFonts w:ascii="Consolas" w:eastAsia="Consolas" w:hAnsi="Consolas" w:cs="Consolas"/>
          <w:color w:val="AD3B5A"/>
          <w:sz w:val="19"/>
          <w:szCs w:val="19"/>
        </w:rPr>
        <w:t>process()</w:t>
      </w:r>
      <w:r>
        <w:t xml:space="preserve">, </w:t>
      </w:r>
      <w:r>
        <w:rPr>
          <w:rFonts w:ascii="Consolas" w:eastAsia="Consolas" w:hAnsi="Consolas" w:cs="Consolas"/>
          <w:color w:val="AD3B5A"/>
          <w:sz w:val="19"/>
          <w:szCs w:val="19"/>
        </w:rPr>
        <w:t>handle()</w:t>
      </w:r>
      <w:r>
        <w:t xml:space="preserve"> are disallowed.</w:t>
      </w:r>
    </w:p>
    <w:p w14:paraId="60DEE749" w14:textId="77777777" w:rsidR="00BB5854" w:rsidRDefault="00000000">
      <w:pPr>
        <w:spacing w:after="160"/>
      </w:pPr>
      <w:r>
        <w:rPr>
          <w:b/>
          <w:bCs/>
        </w:rPr>
        <w:t>Standard response contract: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319F965C"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25BC77D" w14:textId="77777777" w:rsidR="00BB5854" w:rsidRDefault="00000000">
            <w:pPr>
              <w:spacing w:line="260" w:lineRule="auto"/>
            </w:pPr>
            <w:r>
              <w:rPr>
                <w:rFonts w:ascii="Consolas" w:eastAsia="Consolas" w:hAnsi="Consolas" w:cs="Consolas"/>
                <w:color w:val="1F2937"/>
                <w:sz w:val="16"/>
                <w:szCs w:val="16"/>
              </w:rPr>
              <w:t>// Success</w:t>
            </w:r>
          </w:p>
          <w:p w14:paraId="7600FCCB" w14:textId="77777777" w:rsidR="00BB5854" w:rsidRDefault="00000000">
            <w:pPr>
              <w:spacing w:line="260" w:lineRule="auto"/>
            </w:pPr>
            <w:r>
              <w:rPr>
                <w:rFonts w:ascii="Consolas" w:eastAsia="Consolas" w:hAnsi="Consolas" w:cs="Consolas"/>
                <w:color w:val="1F2937"/>
                <w:sz w:val="16"/>
                <w:szCs w:val="16"/>
              </w:rPr>
              <w:t>{</w:t>
            </w:r>
          </w:p>
          <w:p w14:paraId="1EEEF7A7" w14:textId="77777777" w:rsidR="00BB5854" w:rsidRDefault="00000000">
            <w:pPr>
              <w:spacing w:line="260" w:lineRule="auto"/>
            </w:pPr>
            <w:r>
              <w:rPr>
                <w:rFonts w:ascii="Consolas" w:eastAsia="Consolas" w:hAnsi="Consolas" w:cs="Consolas"/>
                <w:color w:val="1F2937"/>
                <w:sz w:val="16"/>
                <w:szCs w:val="16"/>
              </w:rPr>
              <w:t xml:space="preserve">  "success": true,</w:t>
            </w:r>
          </w:p>
          <w:p w14:paraId="509F778A" w14:textId="77777777" w:rsidR="00BB5854" w:rsidRDefault="00000000">
            <w:pPr>
              <w:spacing w:line="260" w:lineRule="auto"/>
            </w:pPr>
            <w:r>
              <w:rPr>
                <w:rFonts w:ascii="Consolas" w:eastAsia="Consolas" w:hAnsi="Consolas" w:cs="Consolas"/>
                <w:color w:val="1F2937"/>
                <w:sz w:val="16"/>
                <w:szCs w:val="16"/>
              </w:rPr>
              <w:t xml:space="preserve">  "message": "Company created successfully.",</w:t>
            </w:r>
          </w:p>
          <w:p w14:paraId="10B9D9FA" w14:textId="77777777" w:rsidR="00BB5854" w:rsidRDefault="00000000">
            <w:pPr>
              <w:spacing w:line="260" w:lineRule="auto"/>
            </w:pPr>
            <w:r>
              <w:rPr>
                <w:rFonts w:ascii="Consolas" w:eastAsia="Consolas" w:hAnsi="Consolas" w:cs="Consolas"/>
                <w:color w:val="1F2937"/>
                <w:sz w:val="16"/>
                <w:szCs w:val="16"/>
              </w:rPr>
              <w:t xml:space="preserve">  "data": { }</w:t>
            </w:r>
          </w:p>
          <w:p w14:paraId="44EC146D" w14:textId="77777777" w:rsidR="00BB5854" w:rsidRDefault="00000000">
            <w:pPr>
              <w:spacing w:line="260" w:lineRule="auto"/>
            </w:pPr>
            <w:r>
              <w:rPr>
                <w:rFonts w:ascii="Consolas" w:eastAsia="Consolas" w:hAnsi="Consolas" w:cs="Consolas"/>
                <w:color w:val="1F2937"/>
                <w:sz w:val="16"/>
                <w:szCs w:val="16"/>
              </w:rPr>
              <w:t>}</w:t>
            </w:r>
          </w:p>
          <w:p w14:paraId="2FD873D0" w14:textId="77777777" w:rsidR="00BB5854" w:rsidRDefault="00000000">
            <w:pPr>
              <w:spacing w:line="260" w:lineRule="auto"/>
            </w:pPr>
            <w:r>
              <w:rPr>
                <w:rFonts w:ascii="Consolas" w:eastAsia="Consolas" w:hAnsi="Consolas" w:cs="Consolas"/>
                <w:color w:val="1F2937"/>
                <w:sz w:val="16"/>
                <w:szCs w:val="16"/>
              </w:rPr>
              <w:t xml:space="preserve"> </w:t>
            </w:r>
          </w:p>
          <w:p w14:paraId="1DDFC0B7" w14:textId="77777777" w:rsidR="00BB5854" w:rsidRDefault="00000000">
            <w:pPr>
              <w:spacing w:line="260" w:lineRule="auto"/>
            </w:pPr>
            <w:r>
              <w:rPr>
                <w:rFonts w:ascii="Consolas" w:eastAsia="Consolas" w:hAnsi="Consolas" w:cs="Consolas"/>
                <w:color w:val="1F2937"/>
                <w:sz w:val="16"/>
                <w:szCs w:val="16"/>
              </w:rPr>
              <w:t>// Failure</w:t>
            </w:r>
          </w:p>
          <w:p w14:paraId="2BF0F144" w14:textId="77777777" w:rsidR="00BB5854" w:rsidRDefault="00000000">
            <w:pPr>
              <w:spacing w:line="260" w:lineRule="auto"/>
            </w:pPr>
            <w:r>
              <w:rPr>
                <w:rFonts w:ascii="Consolas" w:eastAsia="Consolas" w:hAnsi="Consolas" w:cs="Consolas"/>
                <w:color w:val="1F2937"/>
                <w:sz w:val="16"/>
                <w:szCs w:val="16"/>
              </w:rPr>
              <w:t>{</w:t>
            </w:r>
          </w:p>
          <w:p w14:paraId="55648DCD" w14:textId="77777777" w:rsidR="00BB5854" w:rsidRDefault="00000000">
            <w:pPr>
              <w:spacing w:line="260" w:lineRule="auto"/>
            </w:pPr>
            <w:r>
              <w:rPr>
                <w:rFonts w:ascii="Consolas" w:eastAsia="Consolas" w:hAnsi="Consolas" w:cs="Consolas"/>
                <w:color w:val="1F2937"/>
                <w:sz w:val="16"/>
                <w:szCs w:val="16"/>
              </w:rPr>
              <w:t xml:space="preserve">  "success": false,</w:t>
            </w:r>
          </w:p>
          <w:p w14:paraId="0DA0D1FC" w14:textId="77777777" w:rsidR="00BB5854" w:rsidRDefault="00000000">
            <w:pPr>
              <w:spacing w:line="260" w:lineRule="auto"/>
            </w:pPr>
            <w:r>
              <w:rPr>
                <w:rFonts w:ascii="Consolas" w:eastAsia="Consolas" w:hAnsi="Consolas" w:cs="Consolas"/>
                <w:color w:val="1F2937"/>
                <w:sz w:val="16"/>
                <w:szCs w:val="16"/>
              </w:rPr>
              <w:t xml:space="preserve">  "message": "Company already exists.",</w:t>
            </w:r>
          </w:p>
          <w:p w14:paraId="6DA46239" w14:textId="77777777" w:rsidR="00BB5854" w:rsidRDefault="00000000">
            <w:pPr>
              <w:spacing w:line="260" w:lineRule="auto"/>
            </w:pPr>
            <w:r>
              <w:rPr>
                <w:rFonts w:ascii="Consolas" w:eastAsia="Consolas" w:hAnsi="Consolas" w:cs="Consolas"/>
                <w:color w:val="1F2937"/>
                <w:sz w:val="16"/>
                <w:szCs w:val="16"/>
              </w:rPr>
              <w:t xml:space="preserve">  "errors": [ ]</w:t>
            </w:r>
          </w:p>
          <w:p w14:paraId="56590EF4" w14:textId="77777777" w:rsidR="00BB5854" w:rsidRDefault="00000000">
            <w:pPr>
              <w:spacing w:line="260" w:lineRule="auto"/>
            </w:pPr>
            <w:r>
              <w:rPr>
                <w:rFonts w:ascii="Consolas" w:eastAsia="Consolas" w:hAnsi="Consolas" w:cs="Consolas"/>
                <w:color w:val="1F2937"/>
                <w:sz w:val="16"/>
                <w:szCs w:val="16"/>
              </w:rPr>
              <w:t>}</w:t>
            </w:r>
          </w:p>
        </w:tc>
      </w:tr>
    </w:tbl>
    <w:p w14:paraId="52581A97" w14:textId="77777777" w:rsidR="00BB5854" w:rsidRDefault="00BB5854"/>
    <w:p w14:paraId="19010486" w14:textId="77777777" w:rsidR="00BB5854" w:rsidRDefault="00000000">
      <w:pPr>
        <w:spacing w:after="160"/>
      </w:pPr>
      <w:r>
        <w:rPr>
          <w:b/>
          <w:bCs/>
        </w:rPr>
        <w:t>Error handling.</w:t>
      </w:r>
      <w:r>
        <w:t xml:space="preserve"> Controllers never contain large </w:t>
      </w:r>
      <w:r>
        <w:rPr>
          <w:rFonts w:ascii="Consolas" w:eastAsia="Consolas" w:hAnsi="Consolas" w:cs="Consolas"/>
          <w:color w:val="AD3B5A"/>
          <w:sz w:val="19"/>
          <w:szCs w:val="19"/>
        </w:rPr>
        <w:t>try...catch</w:t>
      </w:r>
      <w:r>
        <w:t xml:space="preserve"> blocks with business decisions. Instead, the Service throws an error, which flows to the Global Error Middleware, which returns the standard response format. There is exactly one centralized error handler.</w:t>
      </w:r>
    </w:p>
    <w:p w14:paraId="57175136" w14:textId="77777777" w:rsidR="00BB5854" w:rsidRDefault="00000000">
      <w:pPr>
        <w:spacing w:after="160"/>
      </w:pPr>
      <w:r>
        <w:rPr>
          <w:b/>
          <w:bCs/>
        </w:rPr>
        <w:t>Dependency flow.</w:t>
      </w:r>
      <w:r>
        <w:t xml:space="preserve"> Controllers depend only on a Validator and a Service. They never depend directly on a Repository, MongoDB, or Integration Services.</w:t>
      </w:r>
    </w:p>
    <w:p w14:paraId="349357DD" w14:textId="77777777" w:rsidR="00BB5854" w:rsidRDefault="00000000">
      <w:pPr>
        <w:spacing w:after="160"/>
      </w:pPr>
      <w:r>
        <w:rPr>
          <w:b/>
          <w:bCs/>
        </w:rPr>
        <w:t>Logging.</w:t>
      </w:r>
      <w:r>
        <w:t xml:space="preserve"> Controllers never write logs directly; logging flows Controller → Service → Audit Service → Audit Repository, keeping logging consistent application-wide.</w:t>
      </w:r>
    </w:p>
    <w:p w14:paraId="139E8B8F" w14:textId="77777777" w:rsidR="00BB5854" w:rsidRDefault="00000000">
      <w:pPr>
        <w:spacing w:after="160"/>
      </w:pPr>
      <w:r>
        <w:rPr>
          <w:b/>
          <w:bCs/>
        </w:rPr>
        <w:t>Frozen engineering rules:</w:t>
      </w:r>
    </w:p>
    <w:p w14:paraId="445CB15C" w14:textId="77777777" w:rsidR="00BB5854" w:rsidRDefault="00000000">
      <w:pPr>
        <w:pStyle w:val="ListParagraph"/>
        <w:numPr>
          <w:ilvl w:val="0"/>
          <w:numId w:val="1"/>
        </w:numPr>
        <w:spacing w:after="60"/>
      </w:pPr>
      <w:r>
        <w:rPr>
          <w:b/>
          <w:bCs/>
        </w:rPr>
        <w:t>One Controller Per Module</w:t>
      </w:r>
      <w:r>
        <w:t xml:space="preserve"> — never create a </w:t>
      </w:r>
      <w:r>
        <w:rPr>
          <w:rFonts w:ascii="Consolas" w:eastAsia="Consolas" w:hAnsi="Consolas" w:cs="Consolas"/>
          <w:color w:val="AD3B5A"/>
          <w:sz w:val="19"/>
          <w:szCs w:val="19"/>
        </w:rPr>
        <w:t>master.controller.js</w:t>
      </w:r>
      <w:r>
        <w:t>.</w:t>
      </w:r>
    </w:p>
    <w:p w14:paraId="330CEA0B" w14:textId="77777777" w:rsidR="00BB5854" w:rsidRDefault="00000000">
      <w:pPr>
        <w:pStyle w:val="ListParagraph"/>
        <w:numPr>
          <w:ilvl w:val="0"/>
          <w:numId w:val="1"/>
        </w:numPr>
        <w:spacing w:after="60"/>
      </w:pPr>
      <w:r>
        <w:rPr>
          <w:b/>
          <w:bCs/>
        </w:rPr>
        <w:lastRenderedPageBreak/>
        <w:t>Maximum Controller Size</w:t>
      </w:r>
      <w:r>
        <w:t xml:space="preserve"> — keep a controller under roughly 250–300 lines; if it grows larger, split responsibilities (e.g. </w:t>
      </w:r>
      <w:r>
        <w:rPr>
          <w:rFonts w:ascii="Consolas" w:eastAsia="Consolas" w:hAnsi="Consolas" w:cs="Consolas"/>
          <w:color w:val="AD3B5A"/>
          <w:sz w:val="19"/>
          <w:szCs w:val="19"/>
        </w:rPr>
        <w:t>reportExport.controller.js</w:t>
      </w:r>
      <w:r>
        <w:t xml:space="preserve"> and </w:t>
      </w:r>
      <w:r>
        <w:rPr>
          <w:rFonts w:ascii="Consolas" w:eastAsia="Consolas" w:hAnsi="Consolas" w:cs="Consolas"/>
          <w:color w:val="AD3B5A"/>
          <w:sz w:val="19"/>
          <w:szCs w:val="19"/>
        </w:rPr>
        <w:t>reportTemplate.controller.js</w:t>
      </w:r>
      <w:r>
        <w:t>) rather than creating one huge file.</w:t>
      </w:r>
    </w:p>
    <w:p w14:paraId="117B76C0" w14:textId="77777777" w:rsidR="00BB5854" w:rsidRDefault="00000000">
      <w:pPr>
        <w:pStyle w:val="ListParagraph"/>
        <w:numPr>
          <w:ilvl w:val="0"/>
          <w:numId w:val="1"/>
        </w:numPr>
        <w:spacing w:after="60"/>
      </w:pPr>
      <w:r>
        <w:rPr>
          <w:b/>
          <w:bCs/>
        </w:rPr>
        <w:t>No Business Decisions</w:t>
      </w:r>
      <w:r>
        <w:t xml:space="preserve"> — e.g. "if user is coordinator, then create notification" belongs inside the Service, not the Controller.</w:t>
      </w:r>
    </w:p>
    <w:p w14:paraId="4887538E" w14:textId="77777777" w:rsidR="00BB5854" w:rsidRDefault="00000000">
      <w:pPr>
        <w:pStyle w:val="ListParagraph"/>
        <w:numPr>
          <w:ilvl w:val="0"/>
          <w:numId w:val="1"/>
        </w:numPr>
        <w:spacing w:after="60"/>
      </w:pPr>
      <w:r>
        <w:rPr>
          <w:b/>
          <w:bCs/>
        </w:rPr>
        <w:t>Controllers Are Stateless</w:t>
      </w:r>
      <w:r>
        <w:t xml:space="preserve"> — never store data in memory; every request is independent, which keeps the application scalable.</w:t>
      </w:r>
    </w:p>
    <w:p w14:paraId="0A9D4415" w14:textId="77777777" w:rsidR="00BB5854" w:rsidRDefault="00000000">
      <w:pPr>
        <w:pStyle w:val="ListParagraph"/>
        <w:numPr>
          <w:ilvl w:val="0"/>
          <w:numId w:val="1"/>
        </w:numPr>
        <w:spacing w:after="60"/>
      </w:pPr>
      <w:r>
        <w:rPr>
          <w:b/>
          <w:bCs/>
        </w:rPr>
        <w:t>Standard API Response Builder</w:t>
      </w:r>
      <w:r>
        <w:t xml:space="preserve"> — instead of calling </w:t>
      </w:r>
      <w:r>
        <w:rPr>
          <w:rFonts w:ascii="Consolas" w:eastAsia="Consolas" w:hAnsi="Consolas" w:cs="Consolas"/>
          <w:color w:val="AD3B5A"/>
          <w:sz w:val="19"/>
          <w:szCs w:val="19"/>
        </w:rPr>
        <w:t>res.json(...)</w:t>
      </w:r>
      <w:r>
        <w:t xml:space="preserve"> everywhere, use a shared helper (</w:t>
      </w:r>
      <w:r>
        <w:rPr>
          <w:rFonts w:ascii="Consolas" w:eastAsia="Consolas" w:hAnsi="Consolas" w:cs="Consolas"/>
          <w:color w:val="AD3B5A"/>
          <w:sz w:val="19"/>
          <w:szCs w:val="19"/>
        </w:rPr>
        <w:t>successResponse()</w:t>
      </w:r>
      <w:r>
        <w:t xml:space="preserve">, </w:t>
      </w:r>
      <w:r>
        <w:rPr>
          <w:rFonts w:ascii="Consolas" w:eastAsia="Consolas" w:hAnsi="Consolas" w:cs="Consolas"/>
          <w:color w:val="AD3B5A"/>
          <w:sz w:val="19"/>
          <w:szCs w:val="19"/>
        </w:rPr>
        <w:t>errorResponse()</w:t>
      </w:r>
      <w:r>
        <w:t xml:space="preserve">, </w:t>
      </w:r>
      <w:r>
        <w:rPr>
          <w:rFonts w:ascii="Consolas" w:eastAsia="Consolas" w:hAnsi="Consolas" w:cs="Consolas"/>
          <w:color w:val="AD3B5A"/>
          <w:sz w:val="19"/>
          <w:szCs w:val="19"/>
        </w:rPr>
        <w:t>validationResponse()</w:t>
      </w:r>
      <w:r>
        <w:t>) so every API returns an identical structure.</w:t>
      </w:r>
    </w:p>
    <w:p w14:paraId="4E4996C5"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0E8F7F70"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7829E5CB"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7A61A1F7" w14:textId="77777777" w:rsidR="00BB5854" w:rsidRDefault="00000000">
            <w:r>
              <w:rPr>
                <w:b/>
                <w:bCs/>
                <w:color w:val="FFFFFF"/>
                <w:sz w:val="19"/>
                <w:szCs w:val="19"/>
              </w:rPr>
              <w:t>Decision</w:t>
            </w:r>
          </w:p>
        </w:tc>
      </w:tr>
      <w:tr w:rsidR="00BB5854" w14:paraId="61029E1A"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218A529" w14:textId="77777777" w:rsidR="00BB5854" w:rsidRDefault="00000000">
            <w:r>
              <w:t>Should controllers have one responsibility per endpoint?</w:t>
            </w:r>
          </w:p>
        </w:tc>
        <w:tc>
          <w:tcPr>
            <w:tcW w:w="6546" w:type="dxa"/>
            <w:tcMar>
              <w:top w:w="70" w:type="dxa"/>
              <w:left w:w="90" w:type="dxa"/>
              <w:bottom w:w="70" w:type="dxa"/>
              <w:right w:w="90" w:type="dxa"/>
            </w:tcMar>
            <w:vAlign w:val="center"/>
          </w:tcPr>
          <w:p w14:paraId="7684D595" w14:textId="77777777" w:rsidR="00BB5854" w:rsidRDefault="00000000">
            <w:r>
              <w:t xml:space="preserve">Yes — one endpoint = one responsibility (e.g. </w:t>
            </w:r>
            <w:r>
              <w:rPr>
                <w:rFonts w:ascii="Consolas" w:eastAsia="Consolas" w:hAnsi="Consolas" w:cs="Consolas"/>
                <w:color w:val="AD3B5A"/>
                <w:sz w:val="19"/>
                <w:szCs w:val="19"/>
              </w:rPr>
              <w:t>POST /company</w:t>
            </w:r>
            <w:r>
              <w:t xml:space="preserve"> only creates a company).</w:t>
            </w:r>
          </w:p>
        </w:tc>
      </w:tr>
      <w:tr w:rsidR="00BB5854" w14:paraId="39D1794B"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C7837B8" w14:textId="77777777" w:rsidR="00BB5854" w:rsidRDefault="00000000">
            <w:r>
              <w:t>Should controllers call multiple services?</w:t>
            </w:r>
          </w:p>
        </w:tc>
        <w:tc>
          <w:tcPr>
            <w:tcW w:w="6546" w:type="dxa"/>
            <w:shd w:val="clear" w:color="auto" w:fill="F2F2F2"/>
            <w:tcMar>
              <w:top w:w="70" w:type="dxa"/>
              <w:left w:w="90" w:type="dxa"/>
              <w:bottom w:w="70" w:type="dxa"/>
              <w:right w:w="90" w:type="dxa"/>
            </w:tcMar>
            <w:vAlign w:val="center"/>
          </w:tcPr>
          <w:p w14:paraId="6AFE5360" w14:textId="77777777" w:rsidR="00BB5854" w:rsidRDefault="00000000">
            <w:r>
              <w:t xml:space="preserve">No — the owning Service (e.g. </w:t>
            </w:r>
            <w:r>
              <w:rPr>
                <w:rFonts w:ascii="Consolas" w:eastAsia="Consolas" w:hAnsi="Consolas" w:cs="Consolas"/>
                <w:color w:val="AD3B5A"/>
                <w:sz w:val="19"/>
                <w:szCs w:val="19"/>
              </w:rPr>
              <w:t>CompanyService</w:t>
            </w:r>
            <w:r>
              <w:t>) coordinates calls to Audit Service and Notification Service internally; the Controller calls exactly one service.</w:t>
            </w:r>
          </w:p>
        </w:tc>
      </w:tr>
      <w:tr w:rsidR="00BB5854" w14:paraId="7520CA75"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4270FFC" w14:textId="77777777" w:rsidR="00BB5854" w:rsidRDefault="00000000">
            <w:r>
              <w:t>Should the authenticated user/role/id be injected automatically?</w:t>
            </w:r>
          </w:p>
        </w:tc>
        <w:tc>
          <w:tcPr>
            <w:tcW w:w="6546" w:type="dxa"/>
            <w:tcMar>
              <w:top w:w="70" w:type="dxa"/>
              <w:left w:w="90" w:type="dxa"/>
              <w:bottom w:w="70" w:type="dxa"/>
              <w:right w:w="90" w:type="dxa"/>
            </w:tcMar>
            <w:vAlign w:val="center"/>
          </w:tcPr>
          <w:p w14:paraId="599CF2F0" w14:textId="77777777" w:rsidR="00BB5854" w:rsidRDefault="00000000">
            <w:r>
              <w:t xml:space="preserve">Yes — authentication middleware enriches </w:t>
            </w:r>
            <w:r>
              <w:rPr>
                <w:rFonts w:ascii="Consolas" w:eastAsia="Consolas" w:hAnsi="Consolas" w:cs="Consolas"/>
                <w:color w:val="AD3B5A"/>
                <w:sz w:val="19"/>
                <w:szCs w:val="19"/>
              </w:rPr>
              <w:t>req</w:t>
            </w:r>
            <w:r>
              <w:t xml:space="preserve"> so controllers never re-extract this data.</w:t>
            </w:r>
          </w:p>
        </w:tc>
      </w:tr>
      <w:tr w:rsidR="00BB5854" w14:paraId="541BE481"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603F294" w14:textId="77777777" w:rsidR="00BB5854" w:rsidRDefault="00000000">
            <w:r>
              <w:t>Should there be a Base Controller?</w:t>
            </w:r>
          </w:p>
        </w:tc>
        <w:tc>
          <w:tcPr>
            <w:tcW w:w="6546" w:type="dxa"/>
            <w:shd w:val="clear" w:color="auto" w:fill="F2F2F2"/>
            <w:tcMar>
              <w:top w:w="70" w:type="dxa"/>
              <w:left w:w="90" w:type="dxa"/>
              <w:bottom w:w="70" w:type="dxa"/>
              <w:right w:w="90" w:type="dxa"/>
            </w:tcMar>
            <w:vAlign w:val="center"/>
          </w:tcPr>
          <w:p w14:paraId="607DC5D8" w14:textId="77777777" w:rsidR="00BB5854" w:rsidRDefault="00000000">
            <w:r>
              <w:t xml:space="preserve">Yes — a </w:t>
            </w:r>
            <w:r>
              <w:rPr>
                <w:rFonts w:ascii="Consolas" w:eastAsia="Consolas" w:hAnsi="Consolas" w:cs="Consolas"/>
                <w:color w:val="AD3B5A"/>
                <w:sz w:val="19"/>
                <w:szCs w:val="19"/>
              </w:rPr>
              <w:t>BaseController</w:t>
            </w:r>
            <w:r>
              <w:t xml:space="preserve"> provides shared </w:t>
            </w:r>
            <w:r>
              <w:rPr>
                <w:rFonts w:ascii="Consolas" w:eastAsia="Consolas" w:hAnsi="Consolas" w:cs="Consolas"/>
                <w:color w:val="AD3B5A"/>
                <w:sz w:val="19"/>
                <w:szCs w:val="19"/>
              </w:rPr>
              <w:t>Success()</w:t>
            </w:r>
            <w:r>
              <w:t xml:space="preserve">, </w:t>
            </w:r>
            <w:r>
              <w:rPr>
                <w:rFonts w:ascii="Consolas" w:eastAsia="Consolas" w:hAnsi="Consolas" w:cs="Consolas"/>
                <w:color w:val="AD3B5A"/>
                <w:sz w:val="19"/>
                <w:szCs w:val="19"/>
              </w:rPr>
              <w:t>Error()</w:t>
            </w:r>
            <w:r>
              <w:t xml:space="preserve">, and </w:t>
            </w:r>
            <w:r>
              <w:rPr>
                <w:rFonts w:ascii="Consolas" w:eastAsia="Consolas" w:hAnsi="Consolas" w:cs="Consolas"/>
                <w:color w:val="AD3B5A"/>
                <w:sz w:val="19"/>
                <w:szCs w:val="19"/>
              </w:rPr>
              <w:t>Pagination()</w:t>
            </w:r>
            <w:r>
              <w:t xml:space="preserve"> methods that every controller inherits, avoiding duplicated response-handling code.</w:t>
            </w:r>
          </w:p>
        </w:tc>
      </w:tr>
    </w:tbl>
    <w:p w14:paraId="4D1A1E6D" w14:textId="77777777" w:rsidR="00BB5854" w:rsidRDefault="00BB5854"/>
    <w:p w14:paraId="7E0E1535" w14:textId="77777777" w:rsidR="00BB5854" w:rsidRDefault="00000000">
      <w:pPr>
        <w:spacing w:after="160"/>
      </w:pPr>
      <w:r>
        <w:t xml:space="preserve">Every controller is wrapped by the shared </w:t>
      </w:r>
      <w:r>
        <w:rPr>
          <w:rFonts w:ascii="Consolas" w:eastAsia="Consolas" w:hAnsi="Consolas" w:cs="Consolas"/>
          <w:color w:val="AD3B5A"/>
          <w:sz w:val="19"/>
          <w:szCs w:val="19"/>
        </w:rPr>
        <w:t>asyncHandler</w:t>
      </w:r>
      <w:r>
        <w:t xml:space="preserve"> utility (see Section 2.12) so unhandled promise rejections flow automatically to the global error middleware rather than crashing the process.</w:t>
      </w:r>
    </w:p>
    <w:p w14:paraId="7D509BBE" w14:textId="77777777" w:rsidR="00BB5854" w:rsidRDefault="00BB5854"/>
    <w:p w14:paraId="1873D438" w14:textId="77777777" w:rsidR="00BB5854" w:rsidRDefault="00000000">
      <w:pPr>
        <w:pStyle w:val="Heading2"/>
      </w:pPr>
      <w:bookmarkStart w:id="10" w:name="_Toc237114169"/>
      <w:r>
        <w:t>2.4 Services Architecture (The Brain &amp; Transactions)</w:t>
      </w:r>
      <w:bookmarkEnd w:id="10"/>
    </w:p>
    <w:p w14:paraId="2EA11620" w14:textId="77777777" w:rsidR="00BB5854" w:rsidRDefault="00000000">
      <w:pPr>
        <w:spacing w:after="160"/>
      </w:pPr>
      <w:r>
        <w:rPr>
          <w:b/>
          <w:bCs/>
        </w:rPr>
        <w:t>Purpose.</w:t>
      </w:r>
      <w:r>
        <w:t xml:space="preserve"> The Service Layer is the business brain of iPOMS. It implements every business rule approved across the database design chapters. Controllers receive requests, Repositories access MongoDB, and Services decide </w:t>
      </w:r>
      <w:r>
        <w:rPr>
          <w:b/>
          <w:bCs/>
        </w:rPr>
        <w:t>what should happen</w:t>
      </w:r>
      <w:r>
        <w:t xml:space="preserve">. Architecturally this layer is rated the single most important layer in the backend, following the principle: </w:t>
      </w:r>
      <w:r>
        <w:rPr>
          <w:i/>
          <w:iCs/>
        </w:rPr>
        <w:t>"Fat Services, Thin Controllers."</w:t>
      </w:r>
    </w:p>
    <w:p w14:paraId="74DAA2C9" w14:textId="77777777" w:rsidR="00BB5854" w:rsidRDefault="00000000">
      <w:pPr>
        <w:spacing w:after="160"/>
      </w:pPr>
      <w:r>
        <w:rPr>
          <w:b/>
          <w:bCs/>
        </w:rPr>
        <w:t>Why Services are necessary.</w:t>
      </w:r>
      <w:r>
        <w:t xml:space="preserve"> Without a Service Layer, business rules would be duplicated, Controllers would become huge, and testing/maintenance would be difficult. With the Service Layer inserted (</w:t>
      </w:r>
      <w:r>
        <w:rPr>
          <w:rFonts w:ascii="Consolas" w:eastAsia="Consolas" w:hAnsi="Consolas" w:cs="Consolas"/>
          <w:color w:val="AD3B5A"/>
          <w:sz w:val="19"/>
          <w:szCs w:val="19"/>
        </w:rPr>
        <w:t>Controller → Service → Repository → MongoDB</w:t>
      </w:r>
      <w:r>
        <w:t>), everything is organized.</w:t>
      </w:r>
    </w:p>
    <w:p w14:paraId="02A3FF12" w14:textId="77777777" w:rsidR="00BB5854" w:rsidRDefault="00000000">
      <w:pPr>
        <w:spacing w:after="160"/>
      </w:pPr>
      <w:r>
        <w:rPr>
          <w:b/>
          <w:bCs/>
        </w:rPr>
        <w:t>Responsibilities:</w:t>
      </w:r>
    </w:p>
    <w:p w14:paraId="687D075D" w14:textId="77777777" w:rsidR="00BB5854" w:rsidRDefault="00000000">
      <w:pPr>
        <w:pStyle w:val="ListParagraph"/>
        <w:numPr>
          <w:ilvl w:val="0"/>
          <w:numId w:val="1"/>
        </w:numPr>
        <w:spacing w:after="60"/>
      </w:pPr>
      <w:r>
        <w:t>Business rules and workflow decisions</w:t>
      </w:r>
    </w:p>
    <w:p w14:paraId="1F9072FA" w14:textId="77777777" w:rsidR="00BB5854" w:rsidRDefault="00000000">
      <w:pPr>
        <w:pStyle w:val="ListParagraph"/>
        <w:numPr>
          <w:ilvl w:val="0"/>
          <w:numId w:val="1"/>
        </w:numPr>
        <w:spacing w:after="60"/>
      </w:pPr>
      <w:r>
        <w:t>Calling multiple repositories</w:t>
      </w:r>
    </w:p>
    <w:p w14:paraId="0397926D" w14:textId="77777777" w:rsidR="00BB5854" w:rsidRDefault="00000000">
      <w:pPr>
        <w:pStyle w:val="ListParagraph"/>
        <w:numPr>
          <w:ilvl w:val="0"/>
          <w:numId w:val="1"/>
        </w:numPr>
        <w:spacing w:after="60"/>
      </w:pPr>
      <w:r>
        <w:t>Calling integration services</w:t>
      </w:r>
    </w:p>
    <w:p w14:paraId="68D91C83" w14:textId="77777777" w:rsidR="00BB5854" w:rsidRDefault="00000000">
      <w:pPr>
        <w:pStyle w:val="ListParagraph"/>
        <w:numPr>
          <w:ilvl w:val="0"/>
          <w:numId w:val="1"/>
        </w:numPr>
        <w:spacing w:after="60"/>
      </w:pPr>
      <w:r>
        <w:t>Triggering background jobs where appropriate</w:t>
      </w:r>
    </w:p>
    <w:p w14:paraId="6C27C147" w14:textId="77777777" w:rsidR="00BB5854" w:rsidRDefault="00000000">
      <w:pPr>
        <w:pStyle w:val="ListParagraph"/>
        <w:numPr>
          <w:ilvl w:val="0"/>
          <w:numId w:val="1"/>
        </w:numPr>
        <w:spacing w:after="60"/>
      </w:pPr>
      <w:r>
        <w:t>Audit log generation</w:t>
      </w:r>
    </w:p>
    <w:p w14:paraId="4C2EAC04" w14:textId="77777777" w:rsidR="00BB5854" w:rsidRDefault="00000000">
      <w:pPr>
        <w:pStyle w:val="ListParagraph"/>
        <w:numPr>
          <w:ilvl w:val="0"/>
          <w:numId w:val="1"/>
        </w:numPr>
        <w:spacing w:after="60"/>
      </w:pPr>
      <w:r>
        <w:t>Notification triggering</w:t>
      </w:r>
    </w:p>
    <w:p w14:paraId="3589EC98" w14:textId="77777777" w:rsidR="00BB5854" w:rsidRDefault="00000000">
      <w:pPr>
        <w:pStyle w:val="ListParagraph"/>
        <w:numPr>
          <w:ilvl w:val="0"/>
          <w:numId w:val="1"/>
        </w:numPr>
        <w:spacing w:after="60"/>
      </w:pPr>
      <w:r>
        <w:t>Transaction coordination</w:t>
      </w:r>
    </w:p>
    <w:p w14:paraId="07466694" w14:textId="77777777" w:rsidR="00BB5854" w:rsidRDefault="00000000">
      <w:pPr>
        <w:spacing w:after="160"/>
      </w:pPr>
      <w:r>
        <w:rPr>
          <w:b/>
          <w:bCs/>
        </w:rPr>
        <w:t>Services MUST NEVER:</w:t>
      </w:r>
    </w:p>
    <w:p w14:paraId="32D9E9B3" w14:textId="77777777" w:rsidR="00BB5854" w:rsidRDefault="00000000">
      <w:pPr>
        <w:pStyle w:val="ListParagraph"/>
        <w:numPr>
          <w:ilvl w:val="0"/>
          <w:numId w:val="1"/>
        </w:numPr>
        <w:spacing w:after="60"/>
      </w:pPr>
      <w:r>
        <w:t>Read the HTTP request or response objects (</w:t>
      </w:r>
      <w:r>
        <w:rPr>
          <w:rFonts w:ascii="Consolas" w:eastAsia="Consolas" w:hAnsi="Consolas" w:cs="Consolas"/>
          <w:color w:val="AD3B5A"/>
          <w:sz w:val="19"/>
          <w:szCs w:val="19"/>
        </w:rPr>
        <w:t>req</w:t>
      </w:r>
      <w:r>
        <w:t xml:space="preserve">, </w:t>
      </w:r>
      <w:r>
        <w:rPr>
          <w:rFonts w:ascii="Consolas" w:eastAsia="Consolas" w:hAnsi="Consolas" w:cs="Consolas"/>
          <w:color w:val="AD3B5A"/>
          <w:sz w:val="19"/>
          <w:szCs w:val="19"/>
        </w:rPr>
        <w:t>res</w:t>
      </w:r>
      <w:r>
        <w:t>)</w:t>
      </w:r>
    </w:p>
    <w:p w14:paraId="6CE738C3" w14:textId="77777777" w:rsidR="00BB5854" w:rsidRDefault="00000000">
      <w:pPr>
        <w:pStyle w:val="ListParagraph"/>
        <w:numPr>
          <w:ilvl w:val="0"/>
          <w:numId w:val="1"/>
        </w:numPr>
        <w:spacing w:after="60"/>
      </w:pPr>
      <w:r>
        <w:t>Register routes</w:t>
      </w:r>
    </w:p>
    <w:p w14:paraId="7D798EA4" w14:textId="77777777" w:rsidR="00BB5854" w:rsidRDefault="00000000">
      <w:pPr>
        <w:pStyle w:val="ListParagraph"/>
        <w:numPr>
          <w:ilvl w:val="0"/>
          <w:numId w:val="1"/>
        </w:numPr>
        <w:spacing w:after="60"/>
      </w:pPr>
      <w:r>
        <w:lastRenderedPageBreak/>
        <w:t>Execute raw MongoDB queries</w:t>
      </w:r>
    </w:p>
    <w:p w14:paraId="3B6228E2" w14:textId="77777777" w:rsidR="00BB5854" w:rsidRDefault="00000000">
      <w:pPr>
        <w:pStyle w:val="ListParagraph"/>
        <w:numPr>
          <w:ilvl w:val="0"/>
          <w:numId w:val="1"/>
        </w:numPr>
        <w:spacing w:after="60"/>
      </w:pPr>
      <w:r>
        <w:t>Format API responses</w:t>
      </w:r>
    </w:p>
    <w:p w14:paraId="3FC730F5" w14:textId="77777777" w:rsidR="00BB5854" w:rsidRDefault="00000000">
      <w:pPr>
        <w:spacing w:after="160"/>
      </w:pPr>
      <w:r>
        <w:rPr>
          <w:b/>
          <w:bCs/>
        </w:rPr>
        <w:t>Example workflow — company creation:</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2B0A1AC1"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7ADEC16" w14:textId="77777777" w:rsidR="00BB5854" w:rsidRDefault="00000000">
            <w:pPr>
              <w:spacing w:line="260" w:lineRule="auto"/>
            </w:pPr>
            <w:r>
              <w:rPr>
                <w:rFonts w:ascii="Consolas" w:eastAsia="Consolas" w:hAnsi="Consolas" w:cs="Consolas"/>
                <w:color w:val="1F2937"/>
                <w:sz w:val="16"/>
                <w:szCs w:val="16"/>
              </w:rPr>
              <w:t>Company Service → Validate Business Rule → Duplicate Check</w:t>
            </w:r>
          </w:p>
          <w:p w14:paraId="4646F3F7" w14:textId="77777777" w:rsidR="00BB5854" w:rsidRDefault="00000000">
            <w:pPr>
              <w:spacing w:line="260" w:lineRule="auto"/>
            </w:pPr>
            <w:r>
              <w:rPr>
                <w:rFonts w:ascii="Consolas" w:eastAsia="Consolas" w:hAnsi="Consolas" w:cs="Consolas"/>
                <w:color w:val="1F2937"/>
                <w:sz w:val="16"/>
                <w:szCs w:val="16"/>
              </w:rPr>
              <w:t xml:space="preserve">                 → Save Company → Create Audit Log → Return Company</w:t>
            </w:r>
          </w:p>
        </w:tc>
      </w:tr>
    </w:tbl>
    <w:p w14:paraId="3DB137A7" w14:textId="77777777" w:rsidR="00BB5854" w:rsidRDefault="00BB5854"/>
    <w:p w14:paraId="52B0DDD4" w14:textId="77777777" w:rsidR="00BB5854" w:rsidRDefault="00000000">
      <w:pPr>
        <w:spacing w:after="160"/>
      </w:pPr>
      <w:r>
        <w:t>The Controller has no knowledge of any of these internal steps.</w:t>
      </w:r>
    </w:p>
    <w:p w14:paraId="663AF7E3" w14:textId="77777777" w:rsidR="00BB5854" w:rsidRDefault="00000000">
      <w:pPr>
        <w:spacing w:after="160"/>
      </w:pPr>
      <w:r>
        <w:rPr>
          <w:b/>
          <w:bCs/>
        </w:rPr>
        <w:t>Service-to-service communication.</w:t>
      </w:r>
      <w:r>
        <w:t xml:space="preserve"> Services may call other services, but only for genuine business workflow, never for convenience (e.g. </w:t>
      </w:r>
      <w:r>
        <w:rPr>
          <w:rFonts w:ascii="Consolas" w:eastAsia="Consolas" w:hAnsi="Consolas" w:cs="Consolas"/>
          <w:color w:val="AD3B5A"/>
          <w:sz w:val="19"/>
          <w:szCs w:val="19"/>
        </w:rPr>
        <w:t>DailyTrackerService → WeeklyTrackerService → AuditService → NotificationService</w:t>
      </w:r>
      <w:r>
        <w:t>). Controllers must never orchestrate business workflows themselves.</w:t>
      </w:r>
    </w:p>
    <w:p w14:paraId="7F44B28D" w14:textId="77777777" w:rsidR="00BB5854" w:rsidRDefault="00000000">
      <w:pPr>
        <w:spacing w:after="160"/>
      </w:pPr>
      <w:r>
        <w:rPr>
          <w:b/>
          <w:bCs/>
        </w:rPr>
        <w:t>Repository access.</w:t>
      </w:r>
      <w:r>
        <w:t xml:space="preserve"> Only </w:t>
      </w:r>
      <w:r>
        <w:rPr>
          <w:rFonts w:ascii="Consolas" w:eastAsia="Consolas" w:hAnsi="Consolas" w:cs="Consolas"/>
          <w:color w:val="AD3B5A"/>
          <w:sz w:val="19"/>
          <w:szCs w:val="19"/>
        </w:rPr>
        <w:t>Service → Repository</w:t>
      </w:r>
      <w:r>
        <w:t xml:space="preserve">; </w:t>
      </w:r>
      <w:r>
        <w:rPr>
          <w:rFonts w:ascii="Consolas" w:eastAsia="Consolas" w:hAnsi="Consolas" w:cs="Consolas"/>
          <w:color w:val="AD3B5A"/>
          <w:sz w:val="19"/>
          <w:szCs w:val="19"/>
        </w:rPr>
        <w:t>Controller → Repository</w:t>
      </w:r>
      <w:r>
        <w:t xml:space="preserve"> is never permitted.</w:t>
      </w:r>
    </w:p>
    <w:p w14:paraId="0982CB6E" w14:textId="77777777" w:rsidR="00BB5854" w:rsidRDefault="00000000">
      <w:pPr>
        <w:spacing w:after="160"/>
      </w:pPr>
      <w:r>
        <w:rPr>
          <w:b/>
          <w:bCs/>
        </w:rPr>
        <w:t>Transaction / failure isolation policy.</w:t>
      </w:r>
      <w:r>
        <w:t xml:space="preserve"> If a primary operation (e.g. saving a company) succeeds but a secondary operation (Audit Log, Notification) fails, the primary operation does </w:t>
      </w:r>
      <w:r>
        <w:rPr>
          <w:b/>
          <w:bCs/>
        </w:rPr>
        <w:t>not</w:t>
      </w:r>
      <w:r>
        <w:t xml:space="preserve"> roll back. The workflow is: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69C5C6C4"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9C2E657" w14:textId="77777777" w:rsidR="00BB5854" w:rsidRDefault="00000000">
            <w:pPr>
              <w:spacing w:line="260" w:lineRule="auto"/>
            </w:pPr>
            <w:r>
              <w:rPr>
                <w:rFonts w:ascii="Consolas" w:eastAsia="Consolas" w:hAnsi="Consolas" w:cs="Consolas"/>
                <w:color w:val="1F2937"/>
                <w:sz w:val="16"/>
                <w:szCs w:val="16"/>
              </w:rPr>
              <w:t>Primary Task → Success → Secondary Tasks</w:t>
            </w:r>
          </w:p>
          <w:p w14:paraId="450B9E54" w14:textId="77777777" w:rsidR="00BB5854" w:rsidRDefault="00000000">
            <w:pPr>
              <w:spacing w:line="260" w:lineRule="auto"/>
            </w:pPr>
            <w:r>
              <w:rPr>
                <w:rFonts w:ascii="Consolas" w:eastAsia="Consolas" w:hAnsi="Consolas" w:cs="Consolas"/>
                <w:color w:val="1F2937"/>
                <w:sz w:val="16"/>
                <w:szCs w:val="16"/>
              </w:rPr>
              <w:t xml:space="preserve">             → If Secondary Fails → Log Error → Continue</w:t>
            </w:r>
          </w:p>
        </w:tc>
      </w:tr>
    </w:tbl>
    <w:p w14:paraId="63674DA1" w14:textId="77777777" w:rsidR="00BB5854" w:rsidRDefault="00BB5854"/>
    <w:p w14:paraId="0D1A0012" w14:textId="77777777" w:rsidR="00BB5854" w:rsidRDefault="00000000">
      <w:pPr>
        <w:spacing w:after="160"/>
      </w:pPr>
      <w:r>
        <w:t>This keeps the system resilient. Multi-collection workflows that must be atomic (e.g. Daily Tracker finalize → update Weekly Tracker → Audit Log → Notification) use a Mongoose session (</w:t>
      </w:r>
      <w:r>
        <w:rPr>
          <w:rFonts w:ascii="Consolas" w:eastAsia="Consolas" w:hAnsi="Consolas" w:cs="Consolas"/>
          <w:color w:val="AD3B5A"/>
          <w:sz w:val="19"/>
          <w:szCs w:val="19"/>
        </w:rPr>
        <w:t>session.startTransaction()</w:t>
      </w:r>
      <w:r>
        <w:t xml:space="preserve">), with Repositories accepting an optional </w:t>
      </w:r>
      <w:r>
        <w:rPr>
          <w:rFonts w:ascii="Consolas" w:eastAsia="Consolas" w:hAnsi="Consolas" w:cs="Consolas"/>
          <w:color w:val="AD3B5A"/>
          <w:sz w:val="19"/>
          <w:szCs w:val="19"/>
        </w:rPr>
        <w:t>{ session }</w:t>
      </w:r>
      <w:r>
        <w:t xml:space="preserve"> parameter.</w:t>
      </w:r>
    </w:p>
    <w:p w14:paraId="39815934" w14:textId="77777777" w:rsidR="00BB5854" w:rsidRDefault="00000000">
      <w:pPr>
        <w:spacing w:after="160"/>
      </w:pPr>
      <w:r>
        <w:rPr>
          <w:b/>
          <w:bCs/>
        </w:rPr>
        <w:t>Naming conventions.</w:t>
      </w:r>
      <w:r>
        <w:t xml:space="preserve"> </w:t>
      </w:r>
      <w:r>
        <w:rPr>
          <w:rFonts w:ascii="Consolas" w:eastAsia="Consolas" w:hAnsi="Consolas" w:cs="Consolas"/>
          <w:color w:val="AD3B5A"/>
          <w:sz w:val="19"/>
          <w:szCs w:val="19"/>
        </w:rPr>
        <w:t>UserService</w:t>
      </w:r>
      <w:r>
        <w:t xml:space="preserve">, </w:t>
      </w:r>
      <w:r>
        <w:rPr>
          <w:rFonts w:ascii="Consolas" w:eastAsia="Consolas" w:hAnsi="Consolas" w:cs="Consolas"/>
          <w:color w:val="AD3B5A"/>
          <w:sz w:val="19"/>
          <w:szCs w:val="19"/>
        </w:rPr>
        <w:t>RoleService</w:t>
      </w:r>
      <w:r>
        <w:t xml:space="preserve">, </w:t>
      </w:r>
      <w:r>
        <w:rPr>
          <w:rFonts w:ascii="Consolas" w:eastAsia="Consolas" w:hAnsi="Consolas" w:cs="Consolas"/>
          <w:color w:val="AD3B5A"/>
          <w:sz w:val="19"/>
          <w:szCs w:val="19"/>
        </w:rPr>
        <w:t>CollegeService</w:t>
      </w:r>
      <w:r>
        <w:t xml:space="preserve">, </w:t>
      </w:r>
      <w:r>
        <w:rPr>
          <w:rFonts w:ascii="Consolas" w:eastAsia="Consolas" w:hAnsi="Consolas" w:cs="Consolas"/>
          <w:color w:val="AD3B5A"/>
          <w:sz w:val="19"/>
          <w:szCs w:val="19"/>
        </w:rPr>
        <w:t>CompanyService</w:t>
      </w:r>
      <w:r>
        <w:t xml:space="preserve">, </w:t>
      </w:r>
      <w:r>
        <w:rPr>
          <w:rFonts w:ascii="Consolas" w:eastAsia="Consolas" w:hAnsi="Consolas" w:cs="Consolas"/>
          <w:color w:val="AD3B5A"/>
          <w:sz w:val="19"/>
          <w:szCs w:val="19"/>
        </w:rPr>
        <w:t>DailyTrackerService</w:t>
      </w:r>
      <w:r>
        <w:t xml:space="preserve">, </w:t>
      </w:r>
      <w:r>
        <w:rPr>
          <w:rFonts w:ascii="Consolas" w:eastAsia="Consolas" w:hAnsi="Consolas" w:cs="Consolas"/>
          <w:color w:val="AD3B5A"/>
          <w:sz w:val="19"/>
          <w:szCs w:val="19"/>
        </w:rPr>
        <w:t>WeeklyTrackerService</w:t>
      </w:r>
      <w:r>
        <w:t xml:space="preserve">, </w:t>
      </w:r>
      <w:r>
        <w:rPr>
          <w:rFonts w:ascii="Consolas" w:eastAsia="Consolas" w:hAnsi="Consolas" w:cs="Consolas"/>
          <w:color w:val="AD3B5A"/>
          <w:sz w:val="19"/>
          <w:szCs w:val="19"/>
        </w:rPr>
        <w:t>DailyLeadsService</w:t>
      </w:r>
      <w:r>
        <w:t xml:space="preserve">, </w:t>
      </w:r>
      <w:r>
        <w:rPr>
          <w:rFonts w:ascii="Consolas" w:eastAsia="Consolas" w:hAnsi="Consolas" w:cs="Consolas"/>
          <w:color w:val="AD3B5A"/>
          <w:sz w:val="19"/>
          <w:szCs w:val="19"/>
        </w:rPr>
        <w:t>NotificationService</w:t>
      </w:r>
      <w:r>
        <w:t xml:space="preserve">, </w:t>
      </w:r>
      <w:r>
        <w:rPr>
          <w:rFonts w:ascii="Consolas" w:eastAsia="Consolas" w:hAnsi="Consolas" w:cs="Consolas"/>
          <w:color w:val="AD3B5A"/>
          <w:sz w:val="19"/>
          <w:szCs w:val="19"/>
        </w:rPr>
        <w:t>ReportService</w:t>
      </w:r>
      <w:r>
        <w:t xml:space="preserve">, </w:t>
      </w:r>
      <w:r>
        <w:rPr>
          <w:rFonts w:ascii="Consolas" w:eastAsia="Consolas" w:hAnsi="Consolas" w:cs="Consolas"/>
          <w:color w:val="AD3B5A"/>
          <w:sz w:val="19"/>
          <w:szCs w:val="19"/>
        </w:rPr>
        <w:t>SettingsService</w:t>
      </w:r>
      <w:r>
        <w:t xml:space="preserve">, </w:t>
      </w:r>
      <w:r>
        <w:rPr>
          <w:rFonts w:ascii="Consolas" w:eastAsia="Consolas" w:hAnsi="Consolas" w:cs="Consolas"/>
          <w:color w:val="AD3B5A"/>
          <w:sz w:val="19"/>
          <w:szCs w:val="19"/>
        </w:rPr>
        <w:t>RecycleBinService</w:t>
      </w:r>
      <w:r>
        <w:t xml:space="preserve">, </w:t>
      </w:r>
      <w:r>
        <w:rPr>
          <w:rFonts w:ascii="Consolas" w:eastAsia="Consolas" w:hAnsi="Consolas" w:cs="Consolas"/>
          <w:color w:val="AD3B5A"/>
          <w:sz w:val="19"/>
          <w:szCs w:val="19"/>
        </w:rPr>
        <w:t>ImportService</w:t>
      </w:r>
      <w:r>
        <w:t xml:space="preserve">, </w:t>
      </w:r>
      <w:r>
        <w:rPr>
          <w:rFonts w:ascii="Consolas" w:eastAsia="Consolas" w:hAnsi="Consolas" w:cs="Consolas"/>
          <w:color w:val="AD3B5A"/>
          <w:sz w:val="19"/>
          <w:szCs w:val="19"/>
        </w:rPr>
        <w:t>AuditService</w:t>
      </w:r>
      <w:r>
        <w:t xml:space="preserve">. Method names: </w:t>
      </w:r>
      <w:r>
        <w:rPr>
          <w:rFonts w:ascii="Consolas" w:eastAsia="Consolas" w:hAnsi="Consolas" w:cs="Consolas"/>
          <w:color w:val="AD3B5A"/>
          <w:sz w:val="19"/>
          <w:szCs w:val="19"/>
        </w:rPr>
        <w:t>createCompany()</w:t>
      </w:r>
      <w:r>
        <w:t xml:space="preserve">, </w:t>
      </w:r>
      <w:r>
        <w:rPr>
          <w:rFonts w:ascii="Consolas" w:eastAsia="Consolas" w:hAnsi="Consolas" w:cs="Consolas"/>
          <w:color w:val="AD3B5A"/>
          <w:sz w:val="19"/>
          <w:szCs w:val="19"/>
        </w:rPr>
        <w:t>updateCompany()</w:t>
      </w:r>
      <w:r>
        <w:t xml:space="preserve">, </w:t>
      </w:r>
      <w:r>
        <w:rPr>
          <w:rFonts w:ascii="Consolas" w:eastAsia="Consolas" w:hAnsi="Consolas" w:cs="Consolas"/>
          <w:color w:val="AD3B5A"/>
          <w:sz w:val="19"/>
          <w:szCs w:val="19"/>
        </w:rPr>
        <w:t>restoreCompany()</w:t>
      </w:r>
      <w:r>
        <w:t xml:space="preserve">, </w:t>
      </w:r>
      <w:r>
        <w:rPr>
          <w:rFonts w:ascii="Consolas" w:eastAsia="Consolas" w:hAnsi="Consolas" w:cs="Consolas"/>
          <w:color w:val="AD3B5A"/>
          <w:sz w:val="19"/>
          <w:szCs w:val="19"/>
        </w:rPr>
        <w:t>searchCompanies()</w:t>
      </w:r>
      <w:r>
        <w:t xml:space="preserve">, </w:t>
      </w:r>
      <w:r>
        <w:rPr>
          <w:rFonts w:ascii="Consolas" w:eastAsia="Consolas" w:hAnsi="Consolas" w:cs="Consolas"/>
          <w:color w:val="AD3B5A"/>
          <w:sz w:val="19"/>
          <w:szCs w:val="19"/>
        </w:rPr>
        <w:t>generateWeeklyReport()</w:t>
      </w:r>
      <w:r>
        <w:t xml:space="preserve">, </w:t>
      </w:r>
      <w:r>
        <w:rPr>
          <w:rFonts w:ascii="Consolas" w:eastAsia="Consolas" w:hAnsi="Consolas" w:cs="Consolas"/>
          <w:color w:val="AD3B5A"/>
          <w:sz w:val="19"/>
          <w:szCs w:val="19"/>
        </w:rPr>
        <w:t>finalizeDailyTracker()</w:t>
      </w:r>
      <w:r>
        <w:t xml:space="preserve">, </w:t>
      </w:r>
      <w:r>
        <w:rPr>
          <w:rFonts w:ascii="Consolas" w:eastAsia="Consolas" w:hAnsi="Consolas" w:cs="Consolas"/>
          <w:color w:val="AD3B5A"/>
          <w:sz w:val="19"/>
          <w:szCs w:val="19"/>
        </w:rPr>
        <w:t>sendNotification()</w:t>
      </w:r>
      <w:r>
        <w:t>. Vague names (</w:t>
      </w:r>
      <w:r>
        <w:rPr>
          <w:rFonts w:ascii="Consolas" w:eastAsia="Consolas" w:hAnsi="Consolas" w:cs="Consolas"/>
          <w:color w:val="AD3B5A"/>
          <w:sz w:val="19"/>
          <w:szCs w:val="19"/>
        </w:rPr>
        <w:t>process()</w:t>
      </w:r>
      <w:r>
        <w:t xml:space="preserve">, </w:t>
      </w:r>
      <w:r>
        <w:rPr>
          <w:rFonts w:ascii="Consolas" w:eastAsia="Consolas" w:hAnsi="Consolas" w:cs="Consolas"/>
          <w:color w:val="AD3B5A"/>
          <w:sz w:val="19"/>
          <w:szCs w:val="19"/>
        </w:rPr>
        <w:t>execute()</w:t>
      </w:r>
      <w:r>
        <w:t xml:space="preserve">, </w:t>
      </w:r>
      <w:r>
        <w:rPr>
          <w:rFonts w:ascii="Consolas" w:eastAsia="Consolas" w:hAnsi="Consolas" w:cs="Consolas"/>
          <w:color w:val="AD3B5A"/>
          <w:sz w:val="19"/>
          <w:szCs w:val="19"/>
        </w:rPr>
        <w:t>run()</w:t>
      </w:r>
      <w:r>
        <w:t>) are disallowed.</w:t>
      </w:r>
    </w:p>
    <w:p w14:paraId="3247EF3E" w14:textId="77777777" w:rsidR="00BB5854" w:rsidRDefault="00000000">
      <w:pPr>
        <w:spacing w:after="160"/>
      </w:pPr>
      <w:r>
        <w:rPr>
          <w:b/>
          <w:bCs/>
        </w:rPr>
        <w:t>Error handling.</w:t>
      </w:r>
      <w:r>
        <w:t xml:space="preserve"> Services throw business exceptions (e.g. </w:t>
      </w:r>
      <w:r>
        <w:rPr>
          <w:rFonts w:ascii="Consolas" w:eastAsia="Consolas" w:hAnsi="Consolas" w:cs="Consolas"/>
          <w:color w:val="AD3B5A"/>
          <w:sz w:val="19"/>
          <w:szCs w:val="19"/>
        </w:rPr>
        <w:t>CompanyAlreadyExistsError</w:t>
      </w:r>
      <w:r>
        <w:t>), which flow to the Controller and then the Global Error Middleware to become an HTTP response. Services never know HTTP status codes.</w:t>
      </w:r>
    </w:p>
    <w:p w14:paraId="0CB1DEB7" w14:textId="77777777" w:rsidR="00BB5854" w:rsidRDefault="00000000">
      <w:pPr>
        <w:spacing w:after="160"/>
      </w:pPr>
      <w:r>
        <w:rPr>
          <w:b/>
          <w:bCs/>
        </w:rPr>
        <w:t>Async discipline.</w:t>
      </w:r>
      <w:r>
        <w:t xml:space="preserve"> Every Service method is asynchronous (</w:t>
      </w:r>
      <w:r>
        <w:rPr>
          <w:rFonts w:ascii="Consolas" w:eastAsia="Consolas" w:hAnsi="Consolas" w:cs="Consolas"/>
          <w:color w:val="AD3B5A"/>
          <w:sz w:val="19"/>
          <w:szCs w:val="19"/>
        </w:rPr>
        <w:t>async</w:t>
      </w:r>
      <w:r>
        <w:t>/</w:t>
      </w:r>
      <w:r>
        <w:rPr>
          <w:rFonts w:ascii="Consolas" w:eastAsia="Consolas" w:hAnsi="Consolas" w:cs="Consolas"/>
          <w:color w:val="AD3B5A"/>
          <w:sz w:val="19"/>
          <w:szCs w:val="19"/>
        </w:rPr>
        <w:t>await</w:t>
      </w:r>
      <w:r>
        <w:t>); no blocking operations.</w:t>
      </w:r>
    </w:p>
    <w:p w14:paraId="1EB9C702" w14:textId="77777777" w:rsidR="00BB5854" w:rsidRDefault="00000000">
      <w:pPr>
        <w:spacing w:after="160"/>
      </w:pPr>
      <w:r>
        <w:rPr>
          <w:b/>
          <w:bCs/>
        </w:rPr>
        <w:t>Background jobs.</w:t>
      </w:r>
      <w:r>
        <w:t xml:space="preserve"> Jobs never contain business logic; a cron trigger calls a Service method (e.g. </w:t>
      </w:r>
      <w:r>
        <w:rPr>
          <w:rFonts w:ascii="Consolas" w:eastAsia="Consolas" w:hAnsi="Consolas" w:cs="Consolas"/>
          <w:color w:val="AD3B5A"/>
          <w:sz w:val="19"/>
          <w:szCs w:val="19"/>
        </w:rPr>
        <w:t>DailyTrackerService.finalize()</w:t>
      </w:r>
      <w:r>
        <w:t>), and the Service holds the logic.</w:t>
      </w:r>
    </w:p>
    <w:p w14:paraId="581457DD" w14:textId="77777777" w:rsidR="00BB5854" w:rsidRDefault="00000000">
      <w:pPr>
        <w:spacing w:after="160"/>
      </w:pPr>
      <w:r>
        <w:rPr>
          <w:b/>
          <w:bCs/>
        </w:rPr>
        <w:t>Integration layer.</w:t>
      </w:r>
      <w:r>
        <w:t xml:space="preserve"> Services never call external APIs directly; they call an integration service (e.g. </w:t>
      </w:r>
      <w:r>
        <w:rPr>
          <w:rFonts w:ascii="Consolas" w:eastAsia="Consolas" w:hAnsi="Consolas" w:cs="Consolas"/>
          <w:color w:val="AD3B5A"/>
          <w:sz w:val="19"/>
          <w:szCs w:val="19"/>
        </w:rPr>
        <w:t>ReportService → EmailService → SMTP</w:t>
      </w:r>
      <w:r>
        <w:t xml:space="preserve">, </w:t>
      </w:r>
      <w:r>
        <w:rPr>
          <w:rFonts w:ascii="Consolas" w:eastAsia="Consolas" w:hAnsi="Consolas" w:cs="Consolas"/>
          <w:color w:val="AD3B5A"/>
          <w:sz w:val="19"/>
          <w:szCs w:val="19"/>
        </w:rPr>
        <w:t>NotificationService → WhatsAppService → WhatsApp API</w:t>
      </w:r>
      <w:r>
        <w:t>).</w:t>
      </w:r>
    </w:p>
    <w:p w14:paraId="1F7BA5B5" w14:textId="77777777" w:rsidR="00BB5854" w:rsidRDefault="00000000">
      <w:pPr>
        <w:spacing w:after="160"/>
      </w:pPr>
      <w:r>
        <w:rPr>
          <w:b/>
          <w:bCs/>
        </w:rPr>
        <w:t>Frozen recommendations:</w:t>
      </w:r>
    </w:p>
    <w:p w14:paraId="6590E439" w14:textId="77777777" w:rsidR="00BB5854" w:rsidRDefault="00000000">
      <w:pPr>
        <w:pStyle w:val="ListParagraph"/>
        <w:numPr>
          <w:ilvl w:val="0"/>
          <w:numId w:val="1"/>
        </w:numPr>
        <w:spacing w:after="60"/>
      </w:pPr>
      <w:r>
        <w:rPr>
          <w:b/>
          <w:bCs/>
        </w:rPr>
        <w:t>One Service = One Business Module</w:t>
      </w:r>
      <w:r>
        <w:t xml:space="preserve"> — no MegaService.</w:t>
      </w:r>
    </w:p>
    <w:p w14:paraId="029045E3" w14:textId="77777777" w:rsidR="00BB5854" w:rsidRDefault="00000000">
      <w:pPr>
        <w:pStyle w:val="ListParagraph"/>
        <w:numPr>
          <w:ilvl w:val="0"/>
          <w:numId w:val="1"/>
        </w:numPr>
        <w:spacing w:after="60"/>
      </w:pPr>
      <w:r>
        <w:rPr>
          <w:b/>
          <w:bCs/>
        </w:rPr>
        <w:t>Services May Call Other Services</w:t>
      </w:r>
      <w:r>
        <w:t xml:space="preserve"> — allowed only for business workflow, never for convenience.</w:t>
      </w:r>
    </w:p>
    <w:p w14:paraId="73D5CD82" w14:textId="77777777" w:rsidR="00BB5854" w:rsidRDefault="00000000">
      <w:pPr>
        <w:pStyle w:val="ListParagraph"/>
        <w:numPr>
          <w:ilvl w:val="0"/>
          <w:numId w:val="1"/>
        </w:numPr>
        <w:spacing w:after="60"/>
      </w:pPr>
      <w:r>
        <w:rPr>
          <w:b/>
          <w:bCs/>
        </w:rPr>
        <w:t>Repository Never Decides Business</w:t>
      </w:r>
      <w:r>
        <w:t xml:space="preserve"> — the Repository returns data; the Service decides.</w:t>
      </w:r>
    </w:p>
    <w:p w14:paraId="6C39EF55" w14:textId="77777777" w:rsidR="00BB5854" w:rsidRDefault="00000000">
      <w:pPr>
        <w:pStyle w:val="ListParagraph"/>
        <w:numPr>
          <w:ilvl w:val="0"/>
          <w:numId w:val="1"/>
        </w:numPr>
        <w:spacing w:after="60"/>
      </w:pPr>
      <w:r>
        <w:rPr>
          <w:b/>
          <w:bCs/>
        </w:rPr>
        <w:t>Transaction Coordinator</w:t>
      </w:r>
      <w:r>
        <w:t xml:space="preserve"> — the Service is the transaction coordinator (e.g. </w:t>
      </w:r>
      <w:r>
        <w:rPr>
          <w:rFonts w:ascii="Consolas" w:eastAsia="Consolas" w:hAnsi="Consolas" w:cs="Consolas"/>
          <w:color w:val="AD3B5A"/>
          <w:sz w:val="19"/>
          <w:szCs w:val="19"/>
        </w:rPr>
        <w:t>ImportService → CompanyRepository → AuditService → NotificationService</w:t>
      </w:r>
      <w:r>
        <w:t>).</w:t>
      </w:r>
    </w:p>
    <w:p w14:paraId="059F916F" w14:textId="77777777" w:rsidR="00BB5854" w:rsidRDefault="00000000">
      <w:pPr>
        <w:pStyle w:val="ListParagraph"/>
        <w:numPr>
          <w:ilvl w:val="0"/>
          <w:numId w:val="1"/>
        </w:numPr>
        <w:spacing w:after="60"/>
      </w:pPr>
      <w:r>
        <w:rPr>
          <w:b/>
          <w:bCs/>
        </w:rPr>
        <w:t>Services Return Domain Objects</w:t>
      </w:r>
      <w:r>
        <w:t xml:space="preserve"> — Services return domain objects (</w:t>
      </w:r>
      <w:r>
        <w:rPr>
          <w:rFonts w:ascii="Consolas" w:eastAsia="Consolas" w:hAnsi="Consolas" w:cs="Consolas"/>
          <w:color w:val="AD3B5A"/>
          <w:sz w:val="19"/>
          <w:szCs w:val="19"/>
        </w:rPr>
        <w:t>Company</w:t>
      </w:r>
      <w:r>
        <w:t xml:space="preserve">, </w:t>
      </w:r>
      <w:r>
        <w:rPr>
          <w:rFonts w:ascii="Consolas" w:eastAsia="Consolas" w:hAnsi="Consolas" w:cs="Consolas"/>
          <w:color w:val="AD3B5A"/>
          <w:sz w:val="19"/>
          <w:szCs w:val="19"/>
        </w:rPr>
        <w:t>User</w:t>
      </w:r>
      <w:r>
        <w:t xml:space="preserve">, </w:t>
      </w:r>
      <w:r>
        <w:rPr>
          <w:rFonts w:ascii="Consolas" w:eastAsia="Consolas" w:hAnsi="Consolas" w:cs="Consolas"/>
          <w:color w:val="AD3B5A"/>
          <w:sz w:val="19"/>
          <w:szCs w:val="19"/>
        </w:rPr>
        <w:t>WeeklyReport</w:t>
      </w:r>
      <w:r>
        <w:t>), not HTTP responses; the Controller converts them into API responses.</w:t>
      </w:r>
    </w:p>
    <w:p w14:paraId="559B050C" w14:textId="77777777" w:rsidR="00BB5854" w:rsidRDefault="00000000">
      <w:pPr>
        <w:pStyle w:val="ListParagraph"/>
        <w:numPr>
          <w:ilvl w:val="0"/>
          <w:numId w:val="1"/>
        </w:numPr>
        <w:spacing w:after="60"/>
      </w:pPr>
      <w:r>
        <w:rPr>
          <w:b/>
          <w:bCs/>
        </w:rPr>
        <w:t>Business Rule Isolation</w:t>
      </w:r>
      <w:r>
        <w:t xml:space="preserve"> — every business rule exists in exactly one place (e.g. the "duplicate company" rule lives only in </w:t>
      </w:r>
      <w:r>
        <w:rPr>
          <w:rFonts w:ascii="Consolas" w:eastAsia="Consolas" w:hAnsi="Consolas" w:cs="Consolas"/>
          <w:color w:val="AD3B5A"/>
          <w:sz w:val="19"/>
          <w:szCs w:val="19"/>
        </w:rPr>
        <w:t>CompanyService</w:t>
      </w:r>
      <w:r>
        <w:t>).</w:t>
      </w:r>
    </w:p>
    <w:p w14:paraId="371D8044" w14:textId="77777777" w:rsidR="00BB5854" w:rsidRDefault="00000000">
      <w:pPr>
        <w:pStyle w:val="ListParagraph"/>
        <w:numPr>
          <w:ilvl w:val="0"/>
          <w:numId w:val="1"/>
        </w:numPr>
        <w:spacing w:after="60"/>
      </w:pPr>
      <w:r>
        <w:rPr>
          <w:b/>
          <w:bCs/>
        </w:rPr>
        <w:t>Services Must Be Testable</w:t>
      </w:r>
      <w:r>
        <w:t xml:space="preserve"> — because Services never depend on </w:t>
      </w:r>
      <w:r>
        <w:rPr>
          <w:rFonts w:ascii="Consolas" w:eastAsia="Consolas" w:hAnsi="Consolas" w:cs="Consolas"/>
          <w:color w:val="AD3B5A"/>
          <w:sz w:val="19"/>
          <w:szCs w:val="19"/>
        </w:rPr>
        <w:t>req</w:t>
      </w:r>
      <w:r>
        <w:t>/</w:t>
      </w:r>
      <w:r>
        <w:rPr>
          <w:rFonts w:ascii="Consolas" w:eastAsia="Consolas" w:hAnsi="Consolas" w:cs="Consolas"/>
          <w:color w:val="AD3B5A"/>
          <w:sz w:val="19"/>
          <w:szCs w:val="19"/>
        </w:rPr>
        <w:t>res</w:t>
      </w:r>
      <w:r>
        <w:t>, they can be unit tested independently.</w:t>
      </w:r>
    </w:p>
    <w:p w14:paraId="01CE818E"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643E06FC"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6A4CD7AF" w14:textId="77777777" w:rsidR="00BB5854" w:rsidRDefault="00000000">
            <w:r>
              <w:rPr>
                <w:b/>
                <w:bCs/>
                <w:color w:val="FFFFFF"/>
                <w:sz w:val="19"/>
                <w:szCs w:val="19"/>
              </w:rPr>
              <w:lastRenderedPageBreak/>
              <w:t>Question</w:t>
            </w:r>
          </w:p>
        </w:tc>
        <w:tc>
          <w:tcPr>
            <w:tcW w:w="6546" w:type="dxa"/>
            <w:shd w:val="clear" w:color="auto" w:fill="1F3864"/>
            <w:tcMar>
              <w:top w:w="80" w:type="dxa"/>
              <w:left w:w="100" w:type="dxa"/>
              <w:bottom w:w="80" w:type="dxa"/>
              <w:right w:w="100" w:type="dxa"/>
            </w:tcMar>
            <w:vAlign w:val="center"/>
          </w:tcPr>
          <w:p w14:paraId="20FB5023" w14:textId="77777777" w:rsidR="00BB5854" w:rsidRDefault="00000000">
            <w:r>
              <w:rPr>
                <w:b/>
                <w:bCs/>
                <w:color w:val="FFFFFF"/>
                <w:sz w:val="19"/>
                <w:szCs w:val="19"/>
              </w:rPr>
              <w:t>Decision</w:t>
            </w:r>
          </w:p>
        </w:tc>
      </w:tr>
      <w:tr w:rsidR="00BB5854" w14:paraId="2A909B89"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A9EDB32" w14:textId="77777777" w:rsidR="00BB5854" w:rsidRDefault="00000000">
            <w:r>
              <w:t>Should services communicate directly?</w:t>
            </w:r>
          </w:p>
        </w:tc>
        <w:tc>
          <w:tcPr>
            <w:tcW w:w="6546" w:type="dxa"/>
            <w:tcMar>
              <w:top w:w="70" w:type="dxa"/>
              <w:left w:w="90" w:type="dxa"/>
              <w:bottom w:w="70" w:type="dxa"/>
              <w:right w:w="90" w:type="dxa"/>
            </w:tcMar>
            <w:vAlign w:val="center"/>
          </w:tcPr>
          <w:p w14:paraId="7B4BEB58" w14:textId="77777777" w:rsidR="00BB5854" w:rsidRDefault="00000000">
            <w:r>
              <w:t>Yes — Services may call other Services; Controllers never orchestrate business workflows.</w:t>
            </w:r>
          </w:p>
        </w:tc>
      </w:tr>
      <w:tr w:rsidR="00BB5854" w14:paraId="4C4E18EA"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8ABA752" w14:textId="77777777" w:rsidR="00BB5854" w:rsidRDefault="00000000">
            <w:r>
              <w:t>Should each service expose only public business methods, hiding helpers?</w:t>
            </w:r>
          </w:p>
        </w:tc>
        <w:tc>
          <w:tcPr>
            <w:tcW w:w="6546" w:type="dxa"/>
            <w:shd w:val="clear" w:color="auto" w:fill="F2F2F2"/>
            <w:tcMar>
              <w:top w:w="70" w:type="dxa"/>
              <w:left w:w="90" w:type="dxa"/>
              <w:bottom w:w="70" w:type="dxa"/>
              <w:right w:w="90" w:type="dxa"/>
            </w:tcMar>
            <w:vAlign w:val="center"/>
          </w:tcPr>
          <w:p w14:paraId="3C3EB261" w14:textId="77777777" w:rsidR="00BB5854" w:rsidRDefault="00000000">
            <w:r>
              <w:t xml:space="preserve">Yes (e.g. public </w:t>
            </w:r>
            <w:r>
              <w:rPr>
                <w:rFonts w:ascii="Consolas" w:eastAsia="Consolas" w:hAnsi="Consolas" w:cs="Consolas"/>
                <w:color w:val="AD3B5A"/>
                <w:sz w:val="19"/>
                <w:szCs w:val="19"/>
              </w:rPr>
              <w:t>createCompany()</w:t>
            </w:r>
            <w:r>
              <w:t xml:space="preserve">, private </w:t>
            </w:r>
            <w:r>
              <w:rPr>
                <w:rFonts w:ascii="Consolas" w:eastAsia="Consolas" w:hAnsi="Consolas" w:cs="Consolas"/>
                <w:color w:val="AD3B5A"/>
                <w:sz w:val="19"/>
                <w:szCs w:val="19"/>
              </w:rPr>
              <w:t>validateDuplicateCompany()</w:t>
            </w:r>
            <w:r>
              <w:t>).</w:t>
            </w:r>
          </w:p>
        </w:tc>
      </w:tr>
      <w:tr w:rsidR="00BB5854" w14:paraId="0E809D1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B1EB580" w14:textId="77777777" w:rsidR="00BB5854" w:rsidRDefault="00000000">
            <w:r>
              <w:t>Should Services be stateless?</w:t>
            </w:r>
          </w:p>
        </w:tc>
        <w:tc>
          <w:tcPr>
            <w:tcW w:w="6546" w:type="dxa"/>
            <w:tcMar>
              <w:top w:w="70" w:type="dxa"/>
              <w:left w:w="90" w:type="dxa"/>
              <w:bottom w:w="70" w:type="dxa"/>
              <w:right w:w="90" w:type="dxa"/>
            </w:tcMar>
            <w:vAlign w:val="center"/>
          </w:tcPr>
          <w:p w14:paraId="1425F04E" w14:textId="77777777" w:rsidR="00BB5854" w:rsidRDefault="00000000">
            <w:r>
              <w:t>Yes — no cached user data, no in-memory business state.</w:t>
            </w:r>
          </w:p>
        </w:tc>
      </w:tr>
      <w:tr w:rsidR="00BB5854" w14:paraId="3F9177E2"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717D432" w14:textId="77777777" w:rsidR="00BB5854" w:rsidRDefault="00000000">
            <w:r>
              <w:t>Should long-running work return immediately and finish via a Background Job?</w:t>
            </w:r>
          </w:p>
        </w:tc>
        <w:tc>
          <w:tcPr>
            <w:tcW w:w="6546" w:type="dxa"/>
            <w:shd w:val="clear" w:color="auto" w:fill="F2F2F2"/>
            <w:tcMar>
              <w:top w:w="70" w:type="dxa"/>
              <w:left w:w="90" w:type="dxa"/>
              <w:bottom w:w="70" w:type="dxa"/>
              <w:right w:w="90" w:type="dxa"/>
            </w:tcMar>
            <w:vAlign w:val="center"/>
          </w:tcPr>
          <w:p w14:paraId="683475A0" w14:textId="77777777" w:rsidR="00BB5854" w:rsidRDefault="00000000">
            <w:r>
              <w:t>Yes, wherever the operation could take noticeable time.</w:t>
            </w:r>
          </w:p>
        </w:tc>
      </w:tr>
      <w:tr w:rsidR="00BB5854" w14:paraId="3AE3DAEA"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AB0DD23" w14:textId="77777777" w:rsidR="00BB5854" w:rsidRDefault="00000000">
            <w:r>
              <w:t>Should there be a Base Service?</w:t>
            </w:r>
          </w:p>
        </w:tc>
        <w:tc>
          <w:tcPr>
            <w:tcW w:w="6546" w:type="dxa"/>
            <w:tcMar>
              <w:top w:w="70" w:type="dxa"/>
              <w:left w:w="90" w:type="dxa"/>
              <w:bottom w:w="70" w:type="dxa"/>
              <w:right w:w="90" w:type="dxa"/>
            </w:tcMar>
            <w:vAlign w:val="center"/>
          </w:tcPr>
          <w:p w14:paraId="7E205EDA" w14:textId="77777777" w:rsidR="00BB5854" w:rsidRDefault="00000000">
            <w:r>
              <w:t xml:space="preserve">Yes — a </w:t>
            </w:r>
            <w:r>
              <w:rPr>
                <w:rFonts w:ascii="Consolas" w:eastAsia="Consolas" w:hAnsi="Consolas" w:cs="Consolas"/>
                <w:color w:val="AD3B5A"/>
                <w:sz w:val="19"/>
                <w:szCs w:val="19"/>
              </w:rPr>
              <w:t>BaseService</w:t>
            </w:r>
            <w:r>
              <w:t xml:space="preserve"> providing shared logging, transaction helpers, shared validation helpers, and common error helpers, extended by every service.</w:t>
            </w:r>
          </w:p>
        </w:tc>
      </w:tr>
    </w:tbl>
    <w:p w14:paraId="52521774" w14:textId="77777777" w:rsidR="00BB5854" w:rsidRDefault="00BB5854"/>
    <w:p w14:paraId="325A8BD1" w14:textId="77777777" w:rsidR="00BB5854" w:rsidRDefault="00000000">
      <w:pPr>
        <w:spacing w:after="160"/>
      </w:pPr>
      <w:r>
        <w:rPr>
          <w:b/>
          <w:bCs/>
        </w:rPr>
        <w:t>Service classification.</w:t>
      </w:r>
      <w:r>
        <w:t xml:space="preserve"> Services are grouped into two categories:</w:t>
      </w:r>
    </w:p>
    <w:p w14:paraId="56B2A020" w14:textId="77777777" w:rsidR="00BB5854" w:rsidRDefault="00000000">
      <w:pPr>
        <w:pStyle w:val="ListParagraph"/>
        <w:numPr>
          <w:ilvl w:val="0"/>
          <w:numId w:val="1"/>
        </w:numPr>
        <w:spacing w:after="60"/>
      </w:pPr>
      <w:r>
        <w:rPr>
          <w:b/>
          <w:bCs/>
        </w:rPr>
        <w:t>Business Services</w:t>
      </w:r>
      <w:r>
        <w:t xml:space="preserve"> (own a business module): </w:t>
      </w:r>
      <w:r>
        <w:rPr>
          <w:rFonts w:ascii="Consolas" w:eastAsia="Consolas" w:hAnsi="Consolas" w:cs="Consolas"/>
          <w:color w:val="AD3B5A"/>
          <w:sz w:val="19"/>
          <w:szCs w:val="19"/>
        </w:rPr>
        <w:t>UserService</w:t>
      </w:r>
      <w:r>
        <w:t xml:space="preserve">, </w:t>
      </w:r>
      <w:r>
        <w:rPr>
          <w:rFonts w:ascii="Consolas" w:eastAsia="Consolas" w:hAnsi="Consolas" w:cs="Consolas"/>
          <w:color w:val="AD3B5A"/>
          <w:sz w:val="19"/>
          <w:szCs w:val="19"/>
        </w:rPr>
        <w:t>CompanyService</w:t>
      </w:r>
      <w:r>
        <w:t xml:space="preserve">, </w:t>
      </w:r>
      <w:r>
        <w:rPr>
          <w:rFonts w:ascii="Consolas" w:eastAsia="Consolas" w:hAnsi="Consolas" w:cs="Consolas"/>
          <w:color w:val="AD3B5A"/>
          <w:sz w:val="19"/>
          <w:szCs w:val="19"/>
        </w:rPr>
        <w:t>CollegeService</w:t>
      </w:r>
      <w:r>
        <w:t xml:space="preserve">, </w:t>
      </w:r>
      <w:r>
        <w:rPr>
          <w:rFonts w:ascii="Consolas" w:eastAsia="Consolas" w:hAnsi="Consolas" w:cs="Consolas"/>
          <w:color w:val="AD3B5A"/>
          <w:sz w:val="19"/>
          <w:szCs w:val="19"/>
        </w:rPr>
        <w:t>DailyTrackerService</w:t>
      </w:r>
      <w:r>
        <w:t xml:space="preserve">, </w:t>
      </w:r>
      <w:r>
        <w:rPr>
          <w:rFonts w:ascii="Consolas" w:eastAsia="Consolas" w:hAnsi="Consolas" w:cs="Consolas"/>
          <w:color w:val="AD3B5A"/>
          <w:sz w:val="19"/>
          <w:szCs w:val="19"/>
        </w:rPr>
        <w:t>WeeklyTrackerService</w:t>
      </w:r>
      <w:r>
        <w:t xml:space="preserve">, </w:t>
      </w:r>
      <w:r>
        <w:rPr>
          <w:rFonts w:ascii="Consolas" w:eastAsia="Consolas" w:hAnsi="Consolas" w:cs="Consolas"/>
          <w:color w:val="AD3B5A"/>
          <w:sz w:val="19"/>
          <w:szCs w:val="19"/>
        </w:rPr>
        <w:t>DailyLeadsService</w:t>
      </w:r>
      <w:r>
        <w:t xml:space="preserve">, </w:t>
      </w:r>
      <w:r>
        <w:rPr>
          <w:rFonts w:ascii="Consolas" w:eastAsia="Consolas" w:hAnsi="Consolas" w:cs="Consolas"/>
          <w:color w:val="AD3B5A"/>
          <w:sz w:val="19"/>
          <w:szCs w:val="19"/>
        </w:rPr>
        <w:t>SettingsService</w:t>
      </w:r>
      <w:r>
        <w:t xml:space="preserve">, </w:t>
      </w:r>
      <w:r>
        <w:rPr>
          <w:rFonts w:ascii="Consolas" w:eastAsia="Consolas" w:hAnsi="Consolas" w:cs="Consolas"/>
          <w:color w:val="AD3B5A"/>
          <w:sz w:val="19"/>
          <w:szCs w:val="19"/>
        </w:rPr>
        <w:t>RecycleBinService</w:t>
      </w:r>
      <w:r>
        <w:t>.</w:t>
      </w:r>
    </w:p>
    <w:p w14:paraId="1DB5C53E" w14:textId="77777777" w:rsidR="00BB5854" w:rsidRDefault="00000000">
      <w:pPr>
        <w:pStyle w:val="ListParagraph"/>
        <w:numPr>
          <w:ilvl w:val="0"/>
          <w:numId w:val="1"/>
        </w:numPr>
        <w:spacing w:after="60"/>
      </w:pPr>
      <w:r>
        <w:rPr>
          <w:b/>
          <w:bCs/>
        </w:rPr>
        <w:t>Core Services</w:t>
      </w:r>
      <w:r>
        <w:t xml:space="preserve"> (cross-cutting, reused by multiple business services): </w:t>
      </w:r>
      <w:r>
        <w:rPr>
          <w:rFonts w:ascii="Consolas" w:eastAsia="Consolas" w:hAnsi="Consolas" w:cs="Consolas"/>
          <w:color w:val="AD3B5A"/>
          <w:sz w:val="19"/>
          <w:szCs w:val="19"/>
        </w:rPr>
        <w:t>AuditService</w:t>
      </w:r>
      <w:r>
        <w:t xml:space="preserve">, </w:t>
      </w:r>
      <w:r>
        <w:rPr>
          <w:rFonts w:ascii="Consolas" w:eastAsia="Consolas" w:hAnsi="Consolas" w:cs="Consolas"/>
          <w:color w:val="AD3B5A"/>
          <w:sz w:val="19"/>
          <w:szCs w:val="19"/>
        </w:rPr>
        <w:t>NotificationService</w:t>
      </w:r>
      <w:r>
        <w:t xml:space="preserve">, </w:t>
      </w:r>
      <w:r>
        <w:rPr>
          <w:rFonts w:ascii="Consolas" w:eastAsia="Consolas" w:hAnsi="Consolas" w:cs="Consolas"/>
          <w:color w:val="AD3B5A"/>
          <w:sz w:val="19"/>
          <w:szCs w:val="19"/>
        </w:rPr>
        <w:t>ReportService</w:t>
      </w:r>
      <w:r>
        <w:t xml:space="preserve">, </w:t>
      </w:r>
      <w:r>
        <w:rPr>
          <w:rFonts w:ascii="Consolas" w:eastAsia="Consolas" w:hAnsi="Consolas" w:cs="Consolas"/>
          <w:color w:val="AD3B5A"/>
          <w:sz w:val="19"/>
          <w:szCs w:val="19"/>
        </w:rPr>
        <w:t>ImportService</w:t>
      </w:r>
      <w:r>
        <w:t>.</w:t>
      </w:r>
    </w:p>
    <w:p w14:paraId="615C984A" w14:textId="77777777" w:rsidR="00BB5854" w:rsidRDefault="00BB5854"/>
    <w:p w14:paraId="384B34A3" w14:textId="77777777" w:rsidR="00BB5854" w:rsidRDefault="00000000">
      <w:pPr>
        <w:pStyle w:val="Heading2"/>
      </w:pPr>
      <w:bookmarkStart w:id="11" w:name="_Toc237114170"/>
      <w:r>
        <w:t>2.5 Repository Layer Architecture (Data Access)</w:t>
      </w:r>
      <w:bookmarkEnd w:id="11"/>
    </w:p>
    <w:p w14:paraId="382F1E51" w14:textId="77777777" w:rsidR="00BB5854" w:rsidRDefault="00000000">
      <w:pPr>
        <w:spacing w:after="160"/>
      </w:pPr>
      <w:r>
        <w:rPr>
          <w:b/>
          <w:bCs/>
        </w:rPr>
        <w:t>Purpose.</w:t>
      </w:r>
      <w:r>
        <w:t xml:space="preserve"> If Services are the brain, Repositories are the hands: Services decide what should happen, Repositories decide how to retrieve/store data. The Repository Layer is the </w:t>
      </w:r>
      <w:r>
        <w:rPr>
          <w:b/>
          <w:bCs/>
        </w:rPr>
        <w:t>only</w:t>
      </w:r>
      <w:r>
        <w:t xml:space="preserve"> layer allowed to communicate with MongoDB — it is a pure Data Access Layer (DAL) responsible for reading, inserting, updating, and deleting data, executing queries, handling indexes, and returning domain objects. Nothing more.</w:t>
      </w:r>
    </w:p>
    <w:p w14:paraId="02AADFBF" w14:textId="77777777" w:rsidR="00BB5854" w:rsidRDefault="00000000">
      <w:pPr>
        <w:spacing w:after="160"/>
      </w:pPr>
      <w:r>
        <w:rPr>
          <w:b/>
          <w:bCs/>
        </w:rPr>
        <w:t>Complete flow:</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3C98C068"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0565F73" w14:textId="77777777" w:rsidR="00BB5854" w:rsidRDefault="00000000">
            <w:pPr>
              <w:spacing w:line="260" w:lineRule="auto"/>
            </w:pPr>
            <w:r>
              <w:rPr>
                <w:rFonts w:ascii="Consolas" w:eastAsia="Consolas" w:hAnsi="Consolas" w:cs="Consolas"/>
                <w:color w:val="1F2937"/>
                <w:sz w:val="16"/>
                <w:szCs w:val="16"/>
              </w:rPr>
              <w:t>Frontend → Controller → Service → Repository → MongoDB</w:t>
            </w:r>
          </w:p>
        </w:tc>
      </w:tr>
    </w:tbl>
    <w:p w14:paraId="4B1A297A" w14:textId="77777777" w:rsidR="00BB5854" w:rsidRDefault="00BB5854"/>
    <w:p w14:paraId="45B6030A" w14:textId="77777777" w:rsidR="00BB5854" w:rsidRDefault="00000000">
      <w:pPr>
        <w:spacing w:after="160"/>
      </w:pPr>
      <w:r>
        <w:t>Repositories never know about HTTP, JWT, users, business rules, or notifications — they only know MongoDB.</w:t>
      </w:r>
    </w:p>
    <w:p w14:paraId="729F68AD" w14:textId="77777777" w:rsidR="00BB5854" w:rsidRDefault="00000000">
      <w:pPr>
        <w:spacing w:after="160"/>
      </w:pPr>
      <w:r>
        <w:rPr>
          <w:b/>
          <w:bCs/>
        </w:rPr>
        <w:t>Responsibilities:</w:t>
      </w:r>
    </w:p>
    <w:p w14:paraId="687FB114" w14:textId="77777777" w:rsidR="00BB5854" w:rsidRDefault="00000000">
      <w:pPr>
        <w:pStyle w:val="ListParagraph"/>
        <w:numPr>
          <w:ilvl w:val="0"/>
          <w:numId w:val="1"/>
        </w:numPr>
        <w:spacing w:after="60"/>
      </w:pPr>
      <w:r>
        <w:t>Execute MongoDB queries via Mongoose Models</w:t>
      </w:r>
    </w:p>
    <w:p w14:paraId="05B92C67" w14:textId="77777777" w:rsidR="00BB5854" w:rsidRDefault="00000000">
      <w:pPr>
        <w:pStyle w:val="ListParagraph"/>
        <w:numPr>
          <w:ilvl w:val="0"/>
          <w:numId w:val="1"/>
        </w:numPr>
        <w:spacing w:after="60"/>
      </w:pPr>
      <w:r>
        <w:t>Return documents</w:t>
      </w:r>
    </w:p>
    <w:p w14:paraId="2BE9209E" w14:textId="77777777" w:rsidR="00BB5854" w:rsidRDefault="00000000">
      <w:pPr>
        <w:pStyle w:val="ListParagraph"/>
        <w:numPr>
          <w:ilvl w:val="0"/>
          <w:numId w:val="1"/>
        </w:numPr>
        <w:spacing w:after="60"/>
      </w:pPr>
      <w:r>
        <w:t>Handle pagination and search queries</w:t>
      </w:r>
    </w:p>
    <w:p w14:paraId="299525E4" w14:textId="77777777" w:rsidR="00BB5854" w:rsidRDefault="00000000">
      <w:pPr>
        <w:pStyle w:val="ListParagraph"/>
        <w:numPr>
          <w:ilvl w:val="0"/>
          <w:numId w:val="1"/>
        </w:numPr>
        <w:spacing w:after="60"/>
      </w:pPr>
      <w:r>
        <w:t>Execute aggregate pipelines</w:t>
      </w:r>
    </w:p>
    <w:p w14:paraId="59DB6329" w14:textId="77777777" w:rsidR="00BB5854" w:rsidRDefault="00000000">
      <w:pPr>
        <w:pStyle w:val="ListParagraph"/>
        <w:numPr>
          <w:ilvl w:val="0"/>
          <w:numId w:val="1"/>
        </w:numPr>
        <w:spacing w:after="60"/>
      </w:pPr>
      <w:r>
        <w:t>Execute transactions when instructed by a Service</w:t>
      </w:r>
    </w:p>
    <w:p w14:paraId="5077F2BC" w14:textId="77777777" w:rsidR="00BB5854" w:rsidRDefault="00000000">
      <w:pPr>
        <w:spacing w:after="160"/>
      </w:pPr>
      <w:r>
        <w:rPr>
          <w:b/>
          <w:bCs/>
        </w:rPr>
        <w:t>Repositories MUST NEVER:</w:t>
      </w:r>
    </w:p>
    <w:p w14:paraId="24A80425" w14:textId="77777777" w:rsidR="00BB5854" w:rsidRDefault="00000000">
      <w:pPr>
        <w:pStyle w:val="ListParagraph"/>
        <w:numPr>
          <w:ilvl w:val="0"/>
          <w:numId w:val="1"/>
        </w:numPr>
        <w:spacing w:after="60"/>
      </w:pPr>
      <w:r>
        <w:t>Validate business rules</w:t>
      </w:r>
    </w:p>
    <w:p w14:paraId="5CB3BDDB" w14:textId="77777777" w:rsidR="00BB5854" w:rsidRDefault="00000000">
      <w:pPr>
        <w:pStyle w:val="ListParagraph"/>
        <w:numPr>
          <w:ilvl w:val="0"/>
          <w:numId w:val="1"/>
        </w:numPr>
        <w:spacing w:after="60"/>
      </w:pPr>
      <w:r>
        <w:t>Check user permissions</w:t>
      </w:r>
    </w:p>
    <w:p w14:paraId="76876029" w14:textId="77777777" w:rsidR="00BB5854" w:rsidRDefault="00000000">
      <w:pPr>
        <w:pStyle w:val="ListParagraph"/>
        <w:numPr>
          <w:ilvl w:val="0"/>
          <w:numId w:val="1"/>
        </w:numPr>
        <w:spacing w:after="60"/>
      </w:pPr>
      <w:r>
        <w:t>Send notifications</w:t>
      </w:r>
    </w:p>
    <w:p w14:paraId="4280EA6C" w14:textId="77777777" w:rsidR="00BB5854" w:rsidRDefault="00000000">
      <w:pPr>
        <w:pStyle w:val="ListParagraph"/>
        <w:numPr>
          <w:ilvl w:val="0"/>
          <w:numId w:val="1"/>
        </w:numPr>
        <w:spacing w:after="60"/>
      </w:pPr>
      <w:r>
        <w:t>Generate reports</w:t>
      </w:r>
    </w:p>
    <w:p w14:paraId="66AE0FDE" w14:textId="77777777" w:rsidR="00BB5854" w:rsidRDefault="00000000">
      <w:pPr>
        <w:pStyle w:val="ListParagraph"/>
        <w:numPr>
          <w:ilvl w:val="0"/>
          <w:numId w:val="1"/>
        </w:numPr>
        <w:spacing w:after="60"/>
      </w:pPr>
      <w:r>
        <w:t>Write audit logs</w:t>
      </w:r>
    </w:p>
    <w:p w14:paraId="3EA3A14C" w14:textId="77777777" w:rsidR="00BB5854" w:rsidRDefault="00000000">
      <w:pPr>
        <w:pStyle w:val="ListParagraph"/>
        <w:numPr>
          <w:ilvl w:val="0"/>
          <w:numId w:val="1"/>
        </w:numPr>
        <w:spacing w:after="60"/>
      </w:pPr>
      <w:r>
        <w:t>Access the Express request/response objects</w:t>
      </w:r>
    </w:p>
    <w:p w14:paraId="266FBECC" w14:textId="77777777" w:rsidR="00BB5854" w:rsidRDefault="00000000">
      <w:pPr>
        <w:pStyle w:val="ListParagraph"/>
        <w:numPr>
          <w:ilvl w:val="0"/>
          <w:numId w:val="1"/>
        </w:numPr>
        <w:spacing w:after="60"/>
      </w:pPr>
      <w:r>
        <w:t>Call Controllers</w:t>
      </w:r>
    </w:p>
    <w:p w14:paraId="27F757F3" w14:textId="77777777" w:rsidR="00BB5854" w:rsidRDefault="00000000">
      <w:pPr>
        <w:pStyle w:val="ListParagraph"/>
        <w:numPr>
          <w:ilvl w:val="0"/>
          <w:numId w:val="1"/>
        </w:numPr>
        <w:spacing w:after="60"/>
      </w:pPr>
      <w:r>
        <w:lastRenderedPageBreak/>
        <w:t>Call other Repositories</w:t>
      </w:r>
    </w:p>
    <w:p w14:paraId="56F5D5D3" w14:textId="77777777" w:rsidR="00BB5854" w:rsidRDefault="00000000">
      <w:pPr>
        <w:spacing w:after="160"/>
      </w:pPr>
      <w:r>
        <w:rPr>
          <w:b/>
          <w:bCs/>
        </w:rPr>
        <w:t>Naming conventions.</w:t>
      </w:r>
      <w:r>
        <w:t xml:space="preserve"> </w:t>
      </w:r>
      <w:r>
        <w:rPr>
          <w:rFonts w:ascii="Consolas" w:eastAsia="Consolas" w:hAnsi="Consolas" w:cs="Consolas"/>
          <w:color w:val="AD3B5A"/>
          <w:sz w:val="19"/>
          <w:szCs w:val="19"/>
        </w:rPr>
        <w:t>UserRepository</w:t>
      </w:r>
      <w:r>
        <w:t xml:space="preserve">, </w:t>
      </w:r>
      <w:r>
        <w:rPr>
          <w:rFonts w:ascii="Consolas" w:eastAsia="Consolas" w:hAnsi="Consolas" w:cs="Consolas"/>
          <w:color w:val="AD3B5A"/>
          <w:sz w:val="19"/>
          <w:szCs w:val="19"/>
        </w:rPr>
        <w:t>RoleRepository</w:t>
      </w:r>
      <w:r>
        <w:t xml:space="preserve">, </w:t>
      </w:r>
      <w:r>
        <w:rPr>
          <w:rFonts w:ascii="Consolas" w:eastAsia="Consolas" w:hAnsi="Consolas" w:cs="Consolas"/>
          <w:color w:val="AD3B5A"/>
          <w:sz w:val="19"/>
          <w:szCs w:val="19"/>
        </w:rPr>
        <w:t>CollegeRepository</w:t>
      </w:r>
      <w:r>
        <w:t xml:space="preserve">, </w:t>
      </w:r>
      <w:r>
        <w:rPr>
          <w:rFonts w:ascii="Consolas" w:eastAsia="Consolas" w:hAnsi="Consolas" w:cs="Consolas"/>
          <w:color w:val="AD3B5A"/>
          <w:sz w:val="19"/>
          <w:szCs w:val="19"/>
        </w:rPr>
        <w:t>CompanyRepository</w:t>
      </w:r>
      <w:r>
        <w:t xml:space="preserve">, </w:t>
      </w:r>
      <w:r>
        <w:rPr>
          <w:rFonts w:ascii="Consolas" w:eastAsia="Consolas" w:hAnsi="Consolas" w:cs="Consolas"/>
          <w:color w:val="AD3B5A"/>
          <w:sz w:val="19"/>
          <w:szCs w:val="19"/>
        </w:rPr>
        <w:t>DailyTrackerRepository</w:t>
      </w:r>
      <w:r>
        <w:t xml:space="preserve">, </w:t>
      </w:r>
      <w:r>
        <w:rPr>
          <w:rFonts w:ascii="Consolas" w:eastAsia="Consolas" w:hAnsi="Consolas" w:cs="Consolas"/>
          <w:color w:val="AD3B5A"/>
          <w:sz w:val="19"/>
          <w:szCs w:val="19"/>
        </w:rPr>
        <w:t>WeeklyTrackerRepository</w:t>
      </w:r>
      <w:r>
        <w:t xml:space="preserve">, </w:t>
      </w:r>
      <w:r>
        <w:rPr>
          <w:rFonts w:ascii="Consolas" w:eastAsia="Consolas" w:hAnsi="Consolas" w:cs="Consolas"/>
          <w:color w:val="AD3B5A"/>
          <w:sz w:val="19"/>
          <w:szCs w:val="19"/>
        </w:rPr>
        <w:t>DailyLeadsRepository</w:t>
      </w:r>
      <w:r>
        <w:t xml:space="preserve">, </w:t>
      </w:r>
      <w:r>
        <w:rPr>
          <w:rFonts w:ascii="Consolas" w:eastAsia="Consolas" w:hAnsi="Consolas" w:cs="Consolas"/>
          <w:color w:val="AD3B5A"/>
          <w:sz w:val="19"/>
          <w:szCs w:val="19"/>
        </w:rPr>
        <w:t>NotificationRepository</w:t>
      </w:r>
      <w:r>
        <w:t xml:space="preserve">, </w:t>
      </w:r>
      <w:r>
        <w:rPr>
          <w:rFonts w:ascii="Consolas" w:eastAsia="Consolas" w:hAnsi="Consolas" w:cs="Consolas"/>
          <w:color w:val="AD3B5A"/>
          <w:sz w:val="19"/>
          <w:szCs w:val="19"/>
        </w:rPr>
        <w:t>AuditRepository</w:t>
      </w:r>
      <w:r>
        <w:t xml:space="preserve">, </w:t>
      </w:r>
      <w:r>
        <w:rPr>
          <w:rFonts w:ascii="Consolas" w:eastAsia="Consolas" w:hAnsi="Consolas" w:cs="Consolas"/>
          <w:color w:val="AD3B5A"/>
          <w:sz w:val="19"/>
          <w:szCs w:val="19"/>
        </w:rPr>
        <w:t>RecycleBinRepository</w:t>
      </w:r>
      <w:r>
        <w:t xml:space="preserve">, </w:t>
      </w:r>
      <w:r>
        <w:rPr>
          <w:rFonts w:ascii="Consolas" w:eastAsia="Consolas" w:hAnsi="Consolas" w:cs="Consolas"/>
          <w:color w:val="AD3B5A"/>
          <w:sz w:val="19"/>
          <w:szCs w:val="19"/>
        </w:rPr>
        <w:t>ImportRepository</w:t>
      </w:r>
      <w:r>
        <w:t xml:space="preserve">, </w:t>
      </w:r>
      <w:r>
        <w:rPr>
          <w:rFonts w:ascii="Consolas" w:eastAsia="Consolas" w:hAnsi="Consolas" w:cs="Consolas"/>
          <w:color w:val="AD3B5A"/>
          <w:sz w:val="19"/>
          <w:szCs w:val="19"/>
        </w:rPr>
        <w:t>SettingsRepository</w:t>
      </w:r>
      <w:r>
        <w:t xml:space="preserve">, </w:t>
      </w:r>
      <w:r>
        <w:rPr>
          <w:rFonts w:ascii="Consolas" w:eastAsia="Consolas" w:hAnsi="Consolas" w:cs="Consolas"/>
          <w:color w:val="AD3B5A"/>
          <w:sz w:val="19"/>
          <w:szCs w:val="19"/>
        </w:rPr>
        <w:t>ReportRepository</w:t>
      </w:r>
      <w:r>
        <w:t xml:space="preserve">. Method names describe the database action: </w:t>
      </w:r>
      <w:r>
        <w:rPr>
          <w:rFonts w:ascii="Consolas" w:eastAsia="Consolas" w:hAnsi="Consolas" w:cs="Consolas"/>
          <w:color w:val="AD3B5A"/>
          <w:sz w:val="19"/>
          <w:szCs w:val="19"/>
        </w:rPr>
        <w:t>findById()</w:t>
      </w:r>
      <w:r>
        <w:t xml:space="preserve">, </w:t>
      </w:r>
      <w:r>
        <w:rPr>
          <w:rFonts w:ascii="Consolas" w:eastAsia="Consolas" w:hAnsi="Consolas" w:cs="Consolas"/>
          <w:color w:val="AD3B5A"/>
          <w:sz w:val="19"/>
          <w:szCs w:val="19"/>
        </w:rPr>
        <w:t>findByEmail()</w:t>
      </w:r>
      <w:r>
        <w:t xml:space="preserve">, </w:t>
      </w:r>
      <w:r>
        <w:rPr>
          <w:rFonts w:ascii="Consolas" w:eastAsia="Consolas" w:hAnsi="Consolas" w:cs="Consolas"/>
          <w:color w:val="AD3B5A"/>
          <w:sz w:val="19"/>
          <w:szCs w:val="19"/>
        </w:rPr>
        <w:t>findAll()</w:t>
      </w:r>
      <w:r>
        <w:t xml:space="preserve">, </w:t>
      </w:r>
      <w:r>
        <w:rPr>
          <w:rFonts w:ascii="Consolas" w:eastAsia="Consolas" w:hAnsi="Consolas" w:cs="Consolas"/>
          <w:color w:val="AD3B5A"/>
          <w:sz w:val="19"/>
          <w:szCs w:val="19"/>
        </w:rPr>
        <w:t>create()</w:t>
      </w:r>
      <w:r>
        <w:t xml:space="preserve">, </w:t>
      </w:r>
      <w:r>
        <w:rPr>
          <w:rFonts w:ascii="Consolas" w:eastAsia="Consolas" w:hAnsi="Consolas" w:cs="Consolas"/>
          <w:color w:val="AD3B5A"/>
          <w:sz w:val="19"/>
          <w:szCs w:val="19"/>
        </w:rPr>
        <w:t>update()</w:t>
      </w:r>
      <w:r>
        <w:t xml:space="preserve">, </w:t>
      </w:r>
      <w:r>
        <w:rPr>
          <w:rFonts w:ascii="Consolas" w:eastAsia="Consolas" w:hAnsi="Consolas" w:cs="Consolas"/>
          <w:color w:val="AD3B5A"/>
          <w:sz w:val="19"/>
          <w:szCs w:val="19"/>
        </w:rPr>
        <w:t>softDelete()</w:t>
      </w:r>
      <w:r>
        <w:t xml:space="preserve">, </w:t>
      </w:r>
      <w:r>
        <w:rPr>
          <w:rFonts w:ascii="Consolas" w:eastAsia="Consolas" w:hAnsi="Consolas" w:cs="Consolas"/>
          <w:color w:val="AD3B5A"/>
          <w:sz w:val="19"/>
          <w:szCs w:val="19"/>
        </w:rPr>
        <w:t>restore()</w:t>
      </w:r>
      <w:r>
        <w:t xml:space="preserve">, </w:t>
      </w:r>
      <w:r>
        <w:rPr>
          <w:rFonts w:ascii="Consolas" w:eastAsia="Consolas" w:hAnsi="Consolas" w:cs="Consolas"/>
          <w:color w:val="AD3B5A"/>
          <w:sz w:val="19"/>
          <w:szCs w:val="19"/>
        </w:rPr>
        <w:t>search()</w:t>
      </w:r>
      <w:r>
        <w:t xml:space="preserve">, </w:t>
      </w:r>
      <w:r>
        <w:rPr>
          <w:rFonts w:ascii="Consolas" w:eastAsia="Consolas" w:hAnsi="Consolas" w:cs="Consolas"/>
          <w:color w:val="AD3B5A"/>
          <w:sz w:val="19"/>
          <w:szCs w:val="19"/>
        </w:rPr>
        <w:t>count()</w:t>
      </w:r>
      <w:r>
        <w:t xml:space="preserve">, </w:t>
      </w:r>
      <w:r>
        <w:rPr>
          <w:rFonts w:ascii="Consolas" w:eastAsia="Consolas" w:hAnsi="Consolas" w:cs="Consolas"/>
          <w:color w:val="AD3B5A"/>
          <w:sz w:val="19"/>
          <w:szCs w:val="19"/>
        </w:rPr>
        <w:t>exists()</w:t>
      </w:r>
      <w:r>
        <w:t xml:space="preserve">, </w:t>
      </w:r>
      <w:r>
        <w:rPr>
          <w:rFonts w:ascii="Consolas" w:eastAsia="Consolas" w:hAnsi="Consolas" w:cs="Consolas"/>
          <w:color w:val="AD3B5A"/>
          <w:sz w:val="19"/>
          <w:szCs w:val="19"/>
        </w:rPr>
        <w:t>aggregate()</w:t>
      </w:r>
      <w:r>
        <w:t xml:space="preserve">. Names such as </w:t>
      </w:r>
      <w:r>
        <w:rPr>
          <w:rFonts w:ascii="Consolas" w:eastAsia="Consolas" w:hAnsi="Consolas" w:cs="Consolas"/>
          <w:color w:val="AD3B5A"/>
          <w:sz w:val="19"/>
          <w:szCs w:val="19"/>
        </w:rPr>
        <w:t>process()</w:t>
      </w:r>
      <w:r>
        <w:t xml:space="preserve">, </w:t>
      </w:r>
      <w:r>
        <w:rPr>
          <w:rFonts w:ascii="Consolas" w:eastAsia="Consolas" w:hAnsi="Consolas" w:cs="Consolas"/>
          <w:color w:val="AD3B5A"/>
          <w:sz w:val="19"/>
          <w:szCs w:val="19"/>
        </w:rPr>
        <w:t>execute()</w:t>
      </w:r>
      <w:r>
        <w:t xml:space="preserve">, </w:t>
      </w:r>
      <w:r>
        <w:rPr>
          <w:rFonts w:ascii="Consolas" w:eastAsia="Consolas" w:hAnsi="Consolas" w:cs="Consolas"/>
          <w:color w:val="AD3B5A"/>
          <w:sz w:val="19"/>
          <w:szCs w:val="19"/>
        </w:rPr>
        <w:t>run()</w:t>
      </w:r>
      <w:r>
        <w:t xml:space="preserve"> are disallowed.</w:t>
      </w:r>
    </w:p>
    <w:p w14:paraId="3018E39C" w14:textId="77777777" w:rsidR="00BB5854" w:rsidRDefault="00000000">
      <w:pPr>
        <w:spacing w:after="160"/>
      </w:pPr>
      <w:r>
        <w:rPr>
          <w:b/>
          <w:bCs/>
        </w:rPr>
        <w:t>Query ownership.</w:t>
      </w:r>
      <w:r>
        <w:t xml:space="preserve"> Repositories own filtering, sorting, pagination, aggregation, projection, and index usage. Business Services never build MongoDB queries directly.</w:t>
      </w:r>
    </w:p>
    <w:p w14:paraId="45E096FC" w14:textId="77777777" w:rsidR="00BB5854" w:rsidRDefault="00000000">
      <w:pPr>
        <w:spacing w:after="160"/>
      </w:pPr>
      <w:r>
        <w:rPr>
          <w:b/>
          <w:bCs/>
        </w:rPr>
        <w:t>Soft delete.</w:t>
      </w:r>
      <w:r>
        <w:t xml:space="preserve"> A </w:t>
      </w:r>
      <w:r>
        <w:rPr>
          <w:rFonts w:ascii="Consolas" w:eastAsia="Consolas" w:hAnsi="Consolas" w:cs="Consolas"/>
          <w:color w:val="AD3B5A"/>
          <w:sz w:val="19"/>
          <w:szCs w:val="19"/>
        </w:rPr>
        <w:t>deleteCompany()</w:t>
      </w:r>
      <w:r>
        <w:t xml:space="preserve"> call never performs a permanent delete. The Repository moves the record to the Recycle Bin / marks it soft-deleted and returns success; the Business Service decides </w:t>
      </w:r>
      <w:r>
        <w:rPr>
          <w:i/>
          <w:iCs/>
        </w:rPr>
        <w:t>when</w:t>
      </w:r>
      <w:r>
        <w:t xml:space="preserve"> a delete happens, the Repository performs </w:t>
      </w:r>
      <w:r>
        <w:rPr>
          <w:i/>
          <w:iCs/>
        </w:rPr>
        <w:t>how</w:t>
      </w:r>
      <w:r>
        <w:t>.</w:t>
      </w:r>
    </w:p>
    <w:p w14:paraId="540D2E0B" w14:textId="77777777" w:rsidR="00BB5854" w:rsidRDefault="00000000">
      <w:pPr>
        <w:spacing w:after="160"/>
      </w:pPr>
      <w:r>
        <w:rPr>
          <w:b/>
          <w:bCs/>
        </w:rPr>
        <w:t>Pagination.</w:t>
      </w:r>
      <w:r>
        <w:t xml:space="preserve"> The Repository owns page/limit/sort/filter handling — a Service simply calls </w:t>
      </w:r>
      <w:r>
        <w:rPr>
          <w:rFonts w:ascii="Consolas" w:eastAsia="Consolas" w:hAnsi="Consolas" w:cs="Consolas"/>
          <w:color w:val="AD3B5A"/>
          <w:sz w:val="19"/>
          <w:szCs w:val="19"/>
        </w:rPr>
        <w:t>getCompanies(page, limit)</w:t>
      </w:r>
      <w:r>
        <w:t xml:space="preserve"> and the Repository builds the Mongo query.</w:t>
      </w:r>
    </w:p>
    <w:p w14:paraId="18AC3670" w14:textId="77777777" w:rsidR="00BB5854" w:rsidRDefault="00000000">
      <w:pPr>
        <w:spacing w:after="160"/>
      </w:pPr>
      <w:r>
        <w:rPr>
          <w:b/>
          <w:bCs/>
        </w:rPr>
        <w:t>Search.</w:t>
      </w:r>
      <w:r>
        <w:t xml:space="preserve"> The Repository owns regex queries, text indexes, search pipelines, and sorting.</w:t>
      </w:r>
    </w:p>
    <w:p w14:paraId="21B12362" w14:textId="77777777" w:rsidR="00BB5854" w:rsidRDefault="00000000">
      <w:pPr>
        <w:spacing w:after="160"/>
      </w:pPr>
      <w:r>
        <w:rPr>
          <w:b/>
          <w:bCs/>
        </w:rPr>
        <w:t>Aggregation.</w:t>
      </w:r>
      <w:r>
        <w:t xml:space="preserve"> Dashboard KPIs, weekly statistics, and company analytics all belong in the Repository; the Service consumes the aggregation results.</w:t>
      </w:r>
    </w:p>
    <w:p w14:paraId="23A71F06" w14:textId="77777777" w:rsidR="00BB5854" w:rsidRDefault="00000000">
      <w:pPr>
        <w:spacing w:after="160"/>
      </w:pPr>
      <w:r>
        <w:rPr>
          <w:b/>
          <w:bCs/>
        </w:rPr>
        <w:t>Transactions.</w:t>
      </w:r>
      <w:r>
        <w:t xml:space="preserve"> Repositories participate in transactions; Services coordinate them (matching the transaction rule established in Section 2.4).</w:t>
      </w:r>
    </w:p>
    <w:p w14:paraId="5D5DFA67" w14:textId="77777777" w:rsidR="00BB5854" w:rsidRDefault="00000000">
      <w:pPr>
        <w:spacing w:after="160"/>
      </w:pPr>
      <w:r>
        <w:rPr>
          <w:b/>
          <w:bCs/>
        </w:rPr>
        <w:t>Frozen recommendations:</w:t>
      </w:r>
    </w:p>
    <w:p w14:paraId="795C175C" w14:textId="77777777" w:rsidR="00BB5854" w:rsidRDefault="00000000">
      <w:pPr>
        <w:pStyle w:val="ListParagraph"/>
        <w:numPr>
          <w:ilvl w:val="0"/>
          <w:numId w:val="1"/>
        </w:numPr>
        <w:spacing w:after="60"/>
      </w:pPr>
      <w:r>
        <w:rPr>
          <w:b/>
          <w:bCs/>
        </w:rPr>
        <w:t>One Repository Per Collection</w:t>
      </w:r>
      <w:r>
        <w:t xml:space="preserve"> — no MegaRepository.</w:t>
      </w:r>
    </w:p>
    <w:p w14:paraId="5CF90B5F" w14:textId="77777777" w:rsidR="00BB5854" w:rsidRDefault="00000000">
      <w:pPr>
        <w:pStyle w:val="ListParagraph"/>
        <w:numPr>
          <w:ilvl w:val="0"/>
          <w:numId w:val="1"/>
        </w:numPr>
        <w:spacing w:after="60"/>
      </w:pPr>
      <w:r>
        <w:rPr>
          <w:b/>
          <w:bCs/>
        </w:rPr>
        <w:t>Repositories Never Call Other Repositories</w:t>
      </w:r>
      <w:r>
        <w:t xml:space="preserve"> — only Services coordinate multiple repositories.</w:t>
      </w:r>
    </w:p>
    <w:p w14:paraId="59362B87" w14:textId="77777777" w:rsidR="00BB5854" w:rsidRDefault="00000000">
      <w:pPr>
        <w:pStyle w:val="ListParagraph"/>
        <w:numPr>
          <w:ilvl w:val="0"/>
          <w:numId w:val="1"/>
        </w:numPr>
        <w:spacing w:after="60"/>
      </w:pPr>
      <w:r>
        <w:rPr>
          <w:b/>
          <w:bCs/>
        </w:rPr>
        <w:t>Repositories Return Plain Domain Objects</w:t>
      </w:r>
      <w:r>
        <w:t xml:space="preserve"> — never an HTTP response, never JSON formatting.</w:t>
      </w:r>
    </w:p>
    <w:p w14:paraId="0E30C917" w14:textId="77777777" w:rsidR="00BB5854" w:rsidRDefault="00000000">
      <w:pPr>
        <w:pStyle w:val="ListParagraph"/>
        <w:numPr>
          <w:ilvl w:val="0"/>
          <w:numId w:val="1"/>
        </w:numPr>
        <w:spacing w:after="60"/>
      </w:pPr>
      <w:r>
        <w:rPr>
          <w:b/>
          <w:bCs/>
        </w:rPr>
        <w:t>Keep Queries Centralized</w:t>
      </w:r>
      <w:r>
        <w:t xml:space="preserve"> — every MongoDB query exists in exactly one repository; never duplicated.</w:t>
      </w:r>
    </w:p>
    <w:p w14:paraId="009F322E" w14:textId="77777777" w:rsidR="00BB5854" w:rsidRDefault="00000000">
      <w:pPr>
        <w:pStyle w:val="ListParagraph"/>
        <w:numPr>
          <w:ilvl w:val="0"/>
          <w:numId w:val="1"/>
        </w:numPr>
        <w:spacing w:after="60"/>
      </w:pPr>
      <w:r>
        <w:rPr>
          <w:b/>
          <w:bCs/>
        </w:rPr>
        <w:t>Generic Base Repository</w:t>
      </w:r>
      <w:r>
        <w:t xml:space="preserve"> — a </w:t>
      </w:r>
      <w:r>
        <w:rPr>
          <w:rFonts w:ascii="Consolas" w:eastAsia="Consolas" w:hAnsi="Consolas" w:cs="Consolas"/>
          <w:color w:val="AD3B5A"/>
          <w:sz w:val="19"/>
          <w:szCs w:val="19"/>
        </w:rPr>
        <w:t>BaseRepository</w:t>
      </w:r>
      <w:r>
        <w:t xml:space="preserve"> provides reusable </w:t>
      </w:r>
      <w:r>
        <w:rPr>
          <w:rFonts w:ascii="Consolas" w:eastAsia="Consolas" w:hAnsi="Consolas" w:cs="Consolas"/>
          <w:color w:val="AD3B5A"/>
          <w:sz w:val="19"/>
          <w:szCs w:val="19"/>
        </w:rPr>
        <w:t>findById()</w:t>
      </w:r>
      <w:r>
        <w:t xml:space="preserve">, </w:t>
      </w:r>
      <w:r>
        <w:rPr>
          <w:rFonts w:ascii="Consolas" w:eastAsia="Consolas" w:hAnsi="Consolas" w:cs="Consolas"/>
          <w:color w:val="AD3B5A"/>
          <w:sz w:val="19"/>
          <w:szCs w:val="19"/>
        </w:rPr>
        <w:t>findAll()</w:t>
      </w:r>
      <w:r>
        <w:t xml:space="preserve">, </w:t>
      </w:r>
      <w:r>
        <w:rPr>
          <w:rFonts w:ascii="Consolas" w:eastAsia="Consolas" w:hAnsi="Consolas" w:cs="Consolas"/>
          <w:color w:val="AD3B5A"/>
          <w:sz w:val="19"/>
          <w:szCs w:val="19"/>
        </w:rPr>
        <w:t>create()</w:t>
      </w:r>
      <w:r>
        <w:t xml:space="preserve">, </w:t>
      </w:r>
      <w:r>
        <w:rPr>
          <w:rFonts w:ascii="Consolas" w:eastAsia="Consolas" w:hAnsi="Consolas" w:cs="Consolas"/>
          <w:color w:val="AD3B5A"/>
          <w:sz w:val="19"/>
          <w:szCs w:val="19"/>
        </w:rPr>
        <w:t>update()</w:t>
      </w:r>
      <w:r>
        <w:t xml:space="preserve">, </w:t>
      </w:r>
      <w:r>
        <w:rPr>
          <w:rFonts w:ascii="Consolas" w:eastAsia="Consolas" w:hAnsi="Consolas" w:cs="Consolas"/>
          <w:color w:val="AD3B5A"/>
          <w:sz w:val="19"/>
          <w:szCs w:val="19"/>
        </w:rPr>
        <w:t>softDelete()</w:t>
      </w:r>
      <w:r>
        <w:t xml:space="preserve">, </w:t>
      </w:r>
      <w:r>
        <w:rPr>
          <w:rFonts w:ascii="Consolas" w:eastAsia="Consolas" w:hAnsi="Consolas" w:cs="Consolas"/>
          <w:color w:val="AD3B5A"/>
          <w:sz w:val="19"/>
          <w:szCs w:val="19"/>
        </w:rPr>
        <w:t>restore()</w:t>
      </w:r>
      <w:r>
        <w:t xml:space="preserve">, </w:t>
      </w:r>
      <w:r>
        <w:rPr>
          <w:rFonts w:ascii="Consolas" w:eastAsia="Consolas" w:hAnsi="Consolas" w:cs="Consolas"/>
          <w:color w:val="AD3B5A"/>
          <w:sz w:val="19"/>
          <w:szCs w:val="19"/>
        </w:rPr>
        <w:t>exists()</w:t>
      </w:r>
      <w:r>
        <w:t>, extended by every repository.</w:t>
      </w:r>
    </w:p>
    <w:p w14:paraId="7654B260" w14:textId="77777777" w:rsidR="00BB5854" w:rsidRDefault="00000000">
      <w:pPr>
        <w:pStyle w:val="ListParagraph"/>
        <w:numPr>
          <w:ilvl w:val="0"/>
          <w:numId w:val="1"/>
        </w:numPr>
        <w:spacing w:after="60"/>
      </w:pPr>
      <w:r>
        <w:rPr>
          <w:b/>
          <w:bCs/>
        </w:rPr>
        <w:t>Query Optimization</w:t>
      </w:r>
      <w:r>
        <w:t xml:space="preserve"> — the Repository is responsible for index usage, projection, lean queries, pagination, and aggregation performance; the Service does not worry about optimization.</w:t>
      </w:r>
    </w:p>
    <w:p w14:paraId="2A4BF866" w14:textId="77777777" w:rsidR="00BB5854" w:rsidRDefault="00000000">
      <w:pPr>
        <w:pStyle w:val="ListParagraph"/>
        <w:numPr>
          <w:ilvl w:val="0"/>
          <w:numId w:val="1"/>
        </w:numPr>
        <w:spacing w:after="60"/>
      </w:pPr>
      <w:r>
        <w:rPr>
          <w:b/>
          <w:bCs/>
        </w:rPr>
        <w:t>Repository Testing</w:t>
      </w:r>
      <w:r>
        <w:t xml:space="preserve"> — Repositories should be independently testable using mocked MongoDB data.</w:t>
      </w:r>
    </w:p>
    <w:p w14:paraId="3F85393F"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27FA65B0"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74F1F7B5"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01B8C216" w14:textId="77777777" w:rsidR="00BB5854" w:rsidRDefault="00000000">
            <w:r>
              <w:rPr>
                <w:b/>
                <w:bCs/>
                <w:color w:val="FFFFFF"/>
                <w:sz w:val="19"/>
                <w:szCs w:val="19"/>
              </w:rPr>
              <w:t>Decision</w:t>
            </w:r>
          </w:p>
        </w:tc>
      </w:tr>
      <w:tr w:rsidR="00BB5854" w14:paraId="279F1DB6"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C1BE469" w14:textId="77777777" w:rsidR="00BB5854" w:rsidRDefault="00000000">
            <w:r>
              <w:t>Should every Repository inherit from a common BaseRepository?</w:t>
            </w:r>
          </w:p>
        </w:tc>
        <w:tc>
          <w:tcPr>
            <w:tcW w:w="6546" w:type="dxa"/>
            <w:tcMar>
              <w:top w:w="70" w:type="dxa"/>
              <w:left w:w="90" w:type="dxa"/>
              <w:bottom w:w="70" w:type="dxa"/>
              <w:right w:w="90" w:type="dxa"/>
            </w:tcMar>
            <w:vAlign w:val="center"/>
          </w:tcPr>
          <w:p w14:paraId="651667F5" w14:textId="77777777" w:rsidR="00BB5854" w:rsidRDefault="00000000">
            <w:r>
              <w:t>Yes — almost every repository shares CRUD behavior.</w:t>
            </w:r>
          </w:p>
        </w:tc>
      </w:tr>
      <w:tr w:rsidR="00BB5854" w14:paraId="56CE8278"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1E43A4B0" w14:textId="77777777" w:rsidR="00BB5854" w:rsidRDefault="00000000">
            <w:r>
              <w:t>Should Soft Delete be the default, with permanent deletion only via Recycle Bin?</w:t>
            </w:r>
          </w:p>
        </w:tc>
        <w:tc>
          <w:tcPr>
            <w:tcW w:w="6546" w:type="dxa"/>
            <w:shd w:val="clear" w:color="auto" w:fill="F2F2F2"/>
            <w:tcMar>
              <w:top w:w="70" w:type="dxa"/>
              <w:left w:w="90" w:type="dxa"/>
              <w:bottom w:w="70" w:type="dxa"/>
              <w:right w:w="90" w:type="dxa"/>
            </w:tcMar>
            <w:vAlign w:val="center"/>
          </w:tcPr>
          <w:p w14:paraId="2411B80D" w14:textId="77777777" w:rsidR="00BB5854" w:rsidRDefault="00000000">
            <w:r>
              <w:t>Yes, matching the collection design.</w:t>
            </w:r>
          </w:p>
        </w:tc>
      </w:tr>
      <w:tr w:rsidR="00BB5854" w14:paraId="7ED46627"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B7014D4" w14:textId="77777777" w:rsidR="00BB5854" w:rsidRDefault="00000000">
            <w:r>
              <w:t xml:space="preserve">Should "not found" return </w:t>
            </w:r>
            <w:r>
              <w:rPr>
                <w:rFonts w:ascii="Consolas" w:eastAsia="Consolas" w:hAnsi="Consolas" w:cs="Consolas"/>
                <w:color w:val="AD3B5A"/>
                <w:sz w:val="19"/>
                <w:szCs w:val="19"/>
              </w:rPr>
              <w:t>null</w:t>
            </w:r>
            <w:r>
              <w:t xml:space="preserve"> or throw?</w:t>
            </w:r>
          </w:p>
        </w:tc>
        <w:tc>
          <w:tcPr>
            <w:tcW w:w="6546" w:type="dxa"/>
            <w:tcMar>
              <w:top w:w="70" w:type="dxa"/>
              <w:left w:w="90" w:type="dxa"/>
              <w:bottom w:w="70" w:type="dxa"/>
              <w:right w:w="90" w:type="dxa"/>
            </w:tcMar>
            <w:vAlign w:val="center"/>
          </w:tcPr>
          <w:p w14:paraId="25DBDDB0" w14:textId="77777777" w:rsidR="00BB5854" w:rsidRDefault="00000000">
            <w:r>
              <w:t xml:space="preserve">Return </w:t>
            </w:r>
            <w:r>
              <w:rPr>
                <w:rFonts w:ascii="Consolas" w:eastAsia="Consolas" w:hAnsi="Consolas" w:cs="Consolas"/>
                <w:color w:val="AD3B5A"/>
                <w:sz w:val="19"/>
                <w:szCs w:val="19"/>
              </w:rPr>
              <w:t>null</w:t>
            </w:r>
            <w:r>
              <w:t>; the Service Layer decides whether "not found" is an error or an acceptable result.</w:t>
            </w:r>
          </w:p>
        </w:tc>
      </w:tr>
      <w:tr w:rsidR="00BB5854" w14:paraId="08A49409"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55FCF5E" w14:textId="77777777" w:rsidR="00BB5854" w:rsidRDefault="00000000">
            <w:r>
              <w:t>Should repositories use Mongoose Models exclusively, or allow raw MongoDB driver queries?</w:t>
            </w:r>
          </w:p>
        </w:tc>
        <w:tc>
          <w:tcPr>
            <w:tcW w:w="6546" w:type="dxa"/>
            <w:shd w:val="clear" w:color="auto" w:fill="F2F2F2"/>
            <w:tcMar>
              <w:top w:w="70" w:type="dxa"/>
              <w:left w:w="90" w:type="dxa"/>
              <w:bottom w:w="70" w:type="dxa"/>
              <w:right w:w="90" w:type="dxa"/>
            </w:tcMar>
            <w:vAlign w:val="center"/>
          </w:tcPr>
          <w:p w14:paraId="37A323E3" w14:textId="77777777" w:rsidR="00BB5854" w:rsidRDefault="00000000">
            <w:r>
              <w:t>Use Mongoose Models exclusively for Version 1 (consistent validation, middleware support, maintainability, easier onboarding). Raw MongoDB is only considered later if a proven performance bottleneck appears.</w:t>
            </w:r>
          </w:p>
        </w:tc>
      </w:tr>
    </w:tbl>
    <w:p w14:paraId="2CCFC535" w14:textId="77777777" w:rsidR="00BB5854" w:rsidRDefault="00BB5854"/>
    <w:p w14:paraId="39CD54FA" w14:textId="77777777" w:rsidR="00BB5854" w:rsidRDefault="00000000">
      <w:pPr>
        <w:spacing w:after="160"/>
      </w:pPr>
      <w:r>
        <w:rPr>
          <w:b/>
          <w:bCs/>
        </w:rPr>
        <w:t>Repository folder organization</w:t>
      </w:r>
      <w:r>
        <w:t xml:space="preserve"> mirrors Controllers/Services with a </w:t>
      </w:r>
      <w:r>
        <w:rPr>
          <w:rFonts w:ascii="Consolas" w:eastAsia="Consolas" w:hAnsi="Consolas" w:cs="Consolas"/>
          <w:color w:val="AD3B5A"/>
          <w:sz w:val="19"/>
          <w:szCs w:val="19"/>
        </w:rPr>
        <w:t>shared/</w:t>
      </w:r>
      <w:r>
        <w:t xml:space="preserve"> subfolder for the </w:t>
      </w:r>
      <w:r>
        <w:rPr>
          <w:rFonts w:ascii="Consolas" w:eastAsia="Consolas" w:hAnsi="Consolas" w:cs="Consolas"/>
          <w:color w:val="AD3B5A"/>
          <w:sz w:val="19"/>
          <w:szCs w:val="19"/>
        </w:rPr>
        <w:t>BaseRepository.js</w:t>
      </w:r>
      <w:r>
        <w:t>, alongside one subfolder per module (</w:t>
      </w:r>
      <w:r>
        <w:rPr>
          <w:rFonts w:ascii="Consolas" w:eastAsia="Consolas" w:hAnsi="Consolas" w:cs="Consolas"/>
          <w:color w:val="AD3B5A"/>
          <w:sz w:val="19"/>
          <w:szCs w:val="19"/>
        </w:rPr>
        <w:t>users/UserRepository.js</w:t>
      </w:r>
      <w:r>
        <w:t xml:space="preserve">, </w:t>
      </w:r>
      <w:r>
        <w:rPr>
          <w:rFonts w:ascii="Consolas" w:eastAsia="Consolas" w:hAnsi="Consolas" w:cs="Consolas"/>
          <w:color w:val="AD3B5A"/>
          <w:sz w:val="19"/>
          <w:szCs w:val="19"/>
        </w:rPr>
        <w:t>companies/CompanyRepository.js</w:t>
      </w:r>
      <w:r>
        <w:t xml:space="preserve">, </w:t>
      </w:r>
      <w:r>
        <w:rPr>
          <w:rFonts w:ascii="Consolas" w:eastAsia="Consolas" w:hAnsi="Consolas" w:cs="Consolas"/>
          <w:color w:val="AD3B5A"/>
          <w:sz w:val="19"/>
          <w:szCs w:val="19"/>
        </w:rPr>
        <w:t>dailyTracker/DailyTrackerRepository.js</w:t>
      </w:r>
      <w:r>
        <w:t xml:space="preserve">, </w:t>
      </w:r>
      <w:r>
        <w:rPr>
          <w:rFonts w:ascii="Consolas" w:eastAsia="Consolas" w:hAnsi="Consolas" w:cs="Consolas"/>
          <w:color w:val="AD3B5A"/>
          <w:sz w:val="19"/>
          <w:szCs w:val="19"/>
        </w:rPr>
        <w:t>reports/ReportRepository.js</w:t>
      </w:r>
      <w:r>
        <w:t>, etc.), keeping the architecture symmetrical and easy to navigate.</w:t>
      </w:r>
    </w:p>
    <w:p w14:paraId="1541C2AE" w14:textId="77777777" w:rsidR="00BB5854" w:rsidRDefault="00BB5854"/>
    <w:p w14:paraId="16D6481B" w14:textId="77777777" w:rsidR="00BB5854" w:rsidRDefault="00000000">
      <w:pPr>
        <w:pStyle w:val="Heading2"/>
      </w:pPr>
      <w:bookmarkStart w:id="12" w:name="_Toc237114171"/>
      <w:r>
        <w:t>2.6 Models Architecture (Mongoose Schemas &amp; Indexes)</w:t>
      </w:r>
      <w:bookmarkEnd w:id="12"/>
    </w:p>
    <w:p w14:paraId="359904CF" w14:textId="77777777" w:rsidR="00BB5854" w:rsidRDefault="00000000">
      <w:pPr>
        <w:spacing w:after="160"/>
      </w:pPr>
      <w:r>
        <w:rPr>
          <w:b/>
          <w:bCs/>
        </w:rPr>
        <w:t>Purpose.</w:t>
      </w:r>
      <w:r>
        <w:t xml:space="preserve"> The Model Layer represents the database structure inside the backend. Repositories never talk directly to MongoDB collections — they always go through Models: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0279031E"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4A5A3A3D" w14:textId="77777777" w:rsidR="00BB5854" w:rsidRDefault="00000000">
            <w:pPr>
              <w:spacing w:line="260" w:lineRule="auto"/>
            </w:pPr>
            <w:r>
              <w:rPr>
                <w:rFonts w:ascii="Consolas" w:eastAsia="Consolas" w:hAnsi="Consolas" w:cs="Consolas"/>
                <w:color w:val="1F2937"/>
                <w:sz w:val="16"/>
                <w:szCs w:val="16"/>
              </w:rPr>
              <w:t>MongoDB Database ← Mongoose Models ← Repositories</w:t>
            </w:r>
          </w:p>
        </w:tc>
      </w:tr>
    </w:tbl>
    <w:p w14:paraId="777937EA" w14:textId="77777777" w:rsidR="00BB5854" w:rsidRDefault="00BB5854"/>
    <w:p w14:paraId="0062F7B0" w14:textId="77777777" w:rsidR="00BB5854" w:rsidRDefault="00000000">
      <w:pPr>
        <w:spacing w:after="160"/>
      </w:pPr>
      <w:r>
        <w:t>Without Models, every query becomes inconsistent, validation becomes difficult, and indexes become scattered; with Models, every query path is standardized (</w:t>
      </w:r>
      <w:r>
        <w:rPr>
          <w:rFonts w:ascii="Consolas" w:eastAsia="Consolas" w:hAnsi="Consolas" w:cs="Consolas"/>
          <w:color w:val="AD3B5A"/>
          <w:sz w:val="19"/>
          <w:szCs w:val="19"/>
        </w:rPr>
        <w:t>Repository → UserModel → MongoDB</w:t>
      </w:r>
      <w:r>
        <w:t>).</w:t>
      </w:r>
    </w:p>
    <w:p w14:paraId="6FC4BFBA" w14:textId="77777777" w:rsidR="00BB5854" w:rsidRDefault="00000000">
      <w:pPr>
        <w:spacing w:after="160"/>
      </w:pPr>
      <w:r>
        <w:rPr>
          <w:b/>
          <w:bCs/>
        </w:rPr>
        <w:t>Responsibilities:</w:t>
      </w:r>
    </w:p>
    <w:p w14:paraId="69FC2387" w14:textId="77777777" w:rsidR="00BB5854" w:rsidRDefault="00000000">
      <w:pPr>
        <w:pStyle w:val="ListParagraph"/>
        <w:numPr>
          <w:ilvl w:val="0"/>
          <w:numId w:val="1"/>
        </w:numPr>
        <w:spacing w:after="60"/>
      </w:pPr>
      <w:r>
        <w:t>Collection schema, field types, default values, required fields</w:t>
      </w:r>
    </w:p>
    <w:p w14:paraId="08EBDBEC" w14:textId="77777777" w:rsidR="00BB5854" w:rsidRDefault="00000000">
      <w:pPr>
        <w:pStyle w:val="ListParagraph"/>
        <w:numPr>
          <w:ilvl w:val="0"/>
          <w:numId w:val="1"/>
        </w:numPr>
        <w:spacing w:after="60"/>
      </w:pPr>
      <w:r>
        <w:t>Enum validation</w:t>
      </w:r>
    </w:p>
    <w:p w14:paraId="5B609319" w14:textId="77777777" w:rsidR="00BB5854" w:rsidRDefault="00000000">
      <w:pPr>
        <w:pStyle w:val="ListParagraph"/>
        <w:numPr>
          <w:ilvl w:val="0"/>
          <w:numId w:val="1"/>
        </w:numPr>
        <w:spacing w:after="60"/>
      </w:pPr>
      <w:r>
        <w:t>Indexes and unique constraints</w:t>
      </w:r>
    </w:p>
    <w:p w14:paraId="22F7FFEC" w14:textId="77777777" w:rsidR="00BB5854" w:rsidRDefault="00000000">
      <w:pPr>
        <w:pStyle w:val="ListParagraph"/>
        <w:numPr>
          <w:ilvl w:val="0"/>
          <w:numId w:val="1"/>
        </w:numPr>
        <w:spacing w:after="60"/>
      </w:pPr>
      <w:r>
        <w:t>Timestamps</w:t>
      </w:r>
    </w:p>
    <w:p w14:paraId="1F21D269" w14:textId="77777777" w:rsidR="00BB5854" w:rsidRDefault="00000000">
      <w:pPr>
        <w:pStyle w:val="ListParagraph"/>
        <w:numPr>
          <w:ilvl w:val="0"/>
          <w:numId w:val="1"/>
        </w:numPr>
        <w:spacing w:after="60"/>
      </w:pPr>
      <w:r>
        <w:t>Relationships via ObjectId references</w:t>
      </w:r>
    </w:p>
    <w:p w14:paraId="6F91B92B" w14:textId="77777777" w:rsidR="00BB5854" w:rsidRDefault="00000000">
      <w:pPr>
        <w:spacing w:after="160"/>
      </w:pPr>
      <w:r>
        <w:rPr>
          <w:b/>
          <w:bCs/>
        </w:rPr>
        <w:t>Models MUST NEVER contain:</w:t>
      </w:r>
      <w:r>
        <w:t xml:space="preserve"> business logic, authentication, notifications, report generation, API responses, controller logic, or service workflow.</w:t>
      </w:r>
    </w:p>
    <w:p w14:paraId="44799B36" w14:textId="77777777" w:rsidR="00BB5854" w:rsidRDefault="00000000">
      <w:pPr>
        <w:spacing w:after="160"/>
      </w:pPr>
      <w:r>
        <w:rPr>
          <w:b/>
          <w:bCs/>
        </w:rPr>
        <w:t>One Model = One Collection.</w:t>
      </w:r>
      <w:r>
        <w:t xml:space="preserve"> </w:t>
      </w:r>
      <w:r>
        <w:rPr>
          <w:rFonts w:ascii="Consolas" w:eastAsia="Consolas" w:hAnsi="Consolas" w:cs="Consolas"/>
          <w:color w:val="AD3B5A"/>
          <w:sz w:val="19"/>
          <w:szCs w:val="19"/>
        </w:rPr>
        <w:t>UserModel</w:t>
      </w:r>
      <w:r>
        <w:t xml:space="preserve">, </w:t>
      </w:r>
      <w:r>
        <w:rPr>
          <w:rFonts w:ascii="Consolas" w:eastAsia="Consolas" w:hAnsi="Consolas" w:cs="Consolas"/>
          <w:color w:val="AD3B5A"/>
          <w:sz w:val="19"/>
          <w:szCs w:val="19"/>
        </w:rPr>
        <w:t>RoleModel</w:t>
      </w:r>
      <w:r>
        <w:t xml:space="preserve">, </w:t>
      </w:r>
      <w:r>
        <w:rPr>
          <w:rFonts w:ascii="Consolas" w:eastAsia="Consolas" w:hAnsi="Consolas" w:cs="Consolas"/>
          <w:color w:val="AD3B5A"/>
          <w:sz w:val="19"/>
          <w:szCs w:val="19"/>
        </w:rPr>
        <w:t>CollegeModel</w:t>
      </w:r>
      <w:r>
        <w:t xml:space="preserve">, </w:t>
      </w:r>
      <w:r>
        <w:rPr>
          <w:rFonts w:ascii="Consolas" w:eastAsia="Consolas" w:hAnsi="Consolas" w:cs="Consolas"/>
          <w:color w:val="AD3B5A"/>
          <w:sz w:val="19"/>
          <w:szCs w:val="19"/>
        </w:rPr>
        <w:t>CompanyModel</w:t>
      </w:r>
      <w:r>
        <w:t xml:space="preserve">, </w:t>
      </w:r>
      <w:r>
        <w:rPr>
          <w:rFonts w:ascii="Consolas" w:eastAsia="Consolas" w:hAnsi="Consolas" w:cs="Consolas"/>
          <w:color w:val="AD3B5A"/>
          <w:sz w:val="19"/>
          <w:szCs w:val="19"/>
        </w:rPr>
        <w:t>DailyTrackerModel</w:t>
      </w:r>
      <w:r>
        <w:t xml:space="preserve">, </w:t>
      </w:r>
      <w:r>
        <w:rPr>
          <w:rFonts w:ascii="Consolas" w:eastAsia="Consolas" w:hAnsi="Consolas" w:cs="Consolas"/>
          <w:color w:val="AD3B5A"/>
          <w:sz w:val="19"/>
          <w:szCs w:val="19"/>
        </w:rPr>
        <w:t>WeeklyTrackerModel</w:t>
      </w:r>
      <w:r>
        <w:t xml:space="preserve">, </w:t>
      </w:r>
      <w:r>
        <w:rPr>
          <w:rFonts w:ascii="Consolas" w:eastAsia="Consolas" w:hAnsi="Consolas" w:cs="Consolas"/>
          <w:color w:val="AD3B5A"/>
          <w:sz w:val="19"/>
          <w:szCs w:val="19"/>
        </w:rPr>
        <w:t>DailyLeadsModel</w:t>
      </w:r>
      <w:r>
        <w:t xml:space="preserve">, </w:t>
      </w:r>
      <w:r>
        <w:rPr>
          <w:rFonts w:ascii="Consolas" w:eastAsia="Consolas" w:hAnsi="Consolas" w:cs="Consolas"/>
          <w:color w:val="AD3B5A"/>
          <w:sz w:val="19"/>
          <w:szCs w:val="19"/>
        </w:rPr>
        <w:t>NotificationModel</w:t>
      </w:r>
      <w:r>
        <w:t xml:space="preserve">, </w:t>
      </w:r>
      <w:r>
        <w:rPr>
          <w:rFonts w:ascii="Consolas" w:eastAsia="Consolas" w:hAnsi="Consolas" w:cs="Consolas"/>
          <w:color w:val="AD3B5A"/>
          <w:sz w:val="19"/>
          <w:szCs w:val="19"/>
        </w:rPr>
        <w:t>AuditLogModel</w:t>
      </w:r>
      <w:r>
        <w:t xml:space="preserve">, </w:t>
      </w:r>
      <w:r>
        <w:rPr>
          <w:rFonts w:ascii="Consolas" w:eastAsia="Consolas" w:hAnsi="Consolas" w:cs="Consolas"/>
          <w:color w:val="AD3B5A"/>
          <w:sz w:val="19"/>
          <w:szCs w:val="19"/>
        </w:rPr>
        <w:t>RecycleBinModel</w:t>
      </w:r>
      <w:r>
        <w:t xml:space="preserve">, </w:t>
      </w:r>
      <w:r>
        <w:rPr>
          <w:rFonts w:ascii="Consolas" w:eastAsia="Consolas" w:hAnsi="Consolas" w:cs="Consolas"/>
          <w:color w:val="AD3B5A"/>
          <w:sz w:val="19"/>
          <w:szCs w:val="19"/>
        </w:rPr>
        <w:t>ImportHistoryModel</w:t>
      </w:r>
      <w:r>
        <w:t xml:space="preserve">, </w:t>
      </w:r>
      <w:r>
        <w:rPr>
          <w:rFonts w:ascii="Consolas" w:eastAsia="Consolas" w:hAnsi="Consolas" w:cs="Consolas"/>
          <w:color w:val="AD3B5A"/>
          <w:sz w:val="19"/>
          <w:szCs w:val="19"/>
        </w:rPr>
        <w:t>SettingsModel</w:t>
      </w:r>
      <w:r>
        <w:t xml:space="preserve">, </w:t>
      </w:r>
      <w:r>
        <w:rPr>
          <w:rFonts w:ascii="Consolas" w:eastAsia="Consolas" w:hAnsi="Consolas" w:cs="Consolas"/>
          <w:color w:val="AD3B5A"/>
          <w:sz w:val="19"/>
          <w:szCs w:val="19"/>
        </w:rPr>
        <w:t>ReportLibraryModel</w:t>
      </w:r>
      <w:r>
        <w:t>.</w:t>
      </w:r>
    </w:p>
    <w:p w14:paraId="08443260" w14:textId="77777777" w:rsidR="00BB5854" w:rsidRDefault="00000000">
      <w:pPr>
        <w:spacing w:after="160"/>
      </w:pPr>
      <w:r>
        <w:rPr>
          <w:b/>
          <w:bCs/>
        </w:rPr>
        <w:t>Naming convention.</w:t>
      </w:r>
      <w:r>
        <w:t xml:space="preserve"> File: </w:t>
      </w:r>
      <w:r>
        <w:rPr>
          <w:rFonts w:ascii="Consolas" w:eastAsia="Consolas" w:hAnsi="Consolas" w:cs="Consolas"/>
          <w:color w:val="AD3B5A"/>
          <w:sz w:val="19"/>
          <w:szCs w:val="19"/>
        </w:rPr>
        <w:t>user.model.js</w:t>
      </w:r>
      <w:r>
        <w:t xml:space="preserve">; internally: </w:t>
      </w:r>
      <w:r>
        <w:rPr>
          <w:rFonts w:ascii="Consolas" w:eastAsia="Consolas" w:hAnsi="Consolas" w:cs="Consolas"/>
          <w:color w:val="AD3B5A"/>
          <w:sz w:val="19"/>
          <w:szCs w:val="19"/>
        </w:rPr>
        <w:t>const UserModel = mongoose.model(...)</w:t>
      </w:r>
      <w:r>
        <w:t>.</w:t>
      </w:r>
    </w:p>
    <w:p w14:paraId="3B4D327D" w14:textId="77777777" w:rsidR="00BB5854" w:rsidRDefault="00000000">
      <w:pPr>
        <w:spacing w:after="160"/>
      </w:pPr>
      <w:r>
        <w:rPr>
          <w:b/>
          <w:bCs/>
        </w:rPr>
        <w:t>Validation responsibility split.</w:t>
      </w:r>
      <w:r>
        <w:t xml:space="preserve"> Models validate structural constraints (required, enum, string length, number range, default values, ObjectId types). Business validation stays in Services — e.g. the Model validates </w:t>
      </w:r>
      <w:r>
        <w:rPr>
          <w:rFonts w:ascii="Consolas" w:eastAsia="Consolas" w:hAnsi="Consolas" w:cs="Consolas"/>
          <w:color w:val="AD3B5A"/>
          <w:sz w:val="19"/>
          <w:szCs w:val="19"/>
        </w:rPr>
        <w:t>CTC &gt; 0</w:t>
      </w:r>
      <w:r>
        <w:t xml:space="preserve">, while the Service validates the business rule </w:t>
      </w:r>
      <w:r>
        <w:rPr>
          <w:rFonts w:ascii="Consolas" w:eastAsia="Consolas" w:hAnsi="Consolas" w:cs="Consolas"/>
          <w:color w:val="AD3B5A"/>
          <w:sz w:val="19"/>
          <w:szCs w:val="19"/>
        </w:rPr>
        <w:t>CTC must be &gt;= 3 LPA</w:t>
      </w:r>
      <w:r>
        <w:t>.</w:t>
      </w:r>
    </w:p>
    <w:p w14:paraId="1B96C64C" w14:textId="77777777" w:rsidR="00BB5854" w:rsidRDefault="00000000">
      <w:pPr>
        <w:spacing w:after="160"/>
      </w:pPr>
      <w:r>
        <w:rPr>
          <w:b/>
          <w:bCs/>
        </w:rPr>
        <w:t>Relationships.</w:t>
      </w:r>
      <w:r>
        <w:t xml:space="preserve"> Use ObjectId references exactly as designed at the database layer (e.g. Daily Tracker references Company via ObjectId) rather than duplicating fields such as company name, keeping data normalized.</w:t>
      </w:r>
    </w:p>
    <w:p w14:paraId="0241FFC5" w14:textId="77777777" w:rsidR="00BB5854" w:rsidRDefault="00000000">
      <w:pPr>
        <w:spacing w:after="160"/>
      </w:pPr>
      <w:r>
        <w:rPr>
          <w:b/>
          <w:bCs/>
        </w:rPr>
        <w:t>Indexes</w:t>
      </w:r>
      <w:r>
        <w:t xml:space="preserve"> are defined inside the Model — e.g. a unique index on Official Email, a search index on Company Name, an index on Mobile Number, and an index on Follow-up Date. Repositories simply benefit from these indexes at query time.</w:t>
      </w:r>
    </w:p>
    <w:p w14:paraId="38FDD7D9" w14:textId="77777777" w:rsidR="00BB5854" w:rsidRDefault="00000000">
      <w:pPr>
        <w:spacing w:after="160"/>
      </w:pPr>
      <w:r>
        <w:rPr>
          <w:b/>
          <w:bCs/>
        </w:rPr>
        <w:t>Timestamps.</w:t>
      </w:r>
      <w:r>
        <w:t xml:space="preserve"> Every model automatically includes </w:t>
      </w:r>
      <w:r>
        <w:rPr>
          <w:rFonts w:ascii="Consolas" w:eastAsia="Consolas" w:hAnsi="Consolas" w:cs="Consolas"/>
          <w:color w:val="AD3B5A"/>
          <w:sz w:val="19"/>
          <w:szCs w:val="19"/>
        </w:rPr>
        <w:t>createdAt</w:t>
      </w:r>
      <w:r>
        <w:t xml:space="preserve"> and </w:t>
      </w:r>
      <w:r>
        <w:rPr>
          <w:rFonts w:ascii="Consolas" w:eastAsia="Consolas" w:hAnsi="Consolas" w:cs="Consolas"/>
          <w:color w:val="AD3B5A"/>
          <w:sz w:val="19"/>
          <w:szCs w:val="19"/>
        </w:rPr>
        <w:t>updatedAt</w:t>
      </w:r>
      <w:r>
        <w:t>, managed by Mongoose (never manually updated).</w:t>
      </w:r>
    </w:p>
    <w:p w14:paraId="7D4E6AE9" w14:textId="77777777" w:rsidR="00BB5854" w:rsidRDefault="00000000">
      <w:pPr>
        <w:spacing w:after="160"/>
      </w:pPr>
      <w:r>
        <w:rPr>
          <w:b/>
          <w:bCs/>
        </w:rPr>
        <w:t>Soft delete fields.</w:t>
      </w:r>
      <w:r>
        <w:t xml:space="preserve"> Instead of </w:t>
      </w:r>
      <w:r>
        <w:rPr>
          <w:rFonts w:ascii="Consolas" w:eastAsia="Consolas" w:hAnsi="Consolas" w:cs="Consolas"/>
          <w:color w:val="AD3B5A"/>
          <w:sz w:val="19"/>
          <w:szCs w:val="19"/>
        </w:rPr>
        <w:t>deleteOne()</w:t>
      </w:r>
      <w:r>
        <w:t xml:space="preserve">, Models support </w:t>
      </w:r>
      <w:r>
        <w:rPr>
          <w:rFonts w:ascii="Consolas" w:eastAsia="Consolas" w:hAnsi="Consolas" w:cs="Consolas"/>
          <w:color w:val="AD3B5A"/>
          <w:sz w:val="19"/>
          <w:szCs w:val="19"/>
        </w:rPr>
        <w:t>is_deleted</w:t>
      </w:r>
      <w:r>
        <w:t xml:space="preserve">, </w:t>
      </w:r>
      <w:r>
        <w:rPr>
          <w:rFonts w:ascii="Consolas" w:eastAsia="Consolas" w:hAnsi="Consolas" w:cs="Consolas"/>
          <w:color w:val="AD3B5A"/>
          <w:sz w:val="19"/>
          <w:szCs w:val="19"/>
        </w:rPr>
        <w:t>deleted_at</w:t>
      </w:r>
      <w:r>
        <w:t xml:space="preserve">, </w:t>
      </w:r>
      <w:r>
        <w:rPr>
          <w:rFonts w:ascii="Consolas" w:eastAsia="Consolas" w:hAnsi="Consolas" w:cs="Consolas"/>
          <w:color w:val="AD3B5A"/>
          <w:sz w:val="19"/>
          <w:szCs w:val="19"/>
        </w:rPr>
        <w:t>deleted_by</w:t>
      </w:r>
      <w:r>
        <w:t>; recovery is handled by the Recycle Bin workflow.</w:t>
      </w:r>
    </w:p>
    <w:p w14:paraId="44685DA3" w14:textId="77777777" w:rsidR="00BB5854" w:rsidRDefault="00000000">
      <w:pPr>
        <w:spacing w:after="160"/>
      </w:pPr>
      <w:r>
        <w:rPr>
          <w:b/>
          <w:bCs/>
        </w:rPr>
        <w:t>Virtual fields</w:t>
      </w:r>
      <w:r>
        <w:t xml:space="preserve"> are used for computed, non-stored values (e.g. Coordinator Full Name or College Display Name), generated on demand.</w:t>
      </w:r>
    </w:p>
    <w:p w14:paraId="72DD0CC1" w14:textId="77777777" w:rsidR="00BB5854" w:rsidRDefault="00000000">
      <w:pPr>
        <w:spacing w:after="160"/>
      </w:pPr>
      <w:r>
        <w:rPr>
          <w:b/>
          <w:bCs/>
        </w:rPr>
        <w:t>Frozen recommendations:</w:t>
      </w:r>
    </w:p>
    <w:p w14:paraId="253F4073" w14:textId="77777777" w:rsidR="00BB5854" w:rsidRDefault="00000000">
      <w:pPr>
        <w:pStyle w:val="ListParagraph"/>
        <w:numPr>
          <w:ilvl w:val="0"/>
          <w:numId w:val="1"/>
        </w:numPr>
        <w:spacing w:after="60"/>
      </w:pPr>
      <w:r>
        <w:rPr>
          <w:b/>
          <w:bCs/>
        </w:rPr>
        <w:t>Base Model Plugin</w:t>
      </w:r>
      <w:r>
        <w:t xml:space="preserve"> — a reusable plugin gives every model </w:t>
      </w:r>
      <w:r>
        <w:rPr>
          <w:rFonts w:ascii="Consolas" w:eastAsia="Consolas" w:hAnsi="Consolas" w:cs="Consolas"/>
          <w:color w:val="AD3B5A"/>
          <w:sz w:val="19"/>
          <w:szCs w:val="19"/>
        </w:rPr>
        <w:t>createdAt</w:t>
      </w:r>
      <w:r>
        <w:t xml:space="preserve">, </w:t>
      </w:r>
      <w:r>
        <w:rPr>
          <w:rFonts w:ascii="Consolas" w:eastAsia="Consolas" w:hAnsi="Consolas" w:cs="Consolas"/>
          <w:color w:val="AD3B5A"/>
          <w:sz w:val="19"/>
          <w:szCs w:val="19"/>
        </w:rPr>
        <w:t>updatedAt</w:t>
      </w:r>
      <w:r>
        <w:t xml:space="preserve">, </w:t>
      </w:r>
      <w:r>
        <w:rPr>
          <w:rFonts w:ascii="Consolas" w:eastAsia="Consolas" w:hAnsi="Consolas" w:cs="Consolas"/>
          <w:color w:val="AD3B5A"/>
          <w:sz w:val="19"/>
          <w:szCs w:val="19"/>
        </w:rPr>
        <w:t>is_deleted</w:t>
      </w:r>
      <w:r>
        <w:t xml:space="preserve">, </w:t>
      </w:r>
      <w:r>
        <w:rPr>
          <w:rFonts w:ascii="Consolas" w:eastAsia="Consolas" w:hAnsi="Consolas" w:cs="Consolas"/>
          <w:color w:val="AD3B5A"/>
          <w:sz w:val="19"/>
          <w:szCs w:val="19"/>
        </w:rPr>
        <w:t>deleted_at</w:t>
      </w:r>
      <w:r>
        <w:t xml:space="preserve">, </w:t>
      </w:r>
      <w:r>
        <w:rPr>
          <w:rFonts w:ascii="Consolas" w:eastAsia="Consolas" w:hAnsi="Consolas" w:cs="Consolas"/>
          <w:color w:val="AD3B5A"/>
          <w:sz w:val="19"/>
          <w:szCs w:val="19"/>
        </w:rPr>
        <w:t>deleted_by</w:t>
      </w:r>
      <w:r>
        <w:t xml:space="preserve"> automatically instead of repeating the fields across all 13 collections.</w:t>
      </w:r>
    </w:p>
    <w:p w14:paraId="06984AD5" w14:textId="77777777" w:rsidR="00BB5854" w:rsidRDefault="00000000">
      <w:pPr>
        <w:pStyle w:val="ListParagraph"/>
        <w:numPr>
          <w:ilvl w:val="0"/>
          <w:numId w:val="1"/>
        </w:numPr>
        <w:spacing w:after="60"/>
      </w:pPr>
      <w:r>
        <w:rPr>
          <w:b/>
          <w:bCs/>
        </w:rPr>
        <w:t>Common Validation Rules</w:t>
      </w:r>
      <w:r>
        <w:t xml:space="preserve"> — shared validators for phone, email, ObjectId, date, avoiding duplicated validation code.</w:t>
      </w:r>
    </w:p>
    <w:p w14:paraId="1B7B72B2" w14:textId="77777777" w:rsidR="00BB5854" w:rsidRDefault="00000000">
      <w:pPr>
        <w:pStyle w:val="ListParagraph"/>
        <w:numPr>
          <w:ilvl w:val="0"/>
          <w:numId w:val="1"/>
        </w:numPr>
        <w:spacing w:after="60"/>
      </w:pPr>
      <w:r>
        <w:rPr>
          <w:b/>
          <w:bCs/>
        </w:rPr>
        <w:t>Strict Schema Mode</w:t>
      </w:r>
      <w:r>
        <w:t xml:space="preserve"> — </w:t>
      </w:r>
      <w:r>
        <w:rPr>
          <w:rFonts w:ascii="Consolas" w:eastAsia="Consolas" w:hAnsi="Consolas" w:cs="Consolas"/>
          <w:color w:val="AD3B5A"/>
          <w:sz w:val="19"/>
          <w:szCs w:val="19"/>
        </w:rPr>
        <w:t>strict: true</w:t>
      </w:r>
      <w:r>
        <w:t xml:space="preserve"> is enabled; unknown fields are rejected, preventing accidental data corruption.</w:t>
      </w:r>
    </w:p>
    <w:p w14:paraId="69EBDBAC" w14:textId="77777777" w:rsidR="00BB5854" w:rsidRDefault="00000000">
      <w:pPr>
        <w:pStyle w:val="ListParagraph"/>
        <w:numPr>
          <w:ilvl w:val="0"/>
          <w:numId w:val="1"/>
        </w:numPr>
        <w:spacing w:after="60"/>
      </w:pPr>
      <w:r>
        <w:rPr>
          <w:b/>
          <w:bCs/>
        </w:rPr>
        <w:t>Lean Queries by Default</w:t>
      </w:r>
      <w:r>
        <w:t xml:space="preserve"> — Repositories use </w:t>
      </w:r>
      <w:r>
        <w:rPr>
          <w:rFonts w:ascii="Consolas" w:eastAsia="Consolas" w:hAnsi="Consolas" w:cs="Consolas"/>
          <w:color w:val="AD3B5A"/>
          <w:sz w:val="19"/>
          <w:szCs w:val="19"/>
        </w:rPr>
        <w:t>.lean()</w:t>
      </w:r>
      <w:r>
        <w:t xml:space="preserve"> when read-only data is sufficient, for performance.</w:t>
      </w:r>
    </w:p>
    <w:p w14:paraId="18573A7E" w14:textId="77777777" w:rsidR="00BB5854" w:rsidRDefault="00000000">
      <w:pPr>
        <w:pStyle w:val="ListParagraph"/>
        <w:numPr>
          <w:ilvl w:val="0"/>
          <w:numId w:val="1"/>
        </w:numPr>
        <w:spacing w:after="60"/>
      </w:pPr>
      <w:r>
        <w:rPr>
          <w:b/>
          <w:bCs/>
        </w:rPr>
        <w:t>No Auto-Populate</w:t>
      </w:r>
      <w:r>
        <w:t xml:space="preserve"> — automatic population is avoided; Repositories explicitly choose when to populate relationships for better performance.</w:t>
      </w:r>
    </w:p>
    <w:p w14:paraId="656BA18D" w14:textId="77777777" w:rsidR="00BB5854" w:rsidRDefault="00000000">
      <w:pPr>
        <w:pStyle w:val="ListParagraph"/>
        <w:numPr>
          <w:ilvl w:val="0"/>
          <w:numId w:val="1"/>
        </w:numPr>
        <w:spacing w:after="60"/>
      </w:pPr>
      <w:r>
        <w:rPr>
          <w:b/>
          <w:bCs/>
        </w:rPr>
        <w:lastRenderedPageBreak/>
        <w:t>Index Documentation</w:t>
      </w:r>
      <w:r>
        <w:t xml:space="preserve"> — every index includes a comment explaining why it exists and which API uses it.</w:t>
      </w:r>
    </w:p>
    <w:p w14:paraId="6D219DC0"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4DC589C6"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3DADAE6F"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4B09B084" w14:textId="77777777" w:rsidR="00BB5854" w:rsidRDefault="00000000">
            <w:r>
              <w:rPr>
                <w:b/>
                <w:bCs/>
                <w:color w:val="FFFFFF"/>
                <w:sz w:val="19"/>
                <w:szCs w:val="19"/>
              </w:rPr>
              <w:t>Decision</w:t>
            </w:r>
          </w:p>
        </w:tc>
      </w:tr>
      <w:tr w:rsidR="00BB5854" w14:paraId="025B26E0"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2E435842" w14:textId="77777777" w:rsidR="00BB5854" w:rsidRDefault="00000000">
            <w:r>
              <w:t>Should every model automatically inherit common fields (</w:t>
            </w:r>
            <w:r>
              <w:rPr>
                <w:rFonts w:ascii="Consolas" w:eastAsia="Consolas" w:hAnsi="Consolas" w:cs="Consolas"/>
                <w:color w:val="AD3B5A"/>
                <w:sz w:val="19"/>
                <w:szCs w:val="19"/>
              </w:rPr>
              <w:t>createdAt</w:t>
            </w:r>
            <w:r>
              <w:t xml:space="preserve">, </w:t>
            </w:r>
            <w:r>
              <w:rPr>
                <w:rFonts w:ascii="Consolas" w:eastAsia="Consolas" w:hAnsi="Consolas" w:cs="Consolas"/>
                <w:color w:val="AD3B5A"/>
                <w:sz w:val="19"/>
                <w:szCs w:val="19"/>
              </w:rPr>
              <w:t>updatedAt</w:t>
            </w:r>
            <w:r>
              <w:t xml:space="preserve">, </w:t>
            </w:r>
            <w:r>
              <w:rPr>
                <w:rFonts w:ascii="Consolas" w:eastAsia="Consolas" w:hAnsi="Consolas" w:cs="Consolas"/>
                <w:color w:val="AD3B5A"/>
                <w:sz w:val="19"/>
                <w:szCs w:val="19"/>
              </w:rPr>
              <w:t>createdBy</w:t>
            </w:r>
            <w:r>
              <w:t xml:space="preserve">, </w:t>
            </w:r>
            <w:r>
              <w:rPr>
                <w:rFonts w:ascii="Consolas" w:eastAsia="Consolas" w:hAnsi="Consolas" w:cs="Consolas"/>
                <w:color w:val="AD3B5A"/>
                <w:sz w:val="19"/>
                <w:szCs w:val="19"/>
              </w:rPr>
              <w:t>updatedBy</w:t>
            </w:r>
            <w:r>
              <w:t xml:space="preserve">, </w:t>
            </w:r>
            <w:r>
              <w:rPr>
                <w:rFonts w:ascii="Consolas" w:eastAsia="Consolas" w:hAnsi="Consolas" w:cs="Consolas"/>
                <w:color w:val="AD3B5A"/>
                <w:sz w:val="19"/>
                <w:szCs w:val="19"/>
              </w:rPr>
              <w:t>is_deleted</w:t>
            </w:r>
            <w:r>
              <w:t>)?</w:t>
            </w:r>
          </w:p>
        </w:tc>
        <w:tc>
          <w:tcPr>
            <w:tcW w:w="6546" w:type="dxa"/>
            <w:tcMar>
              <w:top w:w="70" w:type="dxa"/>
              <w:left w:w="90" w:type="dxa"/>
              <w:bottom w:w="70" w:type="dxa"/>
              <w:right w:w="90" w:type="dxa"/>
            </w:tcMar>
            <w:vAlign w:val="center"/>
          </w:tcPr>
          <w:p w14:paraId="689DA1F5" w14:textId="77777777" w:rsidR="00BB5854" w:rsidRDefault="00000000">
            <w:r>
              <w:t>Yes, via a reusable Base Model Plugin.</w:t>
            </w:r>
          </w:p>
        </w:tc>
      </w:tr>
      <w:tr w:rsidR="00BB5854" w14:paraId="5B5DFB8B"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DEEFDF1" w14:textId="77777777" w:rsidR="00BB5854" w:rsidRDefault="00000000">
            <w:r>
              <w:t xml:space="preserve">Should ObjectId references always replace duplicated names (e.g. </w:t>
            </w:r>
            <w:r>
              <w:rPr>
                <w:rFonts w:ascii="Consolas" w:eastAsia="Consolas" w:hAnsi="Consolas" w:cs="Consolas"/>
                <w:color w:val="AD3B5A"/>
                <w:sz w:val="19"/>
                <w:szCs w:val="19"/>
              </w:rPr>
              <w:t>company_id</w:t>
            </w:r>
            <w:r>
              <w:t xml:space="preserve"> instead of </w:t>
            </w:r>
            <w:r>
              <w:rPr>
                <w:rFonts w:ascii="Consolas" w:eastAsia="Consolas" w:hAnsi="Consolas" w:cs="Consolas"/>
                <w:color w:val="AD3B5A"/>
                <w:sz w:val="19"/>
                <w:szCs w:val="19"/>
              </w:rPr>
              <w:t>company_name</w:t>
            </w:r>
            <w:r>
              <w:t>)?</w:t>
            </w:r>
          </w:p>
        </w:tc>
        <w:tc>
          <w:tcPr>
            <w:tcW w:w="6546" w:type="dxa"/>
            <w:shd w:val="clear" w:color="auto" w:fill="F2F2F2"/>
            <w:tcMar>
              <w:top w:w="70" w:type="dxa"/>
              <w:left w:w="90" w:type="dxa"/>
              <w:bottom w:w="70" w:type="dxa"/>
              <w:right w:w="90" w:type="dxa"/>
            </w:tcMar>
            <w:vAlign w:val="center"/>
          </w:tcPr>
          <w:p w14:paraId="54910AF3" w14:textId="77777777" w:rsidR="00BB5854" w:rsidRDefault="00000000">
            <w:r>
              <w:t>Yes — only duplicate data when absolutely necessary for reporting.</w:t>
            </w:r>
          </w:p>
        </w:tc>
      </w:tr>
      <w:tr w:rsidR="00BB5854" w14:paraId="3CC5C42E"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F87F995" w14:textId="77777777" w:rsidR="00BB5854" w:rsidRDefault="00000000">
            <w:r>
              <w:t>Should schema validation be strict, rejecting unknown fields?</w:t>
            </w:r>
          </w:p>
        </w:tc>
        <w:tc>
          <w:tcPr>
            <w:tcW w:w="6546" w:type="dxa"/>
            <w:tcMar>
              <w:top w:w="70" w:type="dxa"/>
              <w:left w:w="90" w:type="dxa"/>
              <w:bottom w:w="70" w:type="dxa"/>
              <w:right w:w="90" w:type="dxa"/>
            </w:tcMar>
            <w:vAlign w:val="center"/>
          </w:tcPr>
          <w:p w14:paraId="5E7EAD28" w14:textId="77777777" w:rsidR="00BB5854" w:rsidRDefault="00000000">
            <w:r>
              <w:t>Yes — protects database integrity.</w:t>
            </w:r>
          </w:p>
        </w:tc>
      </w:tr>
      <w:tr w:rsidR="00BB5854" w14:paraId="59BB8D59"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A03DABA" w14:textId="77777777" w:rsidR="00BB5854" w:rsidRDefault="00000000">
            <w:r>
              <w:t xml:space="preserve">Should Mongoose's </w:t>
            </w:r>
            <w:r>
              <w:rPr>
                <w:rFonts w:ascii="Consolas" w:eastAsia="Consolas" w:hAnsi="Consolas" w:cs="Consolas"/>
                <w:color w:val="AD3B5A"/>
                <w:sz w:val="19"/>
                <w:szCs w:val="19"/>
              </w:rPr>
              <w:t>__v</w:t>
            </w:r>
            <w:r>
              <w:t xml:space="preserve"> versioning remain enabled?</w:t>
            </w:r>
          </w:p>
        </w:tc>
        <w:tc>
          <w:tcPr>
            <w:tcW w:w="6546" w:type="dxa"/>
            <w:shd w:val="clear" w:color="auto" w:fill="F2F2F2"/>
            <w:tcMar>
              <w:top w:w="70" w:type="dxa"/>
              <w:left w:w="90" w:type="dxa"/>
              <w:bottom w:w="70" w:type="dxa"/>
              <w:right w:w="90" w:type="dxa"/>
            </w:tcMar>
            <w:vAlign w:val="center"/>
          </w:tcPr>
          <w:p w14:paraId="50EAC605" w14:textId="77777777" w:rsidR="00BB5854" w:rsidRDefault="00000000">
            <w:r>
              <w:t>For Version 1, disable exposing it in API responses but keep Mongoose's internal versioning unless there is a specific reason to remove it.</w:t>
            </w:r>
          </w:p>
        </w:tc>
      </w:tr>
      <w:tr w:rsidR="00BB5854" w14:paraId="42F1F14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B2A7FE1" w14:textId="77777777" w:rsidR="00BB5854" w:rsidRDefault="00000000">
            <w:r>
              <w:t xml:space="preserve">Should every model include an optional generic </w:t>
            </w:r>
            <w:r>
              <w:rPr>
                <w:rFonts w:ascii="Consolas" w:eastAsia="Consolas" w:hAnsi="Consolas" w:cs="Consolas"/>
                <w:color w:val="AD3B5A"/>
                <w:sz w:val="19"/>
                <w:szCs w:val="19"/>
              </w:rPr>
              <w:t>metadata</w:t>
            </w:r>
            <w:r>
              <w:t xml:space="preserve"> object for future expansion?</w:t>
            </w:r>
          </w:p>
        </w:tc>
        <w:tc>
          <w:tcPr>
            <w:tcW w:w="6546" w:type="dxa"/>
            <w:tcMar>
              <w:top w:w="70" w:type="dxa"/>
              <w:left w:w="90" w:type="dxa"/>
              <w:bottom w:w="70" w:type="dxa"/>
              <w:right w:w="90" w:type="dxa"/>
            </w:tcMar>
            <w:vAlign w:val="center"/>
          </w:tcPr>
          <w:p w14:paraId="78788778" w14:textId="77777777" w:rsidR="00BB5854" w:rsidRDefault="00000000">
            <w:r>
              <w:t>No for Version 1 — keep schemas clean; evolve the schema intentionally rather than relying on a generic metadata field.</w:t>
            </w:r>
          </w:p>
        </w:tc>
      </w:tr>
    </w:tbl>
    <w:p w14:paraId="56C296E6" w14:textId="77777777" w:rsidR="00BB5854" w:rsidRDefault="00BB5854"/>
    <w:p w14:paraId="0223C86E" w14:textId="77777777" w:rsidR="00BB5854" w:rsidRDefault="00000000">
      <w:pPr>
        <w:spacing w:after="160"/>
      </w:pPr>
      <w:r>
        <w:rPr>
          <w:b/>
          <w:bCs/>
        </w:rPr>
        <w:t>Model documentation header.</w:t>
      </w:r>
      <w:r>
        <w:t xml:space="preserve"> Every model file starts with a small header comment stating the Collection Name, Purpose, Related Service, and Related Repository — documentation for developers and AI coding assistants, not for the application itself.</w:t>
      </w:r>
    </w:p>
    <w:p w14:paraId="31CCD364" w14:textId="77777777" w:rsidR="00BB5854" w:rsidRDefault="00BB5854"/>
    <w:p w14:paraId="19D67C59" w14:textId="77777777" w:rsidR="00BB5854" w:rsidRDefault="00000000">
      <w:pPr>
        <w:pStyle w:val="Heading2"/>
      </w:pPr>
      <w:bookmarkStart w:id="13" w:name="_Toc237114172"/>
      <w:r>
        <w:t>2.7 Routes Architecture (REST API Endpoints)</w:t>
      </w:r>
      <w:bookmarkEnd w:id="13"/>
    </w:p>
    <w:p w14:paraId="546D24B8" w14:textId="77777777" w:rsidR="00BB5854" w:rsidRDefault="00000000">
      <w:pPr>
        <w:spacing w:after="160"/>
      </w:pPr>
      <w:r>
        <w:rPr>
          <w:b/>
          <w:bCs/>
        </w:rPr>
        <w:t>Purpose.</w:t>
      </w:r>
      <w:r>
        <w:t xml:space="preserve"> The Route Layer defines every API endpoint exposed by iPOMS: URL naming conventions, HTTP method usage, route grouping by module, API versioning, and public vs. protected APIs. The Route Layer never contains business logic — it is simply the entry gate.</w:t>
      </w:r>
    </w:p>
    <w:p w14:paraId="7A267E22" w14:textId="77777777" w:rsidR="00BB5854" w:rsidRDefault="00000000">
      <w:pPr>
        <w:spacing w:after="160"/>
      </w:pPr>
      <w:r>
        <w:rPr>
          <w:b/>
          <w:bCs/>
        </w:rPr>
        <w:t>Complete request flow:</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7347B8FE"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1C1CFA5" w14:textId="77777777" w:rsidR="00BB5854" w:rsidRDefault="00000000">
            <w:pPr>
              <w:spacing w:line="260" w:lineRule="auto"/>
            </w:pPr>
            <w:r>
              <w:rPr>
                <w:rFonts w:ascii="Consolas" w:eastAsia="Consolas" w:hAnsi="Consolas" w:cs="Consolas"/>
                <w:color w:val="1F2937"/>
                <w:sz w:val="16"/>
                <w:szCs w:val="16"/>
              </w:rPr>
              <w:t>Frontend → API Route → Middleware → Validator → Controller → Service → Repository → MongoDB</w:t>
            </w:r>
          </w:p>
        </w:tc>
      </w:tr>
    </w:tbl>
    <w:p w14:paraId="2190D020" w14:textId="77777777" w:rsidR="00BB5854" w:rsidRDefault="00BB5854"/>
    <w:p w14:paraId="4B8D2C2C" w14:textId="77777777" w:rsidR="00BB5854" w:rsidRDefault="00000000">
      <w:pPr>
        <w:spacing w:after="160"/>
      </w:pPr>
      <w:r>
        <w:rPr>
          <w:b/>
          <w:bCs/>
        </w:rPr>
        <w:t>Responsibilities:</w:t>
      </w:r>
      <w:r>
        <w:t xml:space="preserve"> register API endpoints, attach middleware, attach validators, forward the request to a Controller. Nothing else.</w:t>
      </w:r>
    </w:p>
    <w:p w14:paraId="01E477F1" w14:textId="77777777" w:rsidR="00BB5854" w:rsidRDefault="00000000">
      <w:pPr>
        <w:spacing w:after="160"/>
      </w:pPr>
      <w:r>
        <w:rPr>
          <w:b/>
          <w:bCs/>
        </w:rPr>
        <w:t>Routes MUST NEVER:</w:t>
      </w:r>
      <w:r>
        <w:t xml:space="preserve"> query MongoDB, validate business rules, send notifications, generate reports, calculate KPIs, or perform authentication logic themselves — they only connect components.</w:t>
      </w:r>
    </w:p>
    <w:p w14:paraId="34DA17DE" w14:textId="77777777" w:rsidR="00BB5854" w:rsidRDefault="00000000">
      <w:pPr>
        <w:spacing w:after="160"/>
      </w:pPr>
      <w:r>
        <w:rPr>
          <w:b/>
          <w:bCs/>
        </w:rPr>
        <w:t>Route organization</w:t>
      </w:r>
      <w:r>
        <w:t xml:space="preserve"> mirrors the module structure, e.g.:</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695E0304"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DD265C9" w14:textId="77777777" w:rsidR="00BB5854" w:rsidRDefault="00000000">
            <w:pPr>
              <w:spacing w:line="260" w:lineRule="auto"/>
            </w:pPr>
            <w:r>
              <w:rPr>
                <w:rFonts w:ascii="Consolas" w:eastAsia="Consolas" w:hAnsi="Consolas" w:cs="Consolas"/>
                <w:color w:val="1F2937"/>
                <w:sz w:val="16"/>
                <w:szCs w:val="16"/>
              </w:rPr>
              <w:t>routes/</w:t>
            </w:r>
          </w:p>
          <w:p w14:paraId="7B979B18" w14:textId="77777777" w:rsidR="00BB5854" w:rsidRDefault="00000000">
            <w:pPr>
              <w:spacing w:line="260" w:lineRule="auto"/>
            </w:pPr>
            <w:r>
              <w:rPr>
                <w:rFonts w:ascii="Consolas" w:eastAsia="Consolas" w:hAnsi="Consolas" w:cs="Consolas"/>
                <w:color w:val="1F2937"/>
                <w:sz w:val="16"/>
                <w:szCs w:val="16"/>
              </w:rPr>
              <w:t>├── auth/auth.routes.js</w:t>
            </w:r>
          </w:p>
          <w:p w14:paraId="0225E813" w14:textId="77777777" w:rsidR="00BB5854" w:rsidRDefault="00000000">
            <w:pPr>
              <w:spacing w:line="260" w:lineRule="auto"/>
            </w:pPr>
            <w:r>
              <w:rPr>
                <w:rFonts w:ascii="Consolas" w:eastAsia="Consolas" w:hAnsi="Consolas" w:cs="Consolas"/>
                <w:color w:val="1F2937"/>
                <w:sz w:val="16"/>
                <w:szCs w:val="16"/>
              </w:rPr>
              <w:t>├── users/user.routes.js</w:t>
            </w:r>
          </w:p>
          <w:p w14:paraId="0344DA3A" w14:textId="77777777" w:rsidR="00BB5854" w:rsidRDefault="00000000">
            <w:pPr>
              <w:spacing w:line="260" w:lineRule="auto"/>
            </w:pPr>
            <w:r>
              <w:rPr>
                <w:rFonts w:ascii="Consolas" w:eastAsia="Consolas" w:hAnsi="Consolas" w:cs="Consolas"/>
                <w:color w:val="1F2937"/>
                <w:sz w:val="16"/>
                <w:szCs w:val="16"/>
              </w:rPr>
              <w:t>├── roles/role.routes.js</w:t>
            </w:r>
          </w:p>
          <w:p w14:paraId="037494D4" w14:textId="77777777" w:rsidR="00BB5854" w:rsidRDefault="00000000">
            <w:pPr>
              <w:spacing w:line="260" w:lineRule="auto"/>
            </w:pPr>
            <w:r>
              <w:rPr>
                <w:rFonts w:ascii="Consolas" w:eastAsia="Consolas" w:hAnsi="Consolas" w:cs="Consolas"/>
                <w:color w:val="1F2937"/>
                <w:sz w:val="16"/>
                <w:szCs w:val="16"/>
              </w:rPr>
              <w:t>├── colleges/college.routes.js</w:t>
            </w:r>
          </w:p>
          <w:p w14:paraId="2A7E4481" w14:textId="77777777" w:rsidR="00BB5854" w:rsidRDefault="00000000">
            <w:pPr>
              <w:spacing w:line="260" w:lineRule="auto"/>
            </w:pPr>
            <w:r>
              <w:rPr>
                <w:rFonts w:ascii="Consolas" w:eastAsia="Consolas" w:hAnsi="Consolas" w:cs="Consolas"/>
                <w:color w:val="1F2937"/>
                <w:sz w:val="16"/>
                <w:szCs w:val="16"/>
              </w:rPr>
              <w:t>├── companies/company.routes.js</w:t>
            </w:r>
          </w:p>
          <w:p w14:paraId="4916E39E" w14:textId="77777777" w:rsidR="00BB5854" w:rsidRDefault="00000000">
            <w:pPr>
              <w:spacing w:line="260" w:lineRule="auto"/>
            </w:pPr>
            <w:r>
              <w:rPr>
                <w:rFonts w:ascii="Consolas" w:eastAsia="Consolas" w:hAnsi="Consolas" w:cs="Consolas"/>
                <w:color w:val="1F2937"/>
                <w:sz w:val="16"/>
                <w:szCs w:val="16"/>
              </w:rPr>
              <w:t>├── dailyTracker/dailyTracker.routes.js</w:t>
            </w:r>
          </w:p>
          <w:p w14:paraId="0E26ED7F" w14:textId="77777777" w:rsidR="00BB5854" w:rsidRDefault="00000000">
            <w:pPr>
              <w:spacing w:line="260" w:lineRule="auto"/>
            </w:pPr>
            <w:r>
              <w:rPr>
                <w:rFonts w:ascii="Consolas" w:eastAsia="Consolas" w:hAnsi="Consolas" w:cs="Consolas"/>
                <w:color w:val="1F2937"/>
                <w:sz w:val="16"/>
                <w:szCs w:val="16"/>
              </w:rPr>
              <w:t>├── weeklyTracker/weeklyTracker.routes.js</w:t>
            </w:r>
          </w:p>
          <w:p w14:paraId="0671C8B4" w14:textId="77777777" w:rsidR="00BB5854" w:rsidRDefault="00000000">
            <w:pPr>
              <w:spacing w:line="260" w:lineRule="auto"/>
            </w:pPr>
            <w:r>
              <w:rPr>
                <w:rFonts w:ascii="Consolas" w:eastAsia="Consolas" w:hAnsi="Consolas" w:cs="Consolas"/>
                <w:color w:val="1F2937"/>
                <w:sz w:val="16"/>
                <w:szCs w:val="16"/>
              </w:rPr>
              <w:t>├── dailyLeads/dailyLeads.routes.js</w:t>
            </w:r>
          </w:p>
          <w:p w14:paraId="562D5145" w14:textId="77777777" w:rsidR="00BB5854" w:rsidRDefault="00000000">
            <w:pPr>
              <w:spacing w:line="260" w:lineRule="auto"/>
            </w:pPr>
            <w:r>
              <w:rPr>
                <w:rFonts w:ascii="Consolas" w:eastAsia="Consolas" w:hAnsi="Consolas" w:cs="Consolas"/>
                <w:color w:val="1F2937"/>
                <w:sz w:val="16"/>
                <w:szCs w:val="16"/>
              </w:rPr>
              <w:t>├── notifications/notification.routes.js</w:t>
            </w:r>
          </w:p>
          <w:p w14:paraId="2393A088" w14:textId="77777777" w:rsidR="00BB5854" w:rsidRDefault="00000000">
            <w:pPr>
              <w:spacing w:line="260" w:lineRule="auto"/>
            </w:pPr>
            <w:r>
              <w:rPr>
                <w:rFonts w:ascii="Consolas" w:eastAsia="Consolas" w:hAnsi="Consolas" w:cs="Consolas"/>
                <w:color w:val="1F2937"/>
                <w:sz w:val="16"/>
                <w:szCs w:val="16"/>
              </w:rPr>
              <w:t>├── reports/report.routes.js</w:t>
            </w:r>
          </w:p>
          <w:p w14:paraId="71823A6D" w14:textId="77777777" w:rsidR="00BB5854" w:rsidRDefault="00000000">
            <w:pPr>
              <w:spacing w:line="260" w:lineRule="auto"/>
            </w:pPr>
            <w:r>
              <w:rPr>
                <w:rFonts w:ascii="Consolas" w:eastAsia="Consolas" w:hAnsi="Consolas" w:cs="Consolas"/>
                <w:color w:val="1F2937"/>
                <w:sz w:val="16"/>
                <w:szCs w:val="16"/>
              </w:rPr>
              <w:t>├── settings/settings.routes.js</w:t>
            </w:r>
          </w:p>
          <w:p w14:paraId="2C084A34" w14:textId="77777777" w:rsidR="00BB5854" w:rsidRDefault="00000000">
            <w:pPr>
              <w:spacing w:line="260" w:lineRule="auto"/>
            </w:pPr>
            <w:r>
              <w:rPr>
                <w:rFonts w:ascii="Consolas" w:eastAsia="Consolas" w:hAnsi="Consolas" w:cs="Consolas"/>
                <w:color w:val="1F2937"/>
                <w:sz w:val="16"/>
                <w:szCs w:val="16"/>
              </w:rPr>
              <w:t>├── recycleBin/recycleBin.routes.js</w:t>
            </w:r>
          </w:p>
          <w:p w14:paraId="5513883A" w14:textId="77777777" w:rsidR="00BB5854" w:rsidRDefault="00000000">
            <w:pPr>
              <w:spacing w:line="260" w:lineRule="auto"/>
            </w:pPr>
            <w:r>
              <w:rPr>
                <w:rFonts w:ascii="Consolas" w:eastAsia="Consolas" w:hAnsi="Consolas" w:cs="Consolas"/>
                <w:color w:val="1F2937"/>
                <w:sz w:val="16"/>
                <w:szCs w:val="16"/>
              </w:rPr>
              <w:lastRenderedPageBreak/>
              <w:t>└── imports/import.routes.js</w:t>
            </w:r>
          </w:p>
        </w:tc>
      </w:tr>
    </w:tbl>
    <w:p w14:paraId="56A6AA83" w14:textId="77777777" w:rsidR="00BB5854" w:rsidRDefault="00BB5854"/>
    <w:p w14:paraId="52E8394F" w14:textId="77777777" w:rsidR="00BB5854" w:rsidRDefault="00000000">
      <w:pPr>
        <w:spacing w:after="160"/>
      </w:pPr>
      <w:r>
        <w:rPr>
          <w:b/>
          <w:bCs/>
        </w:rPr>
        <w:t>API versioning.</w:t>
      </w:r>
      <w:r>
        <w:t xml:space="preserve"> Every endpoint begins with </w:t>
      </w:r>
      <w:r>
        <w:rPr>
          <w:rFonts w:ascii="Consolas" w:eastAsia="Consolas" w:hAnsi="Consolas" w:cs="Consolas"/>
          <w:color w:val="AD3B5A"/>
          <w:sz w:val="19"/>
          <w:szCs w:val="19"/>
        </w:rPr>
        <w:t>/api/v1</w:t>
      </w:r>
      <w:r>
        <w:t xml:space="preserve"> from Day 1 (e.g. </w:t>
      </w:r>
      <w:r>
        <w:rPr>
          <w:rFonts w:ascii="Consolas" w:eastAsia="Consolas" w:hAnsi="Consolas" w:cs="Consolas"/>
          <w:color w:val="AD3B5A"/>
          <w:sz w:val="19"/>
          <w:szCs w:val="19"/>
        </w:rPr>
        <w:t>/api/v1/auth/login</w:t>
      </w:r>
      <w:r>
        <w:t xml:space="preserve">, </w:t>
      </w:r>
      <w:r>
        <w:rPr>
          <w:rFonts w:ascii="Consolas" w:eastAsia="Consolas" w:hAnsi="Consolas" w:cs="Consolas"/>
          <w:color w:val="AD3B5A"/>
          <w:sz w:val="19"/>
          <w:szCs w:val="19"/>
        </w:rPr>
        <w:t>/api/v1/users</w:t>
      </w:r>
      <w:r>
        <w:t xml:space="preserve">, </w:t>
      </w:r>
      <w:r>
        <w:rPr>
          <w:rFonts w:ascii="Consolas" w:eastAsia="Consolas" w:hAnsi="Consolas" w:cs="Consolas"/>
          <w:color w:val="AD3B5A"/>
          <w:sz w:val="19"/>
          <w:szCs w:val="19"/>
        </w:rPr>
        <w:t>/api/v1/companies</w:t>
      </w:r>
      <w:r>
        <w:t xml:space="preserve">, </w:t>
      </w:r>
      <w:r>
        <w:rPr>
          <w:rFonts w:ascii="Consolas" w:eastAsia="Consolas" w:hAnsi="Consolas" w:cs="Consolas"/>
          <w:color w:val="AD3B5A"/>
          <w:sz w:val="19"/>
          <w:szCs w:val="19"/>
        </w:rPr>
        <w:t>/api/v1/daily-tracker</w:t>
      </w:r>
      <w:r>
        <w:t xml:space="preserve">, </w:t>
      </w:r>
      <w:r>
        <w:rPr>
          <w:rFonts w:ascii="Consolas" w:eastAsia="Consolas" w:hAnsi="Consolas" w:cs="Consolas"/>
          <w:color w:val="AD3B5A"/>
          <w:sz w:val="19"/>
          <w:szCs w:val="19"/>
        </w:rPr>
        <w:t>/api/v1/reports</w:t>
      </w:r>
      <w:r>
        <w:t xml:space="preserve">). If a Version 2 is introduced later, it exists at </w:t>
      </w:r>
      <w:r>
        <w:rPr>
          <w:rFonts w:ascii="Consolas" w:eastAsia="Consolas" w:hAnsi="Consolas" w:cs="Consolas"/>
          <w:color w:val="AD3B5A"/>
          <w:sz w:val="19"/>
          <w:szCs w:val="19"/>
        </w:rPr>
        <w:t>/api/v2/...</w:t>
      </w:r>
      <w:r>
        <w:t xml:space="preserve"> without breaking Version 1 clients.</w:t>
      </w:r>
    </w:p>
    <w:p w14:paraId="31EB5DBF" w14:textId="77777777" w:rsidR="00BB5854" w:rsidRDefault="00000000">
      <w:pPr>
        <w:spacing w:after="160"/>
      </w:pPr>
      <w:r>
        <w:rPr>
          <w:b/>
          <w:bCs/>
        </w:rPr>
        <w:t>HTTP method contract:</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08D77236"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2D783E42" w14:textId="77777777" w:rsidR="00BB5854" w:rsidRDefault="00000000">
            <w:r>
              <w:rPr>
                <w:b/>
                <w:bCs/>
                <w:color w:val="FFFFFF"/>
                <w:sz w:val="19"/>
                <w:szCs w:val="19"/>
              </w:rPr>
              <w:t>Method</w:t>
            </w:r>
          </w:p>
        </w:tc>
        <w:tc>
          <w:tcPr>
            <w:tcW w:w="6546" w:type="dxa"/>
            <w:shd w:val="clear" w:color="auto" w:fill="1F3864"/>
            <w:tcMar>
              <w:top w:w="80" w:type="dxa"/>
              <w:left w:w="100" w:type="dxa"/>
              <w:bottom w:w="80" w:type="dxa"/>
              <w:right w:w="100" w:type="dxa"/>
            </w:tcMar>
            <w:vAlign w:val="center"/>
          </w:tcPr>
          <w:p w14:paraId="78F92398" w14:textId="77777777" w:rsidR="00BB5854" w:rsidRDefault="00000000">
            <w:r>
              <w:rPr>
                <w:b/>
                <w:bCs/>
                <w:color w:val="FFFFFF"/>
                <w:sz w:val="19"/>
                <w:szCs w:val="19"/>
              </w:rPr>
              <w:t>Purpose</w:t>
            </w:r>
          </w:p>
        </w:tc>
      </w:tr>
      <w:tr w:rsidR="00BB5854" w14:paraId="069402AA"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C453BFC" w14:textId="77777777" w:rsidR="00BB5854" w:rsidRDefault="00000000">
            <w:r>
              <w:t>GET</w:t>
            </w:r>
          </w:p>
        </w:tc>
        <w:tc>
          <w:tcPr>
            <w:tcW w:w="6546" w:type="dxa"/>
            <w:tcMar>
              <w:top w:w="70" w:type="dxa"/>
              <w:left w:w="90" w:type="dxa"/>
              <w:bottom w:w="70" w:type="dxa"/>
              <w:right w:w="90" w:type="dxa"/>
            </w:tcMar>
            <w:vAlign w:val="center"/>
          </w:tcPr>
          <w:p w14:paraId="171B1F7F" w14:textId="77777777" w:rsidR="00BB5854" w:rsidRDefault="00000000">
            <w:r>
              <w:t>Read</w:t>
            </w:r>
          </w:p>
        </w:tc>
      </w:tr>
      <w:tr w:rsidR="00BB5854" w14:paraId="7F7BC7B0"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736D7B8" w14:textId="77777777" w:rsidR="00BB5854" w:rsidRDefault="00000000">
            <w:r>
              <w:t>POST</w:t>
            </w:r>
          </w:p>
        </w:tc>
        <w:tc>
          <w:tcPr>
            <w:tcW w:w="6546" w:type="dxa"/>
            <w:shd w:val="clear" w:color="auto" w:fill="F2F2F2"/>
            <w:tcMar>
              <w:top w:w="70" w:type="dxa"/>
              <w:left w:w="90" w:type="dxa"/>
              <w:bottom w:w="70" w:type="dxa"/>
              <w:right w:w="90" w:type="dxa"/>
            </w:tcMar>
            <w:vAlign w:val="center"/>
          </w:tcPr>
          <w:p w14:paraId="0DFEB53E" w14:textId="77777777" w:rsidR="00BB5854" w:rsidRDefault="00000000">
            <w:r>
              <w:t>Create</w:t>
            </w:r>
          </w:p>
        </w:tc>
      </w:tr>
      <w:tr w:rsidR="00BB5854" w14:paraId="6C6A0DDC"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AA8A5AB" w14:textId="77777777" w:rsidR="00BB5854" w:rsidRDefault="00000000">
            <w:r>
              <w:t>PUT</w:t>
            </w:r>
          </w:p>
        </w:tc>
        <w:tc>
          <w:tcPr>
            <w:tcW w:w="6546" w:type="dxa"/>
            <w:tcMar>
              <w:top w:w="70" w:type="dxa"/>
              <w:left w:w="90" w:type="dxa"/>
              <w:bottom w:w="70" w:type="dxa"/>
              <w:right w:w="90" w:type="dxa"/>
            </w:tcMar>
            <w:vAlign w:val="center"/>
          </w:tcPr>
          <w:p w14:paraId="42E87F57" w14:textId="77777777" w:rsidR="00BB5854" w:rsidRDefault="00000000">
            <w:r>
              <w:t>Replace entire record</w:t>
            </w:r>
          </w:p>
        </w:tc>
      </w:tr>
      <w:tr w:rsidR="00BB5854" w14:paraId="37C44FC6"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BA2A849" w14:textId="77777777" w:rsidR="00BB5854" w:rsidRDefault="00000000">
            <w:r>
              <w:t>PATCH</w:t>
            </w:r>
          </w:p>
        </w:tc>
        <w:tc>
          <w:tcPr>
            <w:tcW w:w="6546" w:type="dxa"/>
            <w:shd w:val="clear" w:color="auto" w:fill="F2F2F2"/>
            <w:tcMar>
              <w:top w:w="70" w:type="dxa"/>
              <w:left w:w="90" w:type="dxa"/>
              <w:bottom w:w="70" w:type="dxa"/>
              <w:right w:w="90" w:type="dxa"/>
            </w:tcMar>
            <w:vAlign w:val="center"/>
          </w:tcPr>
          <w:p w14:paraId="6A1EB9A1" w14:textId="77777777" w:rsidR="00BB5854" w:rsidRDefault="00000000">
            <w:r>
              <w:t>Partial update</w:t>
            </w:r>
          </w:p>
        </w:tc>
      </w:tr>
      <w:tr w:rsidR="00BB5854" w14:paraId="384B700A"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1352332" w14:textId="77777777" w:rsidR="00BB5854" w:rsidRDefault="00000000">
            <w:r>
              <w:t>DELETE</w:t>
            </w:r>
          </w:p>
        </w:tc>
        <w:tc>
          <w:tcPr>
            <w:tcW w:w="6546" w:type="dxa"/>
            <w:tcMar>
              <w:top w:w="70" w:type="dxa"/>
              <w:left w:w="90" w:type="dxa"/>
              <w:bottom w:w="70" w:type="dxa"/>
              <w:right w:w="90" w:type="dxa"/>
            </w:tcMar>
            <w:vAlign w:val="center"/>
          </w:tcPr>
          <w:p w14:paraId="6E93D47B" w14:textId="77777777" w:rsidR="00BB5854" w:rsidRDefault="00000000">
            <w:r>
              <w:t>Soft delete / move to Recycle Bin</w:t>
            </w:r>
          </w:p>
        </w:tc>
      </w:tr>
    </w:tbl>
    <w:p w14:paraId="411610AA" w14:textId="77777777" w:rsidR="00BB5854" w:rsidRDefault="00BB5854"/>
    <w:p w14:paraId="068A2C38" w14:textId="77777777" w:rsidR="00BB5854" w:rsidRDefault="00000000">
      <w:pPr>
        <w:spacing w:after="160"/>
      </w:pPr>
      <w:r>
        <w:rPr>
          <w:b/>
          <w:bCs/>
        </w:rPr>
        <w:t>Route naming.</w:t>
      </w:r>
      <w:r>
        <w:t xml:space="preserve"> Resources are nouns (</w:t>
      </w:r>
      <w:r>
        <w:rPr>
          <w:rFonts w:ascii="Consolas" w:eastAsia="Consolas" w:hAnsi="Consolas" w:cs="Consolas"/>
          <w:color w:val="AD3B5A"/>
          <w:sz w:val="19"/>
          <w:szCs w:val="19"/>
        </w:rPr>
        <w:t>/users</w:t>
      </w:r>
      <w:r>
        <w:t xml:space="preserve">, </w:t>
      </w:r>
      <w:r>
        <w:rPr>
          <w:rFonts w:ascii="Consolas" w:eastAsia="Consolas" w:hAnsi="Consolas" w:cs="Consolas"/>
          <w:color w:val="AD3B5A"/>
          <w:sz w:val="19"/>
          <w:szCs w:val="19"/>
        </w:rPr>
        <w:t>/companies</w:t>
      </w:r>
      <w:r>
        <w:t xml:space="preserve">, </w:t>
      </w:r>
      <w:r>
        <w:rPr>
          <w:rFonts w:ascii="Consolas" w:eastAsia="Consolas" w:hAnsi="Consolas" w:cs="Consolas"/>
          <w:color w:val="AD3B5A"/>
          <w:sz w:val="19"/>
          <w:szCs w:val="19"/>
        </w:rPr>
        <w:t>/colleges</w:t>
      </w:r>
      <w:r>
        <w:t xml:space="preserve">, </w:t>
      </w:r>
      <w:r>
        <w:rPr>
          <w:rFonts w:ascii="Consolas" w:eastAsia="Consolas" w:hAnsi="Consolas" w:cs="Consolas"/>
          <w:color w:val="AD3B5A"/>
          <w:sz w:val="19"/>
          <w:szCs w:val="19"/>
        </w:rPr>
        <w:t>/reports</w:t>
      </w:r>
      <w:r>
        <w:t>); verbs in URLs (</w:t>
      </w:r>
      <w:r>
        <w:rPr>
          <w:rFonts w:ascii="Consolas" w:eastAsia="Consolas" w:hAnsi="Consolas" w:cs="Consolas"/>
          <w:color w:val="AD3B5A"/>
          <w:sz w:val="19"/>
          <w:szCs w:val="19"/>
        </w:rPr>
        <w:t>/getUsers</w:t>
      </w:r>
      <w:r>
        <w:t xml:space="preserve">, </w:t>
      </w:r>
      <w:r>
        <w:rPr>
          <w:rFonts w:ascii="Consolas" w:eastAsia="Consolas" w:hAnsi="Consolas" w:cs="Consolas"/>
          <w:color w:val="AD3B5A"/>
          <w:sz w:val="19"/>
          <w:szCs w:val="19"/>
        </w:rPr>
        <w:t>/createCompany</w:t>
      </w:r>
      <w:r>
        <w:t xml:space="preserve">, </w:t>
      </w:r>
      <w:r>
        <w:rPr>
          <w:rFonts w:ascii="Consolas" w:eastAsia="Consolas" w:hAnsi="Consolas" w:cs="Consolas"/>
          <w:color w:val="AD3B5A"/>
          <w:sz w:val="19"/>
          <w:szCs w:val="19"/>
        </w:rPr>
        <w:t>/updateCollege</w:t>
      </w:r>
      <w:r>
        <w:t xml:space="preserve">) are disallowed, since the HTTP method already expresses the action. Search uses </w:t>
      </w:r>
      <w:r>
        <w:rPr>
          <w:rFonts w:ascii="Consolas" w:eastAsia="Consolas" w:hAnsi="Consolas" w:cs="Consolas"/>
          <w:color w:val="AD3B5A"/>
          <w:sz w:val="19"/>
          <w:szCs w:val="19"/>
        </w:rPr>
        <w:t>GET /companies?search=infosys</w:t>
      </w:r>
      <w:r>
        <w:t xml:space="preserve"> or </w:t>
      </w:r>
      <w:r>
        <w:rPr>
          <w:rFonts w:ascii="Consolas" w:eastAsia="Consolas" w:hAnsi="Consolas" w:cs="Consolas"/>
          <w:color w:val="AD3B5A"/>
          <w:sz w:val="19"/>
          <w:szCs w:val="19"/>
        </w:rPr>
        <w:t>GET /companies/search</w:t>
      </w:r>
      <w:r>
        <w:t xml:space="preserve"> rather than </w:t>
      </w:r>
      <w:r>
        <w:rPr>
          <w:rFonts w:ascii="Consolas" w:eastAsia="Consolas" w:hAnsi="Consolas" w:cs="Consolas"/>
          <w:color w:val="AD3B5A"/>
          <w:sz w:val="19"/>
          <w:szCs w:val="19"/>
        </w:rPr>
        <w:t>POST /searchCompany</w:t>
      </w:r>
      <w:r>
        <w:t xml:space="preserve">. Bulk/custom operations use a consistent style: </w:t>
      </w:r>
      <w:r>
        <w:rPr>
          <w:rFonts w:ascii="Consolas" w:eastAsia="Consolas" w:hAnsi="Consolas" w:cs="Consolas"/>
          <w:color w:val="AD3B5A"/>
          <w:sz w:val="19"/>
          <w:szCs w:val="19"/>
        </w:rPr>
        <w:t>POST /companies/import</w:t>
      </w:r>
      <w:r>
        <w:t xml:space="preserve">, </w:t>
      </w:r>
      <w:r>
        <w:rPr>
          <w:rFonts w:ascii="Consolas" w:eastAsia="Consolas" w:hAnsi="Consolas" w:cs="Consolas"/>
          <w:color w:val="AD3B5A"/>
          <w:sz w:val="19"/>
          <w:szCs w:val="19"/>
        </w:rPr>
        <w:t>POST /notifications/broadcast</w:t>
      </w:r>
      <w:r>
        <w:t xml:space="preserve">, </w:t>
      </w:r>
      <w:r>
        <w:rPr>
          <w:rFonts w:ascii="Consolas" w:eastAsia="Consolas" w:hAnsi="Consolas" w:cs="Consolas"/>
          <w:color w:val="AD3B5A"/>
          <w:sz w:val="19"/>
          <w:szCs w:val="19"/>
        </w:rPr>
        <w:t>POST /reports/generate</w:t>
      </w:r>
      <w:r>
        <w:t xml:space="preserve">, </w:t>
      </w:r>
      <w:r>
        <w:rPr>
          <w:rFonts w:ascii="Consolas" w:eastAsia="Consolas" w:hAnsi="Consolas" w:cs="Consolas"/>
          <w:color w:val="AD3B5A"/>
          <w:sz w:val="19"/>
          <w:szCs w:val="19"/>
        </w:rPr>
        <w:t>PATCH /companies/bulk-update</w:t>
      </w:r>
      <w:r>
        <w:t>.</w:t>
      </w:r>
    </w:p>
    <w:p w14:paraId="7DCF0761" w14:textId="77777777" w:rsidR="00BB5854" w:rsidRDefault="00000000">
      <w:pPr>
        <w:spacing w:after="160"/>
      </w:pPr>
      <w:r>
        <w:rPr>
          <w:b/>
          <w:bCs/>
        </w:rPr>
        <w:t>Route protection tiers: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1D4EAD0B"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0A5B066F" w14:textId="77777777" w:rsidR="00BB5854" w:rsidRDefault="00000000">
            <w:r>
              <w:rPr>
                <w:b/>
                <w:bCs/>
                <w:color w:val="FFFFFF"/>
                <w:sz w:val="19"/>
                <w:szCs w:val="19"/>
              </w:rPr>
              <w:t>Tier</w:t>
            </w:r>
          </w:p>
        </w:tc>
        <w:tc>
          <w:tcPr>
            <w:tcW w:w="6546" w:type="dxa"/>
            <w:shd w:val="clear" w:color="auto" w:fill="1F3864"/>
            <w:tcMar>
              <w:top w:w="80" w:type="dxa"/>
              <w:left w:w="100" w:type="dxa"/>
              <w:bottom w:w="80" w:type="dxa"/>
              <w:right w:w="100" w:type="dxa"/>
            </w:tcMar>
            <w:vAlign w:val="center"/>
          </w:tcPr>
          <w:p w14:paraId="61127CE8" w14:textId="77777777" w:rsidR="00BB5854" w:rsidRDefault="00000000">
            <w:r>
              <w:rPr>
                <w:b/>
                <w:bCs/>
                <w:color w:val="FFFFFF"/>
                <w:sz w:val="19"/>
                <w:szCs w:val="19"/>
              </w:rPr>
              <w:t>Example</w:t>
            </w:r>
          </w:p>
        </w:tc>
      </w:tr>
      <w:tr w:rsidR="00BB5854" w14:paraId="09CBFE1E"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E5153E3" w14:textId="77777777" w:rsidR="00BB5854" w:rsidRDefault="00000000">
            <w:r>
              <w:t>Public</w:t>
            </w:r>
          </w:p>
        </w:tc>
        <w:tc>
          <w:tcPr>
            <w:tcW w:w="6546" w:type="dxa"/>
            <w:tcMar>
              <w:top w:w="70" w:type="dxa"/>
              <w:left w:w="90" w:type="dxa"/>
              <w:bottom w:w="70" w:type="dxa"/>
              <w:right w:w="90" w:type="dxa"/>
            </w:tcMar>
            <w:vAlign w:val="center"/>
          </w:tcPr>
          <w:p w14:paraId="410C23F3" w14:textId="77777777" w:rsidR="00BB5854" w:rsidRDefault="00000000">
            <w:r>
              <w:rPr>
                <w:rFonts w:ascii="Consolas" w:eastAsia="Consolas" w:hAnsi="Consolas" w:cs="Consolas"/>
                <w:color w:val="AD3B5A"/>
                <w:sz w:val="19"/>
                <w:szCs w:val="19"/>
              </w:rPr>
              <w:t>POST /auth/login</w:t>
            </w:r>
          </w:p>
        </w:tc>
      </w:tr>
      <w:tr w:rsidR="00BB5854" w14:paraId="48FF1B5F"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1E07A65" w14:textId="77777777" w:rsidR="00BB5854" w:rsidRDefault="00000000">
            <w:r>
              <w:t>Protected</w:t>
            </w:r>
          </w:p>
        </w:tc>
        <w:tc>
          <w:tcPr>
            <w:tcW w:w="6546" w:type="dxa"/>
            <w:shd w:val="clear" w:color="auto" w:fill="F2F2F2"/>
            <w:tcMar>
              <w:top w:w="70" w:type="dxa"/>
              <w:left w:w="90" w:type="dxa"/>
              <w:bottom w:w="70" w:type="dxa"/>
              <w:right w:w="90" w:type="dxa"/>
            </w:tcMar>
            <w:vAlign w:val="center"/>
          </w:tcPr>
          <w:p w14:paraId="4BC4690E" w14:textId="77777777" w:rsidR="00BB5854" w:rsidRDefault="00000000">
            <w:r>
              <w:rPr>
                <w:rFonts w:ascii="Consolas" w:eastAsia="Consolas" w:hAnsi="Consolas" w:cs="Consolas"/>
                <w:color w:val="AD3B5A"/>
                <w:sz w:val="19"/>
                <w:szCs w:val="19"/>
              </w:rPr>
              <w:t>GET /companies</w:t>
            </w:r>
          </w:p>
        </w:tc>
      </w:tr>
      <w:tr w:rsidR="00BB5854" w14:paraId="79E744A1"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7DC9EAD1" w14:textId="77777777" w:rsidR="00BB5854" w:rsidRDefault="00000000">
            <w:r>
              <w:t>Admin only</w:t>
            </w:r>
          </w:p>
        </w:tc>
        <w:tc>
          <w:tcPr>
            <w:tcW w:w="6546" w:type="dxa"/>
            <w:tcMar>
              <w:top w:w="70" w:type="dxa"/>
              <w:left w:w="90" w:type="dxa"/>
              <w:bottom w:w="70" w:type="dxa"/>
              <w:right w:w="90" w:type="dxa"/>
            </w:tcMar>
            <w:vAlign w:val="center"/>
          </w:tcPr>
          <w:p w14:paraId="464255ED" w14:textId="77777777" w:rsidR="00BB5854" w:rsidRDefault="00000000">
            <w:r>
              <w:rPr>
                <w:rFonts w:ascii="Consolas" w:eastAsia="Consolas" w:hAnsi="Consolas" w:cs="Consolas"/>
                <w:color w:val="AD3B5A"/>
                <w:sz w:val="19"/>
                <w:szCs w:val="19"/>
              </w:rPr>
              <w:t>POST /users</w:t>
            </w:r>
            <w:r>
              <w:t xml:space="preserve">, </w:t>
            </w:r>
            <w:r>
              <w:rPr>
                <w:rFonts w:ascii="Consolas" w:eastAsia="Consolas" w:hAnsi="Consolas" w:cs="Consolas"/>
                <w:color w:val="AD3B5A"/>
                <w:sz w:val="19"/>
                <w:szCs w:val="19"/>
              </w:rPr>
              <w:t>DELETE /users/:id</w:t>
            </w:r>
          </w:p>
        </w:tc>
      </w:tr>
    </w:tbl>
    <w:p w14:paraId="3840C508" w14:textId="77777777" w:rsidR="00BB5854" w:rsidRDefault="00BB5854"/>
    <w:p w14:paraId="27D39727" w14:textId="77777777" w:rsidR="00BB5854" w:rsidRDefault="00000000">
      <w:pPr>
        <w:spacing w:after="160"/>
      </w:pPr>
      <w:r>
        <w:t>RBAC middleware enforces these tiers.</w:t>
      </w:r>
    </w:p>
    <w:p w14:paraId="7B5A8570" w14:textId="77777777" w:rsidR="00BB5854" w:rsidRDefault="00000000">
      <w:pPr>
        <w:spacing w:after="160"/>
      </w:pPr>
      <w:r>
        <w:rPr>
          <w:b/>
          <w:bCs/>
        </w:rPr>
        <w:t>Standard response codes: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00A8C809"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5ABE0476" w14:textId="77777777" w:rsidR="00BB5854" w:rsidRDefault="00000000">
            <w:r>
              <w:rPr>
                <w:b/>
                <w:bCs/>
                <w:color w:val="FFFFFF"/>
                <w:sz w:val="19"/>
                <w:szCs w:val="19"/>
              </w:rPr>
              <w:t>Code</w:t>
            </w:r>
          </w:p>
        </w:tc>
        <w:tc>
          <w:tcPr>
            <w:tcW w:w="6546" w:type="dxa"/>
            <w:shd w:val="clear" w:color="auto" w:fill="1F3864"/>
            <w:tcMar>
              <w:top w:w="80" w:type="dxa"/>
              <w:left w:w="100" w:type="dxa"/>
              <w:bottom w:w="80" w:type="dxa"/>
              <w:right w:w="100" w:type="dxa"/>
            </w:tcMar>
            <w:vAlign w:val="center"/>
          </w:tcPr>
          <w:p w14:paraId="46BDF690" w14:textId="77777777" w:rsidR="00BB5854" w:rsidRDefault="00000000">
            <w:r>
              <w:rPr>
                <w:b/>
                <w:bCs/>
                <w:color w:val="FFFFFF"/>
                <w:sz w:val="19"/>
                <w:szCs w:val="19"/>
              </w:rPr>
              <w:t>Meaning</w:t>
            </w:r>
          </w:p>
        </w:tc>
      </w:tr>
      <w:tr w:rsidR="00BB5854" w14:paraId="1BB780AD"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60EACF3" w14:textId="77777777" w:rsidR="00BB5854" w:rsidRDefault="00000000">
            <w:r>
              <w:t>200</w:t>
            </w:r>
          </w:p>
        </w:tc>
        <w:tc>
          <w:tcPr>
            <w:tcW w:w="6546" w:type="dxa"/>
            <w:tcMar>
              <w:top w:w="70" w:type="dxa"/>
              <w:left w:w="90" w:type="dxa"/>
              <w:bottom w:w="70" w:type="dxa"/>
              <w:right w:w="90" w:type="dxa"/>
            </w:tcMar>
            <w:vAlign w:val="center"/>
          </w:tcPr>
          <w:p w14:paraId="5C0DE282" w14:textId="77777777" w:rsidR="00BB5854" w:rsidRDefault="00000000">
            <w:r>
              <w:t>Success</w:t>
            </w:r>
          </w:p>
        </w:tc>
      </w:tr>
      <w:tr w:rsidR="00BB5854" w14:paraId="0D984E96"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9D03274" w14:textId="77777777" w:rsidR="00BB5854" w:rsidRDefault="00000000">
            <w:r>
              <w:t>201</w:t>
            </w:r>
          </w:p>
        </w:tc>
        <w:tc>
          <w:tcPr>
            <w:tcW w:w="6546" w:type="dxa"/>
            <w:shd w:val="clear" w:color="auto" w:fill="F2F2F2"/>
            <w:tcMar>
              <w:top w:w="70" w:type="dxa"/>
              <w:left w:w="90" w:type="dxa"/>
              <w:bottom w:w="70" w:type="dxa"/>
              <w:right w:w="90" w:type="dxa"/>
            </w:tcMar>
            <w:vAlign w:val="center"/>
          </w:tcPr>
          <w:p w14:paraId="732C8286" w14:textId="77777777" w:rsidR="00BB5854" w:rsidRDefault="00000000">
            <w:r>
              <w:t>Created</w:t>
            </w:r>
          </w:p>
        </w:tc>
      </w:tr>
      <w:tr w:rsidR="00BB5854" w14:paraId="15227F19"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270B865E" w14:textId="77777777" w:rsidR="00BB5854" w:rsidRDefault="00000000">
            <w:r>
              <w:t>400</w:t>
            </w:r>
          </w:p>
        </w:tc>
        <w:tc>
          <w:tcPr>
            <w:tcW w:w="6546" w:type="dxa"/>
            <w:tcMar>
              <w:top w:w="70" w:type="dxa"/>
              <w:left w:w="90" w:type="dxa"/>
              <w:bottom w:w="70" w:type="dxa"/>
              <w:right w:w="90" w:type="dxa"/>
            </w:tcMar>
            <w:vAlign w:val="center"/>
          </w:tcPr>
          <w:p w14:paraId="002E8EA2" w14:textId="77777777" w:rsidR="00BB5854" w:rsidRDefault="00000000">
            <w:r>
              <w:t>Validation error</w:t>
            </w:r>
          </w:p>
        </w:tc>
      </w:tr>
      <w:tr w:rsidR="00BB5854" w14:paraId="316ECDD4"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77295EF" w14:textId="77777777" w:rsidR="00BB5854" w:rsidRDefault="00000000">
            <w:r>
              <w:t>401</w:t>
            </w:r>
          </w:p>
        </w:tc>
        <w:tc>
          <w:tcPr>
            <w:tcW w:w="6546" w:type="dxa"/>
            <w:shd w:val="clear" w:color="auto" w:fill="F2F2F2"/>
            <w:tcMar>
              <w:top w:w="70" w:type="dxa"/>
              <w:left w:w="90" w:type="dxa"/>
              <w:bottom w:w="70" w:type="dxa"/>
              <w:right w:w="90" w:type="dxa"/>
            </w:tcMar>
            <w:vAlign w:val="center"/>
          </w:tcPr>
          <w:p w14:paraId="31EECE58" w14:textId="77777777" w:rsidR="00BB5854" w:rsidRDefault="00000000">
            <w:r>
              <w:t>Unauthorized</w:t>
            </w:r>
          </w:p>
        </w:tc>
      </w:tr>
      <w:tr w:rsidR="00BB5854" w14:paraId="004321FC"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2DAF8EA" w14:textId="77777777" w:rsidR="00BB5854" w:rsidRDefault="00000000">
            <w:r>
              <w:t>403</w:t>
            </w:r>
          </w:p>
        </w:tc>
        <w:tc>
          <w:tcPr>
            <w:tcW w:w="6546" w:type="dxa"/>
            <w:tcMar>
              <w:top w:w="70" w:type="dxa"/>
              <w:left w:w="90" w:type="dxa"/>
              <w:bottom w:w="70" w:type="dxa"/>
              <w:right w:w="90" w:type="dxa"/>
            </w:tcMar>
            <w:vAlign w:val="center"/>
          </w:tcPr>
          <w:p w14:paraId="258BD3A5" w14:textId="77777777" w:rsidR="00BB5854" w:rsidRDefault="00000000">
            <w:r>
              <w:t>Forbidden</w:t>
            </w:r>
          </w:p>
        </w:tc>
      </w:tr>
      <w:tr w:rsidR="00BB5854" w14:paraId="2B06F936"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2A7B7E24" w14:textId="77777777" w:rsidR="00BB5854" w:rsidRDefault="00000000">
            <w:r>
              <w:t>404</w:t>
            </w:r>
          </w:p>
        </w:tc>
        <w:tc>
          <w:tcPr>
            <w:tcW w:w="6546" w:type="dxa"/>
            <w:shd w:val="clear" w:color="auto" w:fill="F2F2F2"/>
            <w:tcMar>
              <w:top w:w="70" w:type="dxa"/>
              <w:left w:w="90" w:type="dxa"/>
              <w:bottom w:w="70" w:type="dxa"/>
              <w:right w:w="90" w:type="dxa"/>
            </w:tcMar>
            <w:vAlign w:val="center"/>
          </w:tcPr>
          <w:p w14:paraId="5EA2EA64" w14:textId="77777777" w:rsidR="00BB5854" w:rsidRDefault="00000000">
            <w:r>
              <w:t>Not found</w:t>
            </w:r>
          </w:p>
        </w:tc>
      </w:tr>
      <w:tr w:rsidR="00BB5854" w14:paraId="641835DC"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5936243" w14:textId="77777777" w:rsidR="00BB5854" w:rsidRDefault="00000000">
            <w:r>
              <w:t>409</w:t>
            </w:r>
          </w:p>
        </w:tc>
        <w:tc>
          <w:tcPr>
            <w:tcW w:w="6546" w:type="dxa"/>
            <w:tcMar>
              <w:top w:w="70" w:type="dxa"/>
              <w:left w:w="90" w:type="dxa"/>
              <w:bottom w:w="70" w:type="dxa"/>
              <w:right w:w="90" w:type="dxa"/>
            </w:tcMar>
            <w:vAlign w:val="center"/>
          </w:tcPr>
          <w:p w14:paraId="422D6F6B" w14:textId="77777777" w:rsidR="00BB5854" w:rsidRDefault="00000000">
            <w:r>
              <w:t>Conflict</w:t>
            </w:r>
          </w:p>
        </w:tc>
      </w:tr>
      <w:tr w:rsidR="00BB5854" w14:paraId="08371890"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FD71889" w14:textId="77777777" w:rsidR="00BB5854" w:rsidRDefault="00000000">
            <w:r>
              <w:t>500</w:t>
            </w:r>
          </w:p>
        </w:tc>
        <w:tc>
          <w:tcPr>
            <w:tcW w:w="6546" w:type="dxa"/>
            <w:shd w:val="clear" w:color="auto" w:fill="F2F2F2"/>
            <w:tcMar>
              <w:top w:w="70" w:type="dxa"/>
              <w:left w:w="90" w:type="dxa"/>
              <w:bottom w:w="70" w:type="dxa"/>
              <w:right w:w="90" w:type="dxa"/>
            </w:tcMar>
            <w:vAlign w:val="center"/>
          </w:tcPr>
          <w:p w14:paraId="49D4EA8E" w14:textId="77777777" w:rsidR="00BB5854" w:rsidRDefault="00000000">
            <w:r>
              <w:t>Internal server error</w:t>
            </w:r>
          </w:p>
        </w:tc>
      </w:tr>
    </w:tbl>
    <w:p w14:paraId="44B61106" w14:textId="77777777" w:rsidR="00BB5854" w:rsidRDefault="00BB5854"/>
    <w:p w14:paraId="17B7DC50" w14:textId="77777777" w:rsidR="00BB5854" w:rsidRDefault="00000000">
      <w:pPr>
        <w:spacing w:after="160"/>
      </w:pPr>
      <w:r>
        <w:rPr>
          <w:b/>
          <w:bCs/>
        </w:rPr>
        <w:t>Health check.</w:t>
      </w:r>
      <w:r>
        <w:t xml:space="preserve"> Every backend exposes </w:t>
      </w:r>
      <w:r>
        <w:rPr>
          <w:rFonts w:ascii="Consolas" w:eastAsia="Consolas" w:hAnsi="Consolas" w:cs="Consolas"/>
          <w:color w:val="AD3B5A"/>
          <w:sz w:val="19"/>
          <w:szCs w:val="19"/>
        </w:rPr>
        <w:t>GET /health</w:t>
      </w:r>
      <w:r>
        <w:t>, returning server status, database status, version, and uptime, for DevOps/monitoring use.</w:t>
      </w:r>
    </w:p>
    <w:p w14:paraId="038BA755" w14:textId="77777777" w:rsidR="00BB5854" w:rsidRDefault="00000000">
      <w:pPr>
        <w:spacing w:after="160"/>
      </w:pPr>
      <w:r>
        <w:rPr>
          <w:b/>
          <w:bCs/>
        </w:rPr>
        <w:t>Frozen recommendations:</w:t>
      </w:r>
    </w:p>
    <w:p w14:paraId="1F9F192F" w14:textId="77777777" w:rsidR="00BB5854" w:rsidRDefault="00000000">
      <w:pPr>
        <w:pStyle w:val="ListParagraph"/>
        <w:numPr>
          <w:ilvl w:val="0"/>
          <w:numId w:val="1"/>
        </w:numPr>
        <w:spacing w:after="60"/>
      </w:pPr>
      <w:r>
        <w:rPr>
          <w:b/>
          <w:bCs/>
        </w:rPr>
        <w:t>Global API Prefix</w:t>
      </w:r>
      <w:r>
        <w:t xml:space="preserve"> — every endpoint begins with </w:t>
      </w:r>
      <w:r>
        <w:rPr>
          <w:rFonts w:ascii="Consolas" w:eastAsia="Consolas" w:hAnsi="Consolas" w:cs="Consolas"/>
          <w:color w:val="AD3B5A"/>
          <w:sz w:val="19"/>
          <w:szCs w:val="19"/>
        </w:rPr>
        <w:t>/api/v1</w:t>
      </w:r>
      <w:r>
        <w:t>.</w:t>
      </w:r>
    </w:p>
    <w:p w14:paraId="3595E77B" w14:textId="77777777" w:rsidR="00BB5854" w:rsidRDefault="00000000">
      <w:pPr>
        <w:pStyle w:val="ListParagraph"/>
        <w:numPr>
          <w:ilvl w:val="0"/>
          <w:numId w:val="1"/>
        </w:numPr>
        <w:spacing w:after="60"/>
      </w:pPr>
      <w:r>
        <w:rPr>
          <w:b/>
          <w:bCs/>
        </w:rPr>
        <w:lastRenderedPageBreak/>
        <w:t>Module Route Registration</w:t>
      </w:r>
      <w:r>
        <w:t xml:space="preserve"> — one route file per module (</w:t>
      </w:r>
      <w:r>
        <w:rPr>
          <w:rFonts w:ascii="Consolas" w:eastAsia="Consolas" w:hAnsi="Consolas" w:cs="Consolas"/>
          <w:color w:val="AD3B5A"/>
          <w:sz w:val="19"/>
          <w:szCs w:val="19"/>
        </w:rPr>
        <w:t>auth.routes.js</w:t>
      </w:r>
      <w:r>
        <w:t xml:space="preserve">, </w:t>
      </w:r>
      <w:r>
        <w:rPr>
          <w:rFonts w:ascii="Consolas" w:eastAsia="Consolas" w:hAnsi="Consolas" w:cs="Consolas"/>
          <w:color w:val="AD3B5A"/>
          <w:sz w:val="19"/>
          <w:szCs w:val="19"/>
        </w:rPr>
        <w:t>company.routes.js</w:t>
      </w:r>
      <w:r>
        <w:t xml:space="preserve">, </w:t>
      </w:r>
      <w:r>
        <w:rPr>
          <w:rFonts w:ascii="Consolas" w:eastAsia="Consolas" w:hAnsi="Consolas" w:cs="Consolas"/>
          <w:color w:val="AD3B5A"/>
          <w:sz w:val="19"/>
          <w:szCs w:val="19"/>
        </w:rPr>
        <w:t>user.routes.js</w:t>
      </w:r>
      <w:r>
        <w:t xml:space="preserve">, </w:t>
      </w:r>
      <w:r>
        <w:rPr>
          <w:rFonts w:ascii="Consolas" w:eastAsia="Consolas" w:hAnsi="Consolas" w:cs="Consolas"/>
          <w:color w:val="AD3B5A"/>
          <w:sz w:val="19"/>
          <w:szCs w:val="19"/>
        </w:rPr>
        <w:t>report.routes.js</w:t>
      </w:r>
      <w:r>
        <w:t xml:space="preserve">) rather than a single monolithic </w:t>
      </w:r>
      <w:r>
        <w:rPr>
          <w:rFonts w:ascii="Consolas" w:eastAsia="Consolas" w:hAnsi="Consolas" w:cs="Consolas"/>
          <w:color w:val="AD3B5A"/>
          <w:sz w:val="19"/>
          <w:szCs w:val="19"/>
        </w:rPr>
        <w:t>routes.js</w:t>
      </w:r>
      <w:r>
        <w:t>.</w:t>
      </w:r>
    </w:p>
    <w:p w14:paraId="52DE377E" w14:textId="77777777" w:rsidR="00BB5854" w:rsidRDefault="00000000">
      <w:pPr>
        <w:pStyle w:val="ListParagraph"/>
        <w:numPr>
          <w:ilvl w:val="0"/>
          <w:numId w:val="1"/>
        </w:numPr>
        <w:spacing w:after="60"/>
      </w:pPr>
      <w:r>
        <w:rPr>
          <w:b/>
          <w:bCs/>
        </w:rPr>
        <w:t>RESTful URL Design</w:t>
      </w:r>
      <w:r>
        <w:t xml:space="preserve"> — always nouns, never verbs.</w:t>
      </w:r>
    </w:p>
    <w:p w14:paraId="3203C680" w14:textId="77777777" w:rsidR="00BB5854" w:rsidRDefault="00000000">
      <w:pPr>
        <w:pStyle w:val="ListParagraph"/>
        <w:numPr>
          <w:ilvl w:val="0"/>
          <w:numId w:val="1"/>
        </w:numPr>
        <w:spacing w:after="60"/>
      </w:pPr>
      <w:r>
        <w:rPr>
          <w:b/>
          <w:bCs/>
        </w:rPr>
        <w:t>Route-Level Middleware</w:t>
      </w:r>
      <w:r>
        <w:t xml:space="preserve"> — Route → JWT Middleware → RBAC Middleware → Validator → Controller.</w:t>
      </w:r>
    </w:p>
    <w:p w14:paraId="55E2DB4A" w14:textId="77777777" w:rsidR="00BB5854" w:rsidRDefault="00000000">
      <w:pPr>
        <w:pStyle w:val="ListParagraph"/>
        <w:numPr>
          <w:ilvl w:val="0"/>
          <w:numId w:val="1"/>
        </w:numPr>
        <w:spacing w:after="60"/>
      </w:pPr>
      <w:r>
        <w:rPr>
          <w:b/>
          <w:bCs/>
        </w:rPr>
        <w:t>Dedicated Admin Routes</w:t>
      </w:r>
      <w:r>
        <w:t xml:space="preserve"> — e.g. </w:t>
      </w:r>
      <w:r>
        <w:rPr>
          <w:rFonts w:ascii="Consolas" w:eastAsia="Consolas" w:hAnsi="Consolas" w:cs="Consolas"/>
          <w:color w:val="AD3B5A"/>
          <w:sz w:val="19"/>
          <w:szCs w:val="19"/>
        </w:rPr>
        <w:t>/admin/settings</w:t>
      </w:r>
      <w:r>
        <w:t xml:space="preserve">, </w:t>
      </w:r>
      <w:r>
        <w:rPr>
          <w:rFonts w:ascii="Consolas" w:eastAsia="Consolas" w:hAnsi="Consolas" w:cs="Consolas"/>
          <w:color w:val="AD3B5A"/>
          <w:sz w:val="19"/>
          <w:szCs w:val="19"/>
        </w:rPr>
        <w:t>/admin/users</w:t>
      </w:r>
      <w:r>
        <w:t xml:space="preserve">, </w:t>
      </w:r>
      <w:r>
        <w:rPr>
          <w:rFonts w:ascii="Consolas" w:eastAsia="Consolas" w:hAnsi="Consolas" w:cs="Consolas"/>
          <w:color w:val="AD3B5A"/>
          <w:sz w:val="19"/>
          <w:szCs w:val="19"/>
        </w:rPr>
        <w:t>/admin/system</w:t>
      </w:r>
      <w:r>
        <w:t>, kept separate from normal user routes for clearer permissions and auditing.</w:t>
      </w:r>
    </w:p>
    <w:p w14:paraId="7B0387F6" w14:textId="77777777" w:rsidR="00BB5854" w:rsidRDefault="00000000">
      <w:pPr>
        <w:pStyle w:val="ListParagraph"/>
        <w:numPr>
          <w:ilvl w:val="0"/>
          <w:numId w:val="1"/>
        </w:numPr>
        <w:spacing w:after="60"/>
      </w:pPr>
      <w:r>
        <w:rPr>
          <w:b/>
          <w:bCs/>
        </w:rPr>
        <w:t>API Documentation Ready</w:t>
      </w:r>
      <w:r>
        <w:t xml:space="preserve"> — every route includes Swagger/OpenAPI-compatible documentation comments.</w:t>
      </w:r>
    </w:p>
    <w:p w14:paraId="5183DFA7"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7B4F8E52"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4B27EA1A"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554CB884" w14:textId="77777777" w:rsidR="00BB5854" w:rsidRDefault="00000000">
            <w:r>
              <w:rPr>
                <w:b/>
                <w:bCs/>
                <w:color w:val="FFFFFF"/>
                <w:sz w:val="19"/>
                <w:szCs w:val="19"/>
              </w:rPr>
              <w:t>Decision</w:t>
            </w:r>
          </w:p>
        </w:tc>
      </w:tr>
      <w:tr w:rsidR="00BB5854" w14:paraId="43E00C20"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613CEFC" w14:textId="77777777" w:rsidR="00BB5854" w:rsidRDefault="00000000">
            <w:r>
              <w:t xml:space="preserve">Use </w:t>
            </w:r>
            <w:r>
              <w:rPr>
                <w:rFonts w:ascii="Consolas" w:eastAsia="Consolas" w:hAnsi="Consolas" w:cs="Consolas"/>
                <w:color w:val="AD3B5A"/>
                <w:sz w:val="19"/>
                <w:szCs w:val="19"/>
              </w:rPr>
              <w:t>/api/v1</w:t>
            </w:r>
            <w:r>
              <w:t xml:space="preserve"> from Version 1?</w:t>
            </w:r>
          </w:p>
        </w:tc>
        <w:tc>
          <w:tcPr>
            <w:tcW w:w="6546" w:type="dxa"/>
            <w:tcMar>
              <w:top w:w="70" w:type="dxa"/>
              <w:left w:w="90" w:type="dxa"/>
              <w:bottom w:w="70" w:type="dxa"/>
              <w:right w:w="90" w:type="dxa"/>
            </w:tcMar>
            <w:vAlign w:val="center"/>
          </w:tcPr>
          <w:p w14:paraId="30F8624E" w14:textId="77777777" w:rsidR="00BB5854" w:rsidRDefault="00000000">
            <w:r>
              <w:t>Yes.</w:t>
            </w:r>
          </w:p>
        </w:tc>
      </w:tr>
      <w:tr w:rsidR="00BB5854" w14:paraId="10378765"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53DED89" w14:textId="77777777" w:rsidR="00BB5854" w:rsidRDefault="00000000">
            <w:r>
              <w:t>One route file per module?</w:t>
            </w:r>
          </w:p>
        </w:tc>
        <w:tc>
          <w:tcPr>
            <w:tcW w:w="6546" w:type="dxa"/>
            <w:shd w:val="clear" w:color="auto" w:fill="F2F2F2"/>
            <w:tcMar>
              <w:top w:w="70" w:type="dxa"/>
              <w:left w:w="90" w:type="dxa"/>
              <w:bottom w:w="70" w:type="dxa"/>
              <w:right w:w="90" w:type="dxa"/>
            </w:tcMar>
            <w:vAlign w:val="center"/>
          </w:tcPr>
          <w:p w14:paraId="33CE664E" w14:textId="77777777" w:rsidR="00BB5854" w:rsidRDefault="00000000">
            <w:r>
              <w:t>Yes.</w:t>
            </w:r>
          </w:p>
        </w:tc>
      </w:tr>
      <w:tr w:rsidR="00BB5854" w14:paraId="3C772F0F"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D51E4FD" w14:textId="77777777" w:rsidR="00BB5854" w:rsidRDefault="00000000">
            <w:r>
              <w:t>Should DELETE always perform soft delete?</w:t>
            </w:r>
          </w:p>
        </w:tc>
        <w:tc>
          <w:tcPr>
            <w:tcW w:w="6546" w:type="dxa"/>
            <w:tcMar>
              <w:top w:w="70" w:type="dxa"/>
              <w:left w:w="90" w:type="dxa"/>
              <w:bottom w:w="70" w:type="dxa"/>
              <w:right w:w="90" w:type="dxa"/>
            </w:tcMar>
            <w:vAlign w:val="center"/>
          </w:tcPr>
          <w:p w14:paraId="09CA99B3" w14:textId="77777777" w:rsidR="00BB5854" w:rsidRDefault="00000000">
            <w:r>
              <w:t>Yes — permanent deletion is handled only by the Recycle Bin workflow.</w:t>
            </w:r>
          </w:p>
        </w:tc>
      </w:tr>
      <w:tr w:rsidR="00BB5854" w14:paraId="261E520B"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35533C8" w14:textId="77777777" w:rsidR="00BB5854" w:rsidRDefault="00000000">
            <w:r>
              <w:t xml:space="preserve">Expose a dedicated </w:t>
            </w:r>
            <w:r>
              <w:rPr>
                <w:rFonts w:ascii="Consolas" w:eastAsia="Consolas" w:hAnsi="Consolas" w:cs="Consolas"/>
                <w:color w:val="AD3B5A"/>
                <w:sz w:val="19"/>
                <w:szCs w:val="19"/>
              </w:rPr>
              <w:t>GET /health</w:t>
            </w:r>
            <w:r>
              <w:t>?</w:t>
            </w:r>
          </w:p>
        </w:tc>
        <w:tc>
          <w:tcPr>
            <w:tcW w:w="6546" w:type="dxa"/>
            <w:shd w:val="clear" w:color="auto" w:fill="F2F2F2"/>
            <w:tcMar>
              <w:top w:w="70" w:type="dxa"/>
              <w:left w:w="90" w:type="dxa"/>
              <w:bottom w:w="70" w:type="dxa"/>
              <w:right w:w="90" w:type="dxa"/>
            </w:tcMar>
            <w:vAlign w:val="center"/>
          </w:tcPr>
          <w:p w14:paraId="36B0579F" w14:textId="77777777" w:rsidR="00BB5854" w:rsidRDefault="00000000">
            <w:r>
              <w:t>Yes.</w:t>
            </w:r>
          </w:p>
        </w:tc>
      </w:tr>
      <w:tr w:rsidR="00BB5854" w14:paraId="6BFA703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743E3D52" w14:textId="77777777" w:rsidR="00BB5854" w:rsidRDefault="00000000">
            <w:r>
              <w:t>Is API versioning mandatory even without a V2 yet?</w:t>
            </w:r>
          </w:p>
        </w:tc>
        <w:tc>
          <w:tcPr>
            <w:tcW w:w="6546" w:type="dxa"/>
            <w:tcMar>
              <w:top w:w="70" w:type="dxa"/>
              <w:left w:w="90" w:type="dxa"/>
              <w:bottom w:w="70" w:type="dxa"/>
              <w:right w:w="90" w:type="dxa"/>
            </w:tcMar>
            <w:vAlign w:val="center"/>
          </w:tcPr>
          <w:p w14:paraId="12C35E04" w14:textId="77777777" w:rsidR="00BB5854" w:rsidRDefault="00000000">
            <w:r>
              <w:t>Yes — future-proofing is easier than retrofitting later.</w:t>
            </w:r>
          </w:p>
        </w:tc>
      </w:tr>
      <w:tr w:rsidR="00BB5854" w14:paraId="074FE2B2"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1B06ACB" w14:textId="77777777" w:rsidR="00BB5854" w:rsidRDefault="00000000">
            <w:r>
              <w:t xml:space="preserve">Standardize route naming for custom actions (e.g. </w:t>
            </w:r>
            <w:r>
              <w:rPr>
                <w:rFonts w:ascii="Consolas" w:eastAsia="Consolas" w:hAnsi="Consolas" w:cs="Consolas"/>
                <w:color w:val="AD3B5A"/>
                <w:sz w:val="19"/>
                <w:szCs w:val="19"/>
              </w:rPr>
              <w:t>POST /reports/generate</w:t>
            </w:r>
            <w:r>
              <w:t xml:space="preserve">, </w:t>
            </w:r>
            <w:r>
              <w:rPr>
                <w:rFonts w:ascii="Consolas" w:eastAsia="Consolas" w:hAnsi="Consolas" w:cs="Consolas"/>
                <w:color w:val="AD3B5A"/>
                <w:sz w:val="19"/>
                <w:szCs w:val="19"/>
              </w:rPr>
              <w:t>POST /imports/process</w:t>
            </w:r>
            <w:r>
              <w:t xml:space="preserve">, </w:t>
            </w:r>
            <w:r>
              <w:rPr>
                <w:rFonts w:ascii="Consolas" w:eastAsia="Consolas" w:hAnsi="Consolas" w:cs="Consolas"/>
                <w:color w:val="AD3B5A"/>
                <w:sz w:val="19"/>
                <w:szCs w:val="19"/>
              </w:rPr>
              <w:t>POST /notifications/broadcast</w:t>
            </w:r>
            <w:r>
              <w:t>)?</w:t>
            </w:r>
          </w:p>
        </w:tc>
        <w:tc>
          <w:tcPr>
            <w:tcW w:w="6546" w:type="dxa"/>
            <w:shd w:val="clear" w:color="auto" w:fill="F2F2F2"/>
            <w:tcMar>
              <w:top w:w="70" w:type="dxa"/>
              <w:left w:w="90" w:type="dxa"/>
              <w:bottom w:w="70" w:type="dxa"/>
              <w:right w:w="90" w:type="dxa"/>
            </w:tcMar>
            <w:vAlign w:val="center"/>
          </w:tcPr>
          <w:p w14:paraId="67FD9BD3" w14:textId="77777777" w:rsidR="00BB5854" w:rsidRDefault="00000000">
            <w:r>
              <w:t>Yes.</w:t>
            </w:r>
          </w:p>
        </w:tc>
      </w:tr>
    </w:tbl>
    <w:p w14:paraId="1EB88681" w14:textId="77777777" w:rsidR="00BB5854" w:rsidRDefault="00BB5854"/>
    <w:p w14:paraId="280CD36A" w14:textId="77777777" w:rsidR="00BB5854" w:rsidRDefault="00000000">
      <w:pPr>
        <w:spacing w:after="160"/>
      </w:pPr>
      <w:r>
        <w:rPr>
          <w:b/>
          <w:bCs/>
        </w:rPr>
        <w:t>Logical namespace grouping</w:t>
      </w:r>
      <w:r>
        <w:t xml:space="preserve"> (optional but recommended): placement-related modules (</w:t>
      </w:r>
      <w:r>
        <w:rPr>
          <w:rFonts w:ascii="Consolas" w:eastAsia="Consolas" w:hAnsi="Consolas" w:cs="Consolas"/>
          <w:color w:val="AD3B5A"/>
          <w:sz w:val="19"/>
          <w:szCs w:val="19"/>
        </w:rPr>
        <w:t>daily-tracker</w:t>
      </w:r>
      <w:r>
        <w:t xml:space="preserve">, </w:t>
      </w:r>
      <w:r>
        <w:rPr>
          <w:rFonts w:ascii="Consolas" w:eastAsia="Consolas" w:hAnsi="Consolas" w:cs="Consolas"/>
          <w:color w:val="AD3B5A"/>
          <w:sz w:val="19"/>
          <w:szCs w:val="19"/>
        </w:rPr>
        <w:t>weekly-tracker</w:t>
      </w:r>
      <w:r>
        <w:t xml:space="preserve">, </w:t>
      </w:r>
      <w:r>
        <w:rPr>
          <w:rFonts w:ascii="Consolas" w:eastAsia="Consolas" w:hAnsi="Consolas" w:cs="Consolas"/>
          <w:color w:val="AD3B5A"/>
          <w:sz w:val="19"/>
          <w:szCs w:val="19"/>
        </w:rPr>
        <w:t>daily-leads</w:t>
      </w:r>
      <w:r>
        <w:t xml:space="preserve">) may be grouped under a </w:t>
      </w:r>
      <w:r>
        <w:rPr>
          <w:rFonts w:ascii="Consolas" w:eastAsia="Consolas" w:hAnsi="Consolas" w:cs="Consolas"/>
          <w:color w:val="AD3B5A"/>
          <w:sz w:val="19"/>
          <w:szCs w:val="19"/>
        </w:rPr>
        <w:t>placements</w:t>
      </w:r>
      <w:r>
        <w:t xml:space="preserve"> namespace inside </w:t>
      </w:r>
      <w:r>
        <w:rPr>
          <w:rFonts w:ascii="Consolas" w:eastAsia="Consolas" w:hAnsi="Consolas" w:cs="Consolas"/>
          <w:color w:val="AD3B5A"/>
          <w:sz w:val="19"/>
          <w:szCs w:val="19"/>
        </w:rPr>
        <w:t>/api/v1</w:t>
      </w:r>
      <w:r>
        <w:t xml:space="preserve">, alongside </w:t>
      </w:r>
      <w:r>
        <w:rPr>
          <w:rFonts w:ascii="Consolas" w:eastAsia="Consolas" w:hAnsi="Consolas" w:cs="Consolas"/>
          <w:color w:val="AD3B5A"/>
          <w:sz w:val="19"/>
          <w:szCs w:val="19"/>
        </w:rPr>
        <w:t>/api/v1/auth</w:t>
      </w:r>
      <w:r>
        <w:t xml:space="preserve">, </w:t>
      </w:r>
      <w:r>
        <w:rPr>
          <w:rFonts w:ascii="Consolas" w:eastAsia="Consolas" w:hAnsi="Consolas" w:cs="Consolas"/>
          <w:color w:val="AD3B5A"/>
          <w:sz w:val="19"/>
          <w:szCs w:val="19"/>
        </w:rPr>
        <w:t>/api/v1/users</w:t>
      </w:r>
      <w:r>
        <w:t xml:space="preserve">, </w:t>
      </w:r>
      <w:r>
        <w:rPr>
          <w:rFonts w:ascii="Consolas" w:eastAsia="Consolas" w:hAnsi="Consolas" w:cs="Consolas"/>
          <w:color w:val="AD3B5A"/>
          <w:sz w:val="19"/>
          <w:szCs w:val="19"/>
        </w:rPr>
        <w:t>/api/v1/companies</w:t>
      </w:r>
      <w:r>
        <w:t xml:space="preserve">, </w:t>
      </w:r>
      <w:r>
        <w:rPr>
          <w:rFonts w:ascii="Consolas" w:eastAsia="Consolas" w:hAnsi="Consolas" w:cs="Consolas"/>
          <w:color w:val="AD3B5A"/>
          <w:sz w:val="19"/>
          <w:szCs w:val="19"/>
        </w:rPr>
        <w:t>/api/v1/reports</w:t>
      </w:r>
      <w:r>
        <w:t xml:space="preserve">, </w:t>
      </w:r>
      <w:r>
        <w:rPr>
          <w:rFonts w:ascii="Consolas" w:eastAsia="Consolas" w:hAnsi="Consolas" w:cs="Consolas"/>
          <w:color w:val="AD3B5A"/>
          <w:sz w:val="19"/>
          <w:szCs w:val="19"/>
        </w:rPr>
        <w:t>/api/v1/settings</w:t>
      </w:r>
      <w:r>
        <w:t>, while each module remains internally independent.</w:t>
      </w:r>
    </w:p>
    <w:p w14:paraId="0F17471A" w14:textId="77777777" w:rsidR="00BB5854" w:rsidRDefault="00000000">
      <w:pPr>
        <w:spacing w:after="160"/>
      </w:pPr>
      <w:r>
        <w:rPr>
          <w:b/>
          <w:bCs/>
        </w:rPr>
        <w:t>Next.js frontend route → screen mapping</w:t>
      </w:r>
      <w:r>
        <w:t xml:space="preserve"> (from the final cross-architecture consistency review, confirming every UI screen has a corresponding backend route pathway):</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BB5854" w14:paraId="08280F40"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0B0F6FC3" w14:textId="77777777" w:rsidR="00BB5854" w:rsidRDefault="00000000">
            <w:r>
              <w:rPr>
                <w:b/>
                <w:bCs/>
                <w:color w:val="FFFFFF"/>
                <w:sz w:val="19"/>
                <w:szCs w:val="19"/>
              </w:rPr>
              <w:t>App Router Path</w:t>
            </w:r>
          </w:p>
        </w:tc>
        <w:tc>
          <w:tcPr>
            <w:tcW w:w="2300" w:type="dxa"/>
            <w:shd w:val="clear" w:color="auto" w:fill="1F3864"/>
            <w:tcMar>
              <w:top w:w="80" w:type="dxa"/>
              <w:left w:w="100" w:type="dxa"/>
              <w:bottom w:w="80" w:type="dxa"/>
              <w:right w:w="100" w:type="dxa"/>
            </w:tcMar>
            <w:vAlign w:val="center"/>
          </w:tcPr>
          <w:p w14:paraId="6A3F51F8" w14:textId="77777777" w:rsidR="00BB5854" w:rsidRDefault="00000000">
            <w:r>
              <w:rPr>
                <w:b/>
                <w:bCs/>
                <w:color w:val="FFFFFF"/>
                <w:sz w:val="19"/>
                <w:szCs w:val="19"/>
              </w:rPr>
              <w:t>Module Screen</w:t>
            </w:r>
          </w:p>
        </w:tc>
        <w:tc>
          <w:tcPr>
            <w:tcW w:w="5146" w:type="dxa"/>
            <w:shd w:val="clear" w:color="auto" w:fill="1F3864"/>
            <w:tcMar>
              <w:top w:w="80" w:type="dxa"/>
              <w:left w:w="100" w:type="dxa"/>
              <w:bottom w:w="80" w:type="dxa"/>
              <w:right w:w="100" w:type="dxa"/>
            </w:tcMar>
            <w:vAlign w:val="center"/>
          </w:tcPr>
          <w:p w14:paraId="1A3897E6" w14:textId="77777777" w:rsidR="00BB5854" w:rsidRDefault="00000000">
            <w:r>
              <w:rPr>
                <w:b/>
                <w:bCs/>
                <w:color w:val="FFFFFF"/>
                <w:sz w:val="19"/>
                <w:szCs w:val="19"/>
              </w:rPr>
              <w:t>Primary Components</w:t>
            </w:r>
          </w:p>
        </w:tc>
      </w:tr>
      <w:tr w:rsidR="00BB5854" w14:paraId="17B5EDB1"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3DDC2AD" w14:textId="77777777" w:rsidR="00BB5854" w:rsidRDefault="00000000">
            <w:r>
              <w:rPr>
                <w:rFonts w:ascii="Consolas" w:eastAsia="Consolas" w:hAnsi="Consolas" w:cs="Consolas"/>
                <w:color w:val="AD3B5A"/>
                <w:sz w:val="19"/>
                <w:szCs w:val="19"/>
              </w:rPr>
              <w:t>/</w:t>
            </w:r>
          </w:p>
        </w:tc>
        <w:tc>
          <w:tcPr>
            <w:tcW w:w="2300" w:type="dxa"/>
            <w:tcMar>
              <w:top w:w="70" w:type="dxa"/>
              <w:left w:w="90" w:type="dxa"/>
              <w:bottom w:w="70" w:type="dxa"/>
              <w:right w:w="90" w:type="dxa"/>
            </w:tcMar>
            <w:vAlign w:val="center"/>
          </w:tcPr>
          <w:p w14:paraId="6D8211B4" w14:textId="77777777" w:rsidR="00BB5854" w:rsidRDefault="00000000">
            <w:r>
              <w:t>Executive Overview Dashboard</w:t>
            </w:r>
          </w:p>
        </w:tc>
        <w:tc>
          <w:tcPr>
            <w:tcW w:w="5146" w:type="dxa"/>
            <w:tcMar>
              <w:top w:w="70" w:type="dxa"/>
              <w:left w:w="90" w:type="dxa"/>
              <w:bottom w:w="70" w:type="dxa"/>
              <w:right w:w="90" w:type="dxa"/>
            </w:tcMar>
            <w:vAlign w:val="center"/>
          </w:tcPr>
          <w:p w14:paraId="31EE22B3" w14:textId="77777777" w:rsidR="00BB5854" w:rsidRDefault="00000000">
            <w:r>
              <w:rPr>
                <w:rFonts w:ascii="Consolas" w:eastAsia="Consolas" w:hAnsi="Consolas" w:cs="Consolas"/>
                <w:color w:val="AD3B5A"/>
                <w:sz w:val="19"/>
                <w:szCs w:val="19"/>
              </w:rPr>
              <w:t>StatCard</w:t>
            </w:r>
            <w:r>
              <w:t xml:space="preserve">, </w:t>
            </w:r>
            <w:r>
              <w:rPr>
                <w:rFonts w:ascii="Consolas" w:eastAsia="Consolas" w:hAnsi="Consolas" w:cs="Consolas"/>
                <w:color w:val="AD3B5A"/>
                <w:sz w:val="19"/>
                <w:szCs w:val="19"/>
              </w:rPr>
              <w:t>LeadKanbanBoard</w:t>
            </w:r>
            <w:r>
              <w:t xml:space="preserve">, </w:t>
            </w:r>
            <w:r>
              <w:rPr>
                <w:rFonts w:ascii="Consolas" w:eastAsia="Consolas" w:hAnsi="Consolas" w:cs="Consolas"/>
                <w:color w:val="AD3B5A"/>
                <w:sz w:val="19"/>
                <w:szCs w:val="19"/>
              </w:rPr>
              <w:t>NotificationDrawer</w:t>
            </w:r>
          </w:p>
        </w:tc>
      </w:tr>
      <w:tr w:rsidR="00BB5854" w14:paraId="20588FF6"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96C6FC6" w14:textId="77777777" w:rsidR="00BB5854" w:rsidRDefault="00000000">
            <w:r>
              <w:rPr>
                <w:rFonts w:ascii="Consolas" w:eastAsia="Consolas" w:hAnsi="Consolas" w:cs="Consolas"/>
                <w:color w:val="AD3B5A"/>
                <w:sz w:val="19"/>
                <w:szCs w:val="19"/>
              </w:rPr>
              <w:t>/daily-tracker</w:t>
            </w:r>
          </w:p>
        </w:tc>
        <w:tc>
          <w:tcPr>
            <w:tcW w:w="2300" w:type="dxa"/>
            <w:shd w:val="clear" w:color="auto" w:fill="F2F2F2"/>
            <w:tcMar>
              <w:top w:w="70" w:type="dxa"/>
              <w:left w:w="90" w:type="dxa"/>
              <w:bottom w:w="70" w:type="dxa"/>
              <w:right w:w="90" w:type="dxa"/>
            </w:tcMar>
            <w:vAlign w:val="center"/>
          </w:tcPr>
          <w:p w14:paraId="1008DBEB" w14:textId="77777777" w:rsidR="00BB5854" w:rsidRDefault="00000000">
            <w:r>
              <w:t>Daily Call Tracker Grid</w:t>
            </w:r>
          </w:p>
        </w:tc>
        <w:tc>
          <w:tcPr>
            <w:tcW w:w="5146" w:type="dxa"/>
            <w:shd w:val="clear" w:color="auto" w:fill="F2F2F2"/>
            <w:tcMar>
              <w:top w:w="70" w:type="dxa"/>
              <w:left w:w="90" w:type="dxa"/>
              <w:bottom w:w="70" w:type="dxa"/>
              <w:right w:w="90" w:type="dxa"/>
            </w:tcMar>
            <w:vAlign w:val="center"/>
          </w:tcPr>
          <w:p w14:paraId="3EE989CF" w14:textId="77777777" w:rsidR="00BB5854" w:rsidRDefault="00000000">
            <w:r>
              <w:rPr>
                <w:rFonts w:ascii="Consolas" w:eastAsia="Consolas" w:hAnsi="Consolas" w:cs="Consolas"/>
                <w:color w:val="AD3B5A"/>
                <w:sz w:val="19"/>
                <w:szCs w:val="19"/>
              </w:rPr>
              <w:t>CallLoggerForm</w:t>
            </w:r>
            <w:r>
              <w:t xml:space="preserve">, </w:t>
            </w:r>
            <w:r>
              <w:rPr>
                <w:rFonts w:ascii="Consolas" w:eastAsia="Consolas" w:hAnsi="Consolas" w:cs="Consolas"/>
                <w:color w:val="AD3B5A"/>
                <w:sz w:val="19"/>
                <w:szCs w:val="19"/>
              </w:rPr>
              <w:t>TrackerGrid</w:t>
            </w:r>
            <w:r>
              <w:t xml:space="preserve">, </w:t>
            </w:r>
            <w:r>
              <w:rPr>
                <w:rFonts w:ascii="Consolas" w:eastAsia="Consolas" w:hAnsi="Consolas" w:cs="Consolas"/>
                <w:color w:val="AD3B5A"/>
                <w:sz w:val="19"/>
                <w:szCs w:val="19"/>
              </w:rPr>
              <w:t>DataTable</w:t>
            </w:r>
          </w:p>
        </w:tc>
      </w:tr>
      <w:tr w:rsidR="00BB5854" w14:paraId="3890D570"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09787F8" w14:textId="77777777" w:rsidR="00BB5854" w:rsidRDefault="00000000">
            <w:r>
              <w:rPr>
                <w:rFonts w:ascii="Consolas" w:eastAsia="Consolas" w:hAnsi="Consolas" w:cs="Consolas"/>
                <w:color w:val="AD3B5A"/>
                <w:sz w:val="19"/>
                <w:szCs w:val="19"/>
              </w:rPr>
              <w:t>/weekly-tracker</w:t>
            </w:r>
          </w:p>
        </w:tc>
        <w:tc>
          <w:tcPr>
            <w:tcW w:w="2300" w:type="dxa"/>
            <w:tcMar>
              <w:top w:w="70" w:type="dxa"/>
              <w:left w:w="90" w:type="dxa"/>
              <w:bottom w:w="70" w:type="dxa"/>
              <w:right w:w="90" w:type="dxa"/>
            </w:tcMar>
            <w:vAlign w:val="center"/>
          </w:tcPr>
          <w:p w14:paraId="5047E007" w14:textId="77777777" w:rsidR="00BB5854" w:rsidRDefault="00000000">
            <w:r>
              <w:t>Weekly Corporate Outreach Matrix</w:t>
            </w:r>
          </w:p>
        </w:tc>
        <w:tc>
          <w:tcPr>
            <w:tcW w:w="5146" w:type="dxa"/>
            <w:tcMar>
              <w:top w:w="70" w:type="dxa"/>
              <w:left w:w="90" w:type="dxa"/>
              <w:bottom w:w="70" w:type="dxa"/>
              <w:right w:w="90" w:type="dxa"/>
            </w:tcMar>
            <w:vAlign w:val="center"/>
          </w:tcPr>
          <w:p w14:paraId="706A4974" w14:textId="77777777" w:rsidR="00BB5854" w:rsidRDefault="00000000">
            <w:r>
              <w:rPr>
                <w:rFonts w:ascii="Consolas" w:eastAsia="Consolas" w:hAnsi="Consolas" w:cs="Consolas"/>
                <w:color w:val="AD3B5A"/>
                <w:sz w:val="19"/>
                <w:szCs w:val="19"/>
              </w:rPr>
              <w:t>WeeklyMatrixGrid</w:t>
            </w:r>
            <w:r>
              <w:t xml:space="preserve">, </w:t>
            </w:r>
            <w:r>
              <w:rPr>
                <w:rFonts w:ascii="Consolas" w:eastAsia="Consolas" w:hAnsi="Consolas" w:cs="Consolas"/>
                <w:color w:val="AD3B5A"/>
                <w:sz w:val="19"/>
                <w:szCs w:val="19"/>
              </w:rPr>
              <w:t>StatusBadge</w:t>
            </w:r>
            <w:r>
              <w:t xml:space="preserve">, </w:t>
            </w:r>
            <w:r>
              <w:rPr>
                <w:rFonts w:ascii="Consolas" w:eastAsia="Consolas" w:hAnsi="Consolas" w:cs="Consolas"/>
                <w:color w:val="AD3B5A"/>
                <w:sz w:val="19"/>
                <w:szCs w:val="19"/>
              </w:rPr>
              <w:t>Modal</w:t>
            </w:r>
          </w:p>
        </w:tc>
      </w:tr>
      <w:tr w:rsidR="00BB5854" w14:paraId="428C845A"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758EB8D" w14:textId="77777777" w:rsidR="00BB5854" w:rsidRDefault="00000000">
            <w:r>
              <w:rPr>
                <w:rFonts w:ascii="Consolas" w:eastAsia="Consolas" w:hAnsi="Consolas" w:cs="Consolas"/>
                <w:color w:val="AD3B5A"/>
                <w:sz w:val="19"/>
                <w:szCs w:val="19"/>
              </w:rPr>
              <w:t>/master-company</w:t>
            </w:r>
          </w:p>
        </w:tc>
        <w:tc>
          <w:tcPr>
            <w:tcW w:w="2300" w:type="dxa"/>
            <w:shd w:val="clear" w:color="auto" w:fill="F2F2F2"/>
            <w:tcMar>
              <w:top w:w="70" w:type="dxa"/>
              <w:left w:w="90" w:type="dxa"/>
              <w:bottom w:w="70" w:type="dxa"/>
              <w:right w:w="90" w:type="dxa"/>
            </w:tcMar>
            <w:vAlign w:val="center"/>
          </w:tcPr>
          <w:p w14:paraId="19514D1A" w14:textId="77777777" w:rsidR="00BB5854" w:rsidRDefault="00000000">
            <w:r>
              <w:t>Master Company Directory</w:t>
            </w:r>
          </w:p>
        </w:tc>
        <w:tc>
          <w:tcPr>
            <w:tcW w:w="5146" w:type="dxa"/>
            <w:shd w:val="clear" w:color="auto" w:fill="F2F2F2"/>
            <w:tcMar>
              <w:top w:w="70" w:type="dxa"/>
              <w:left w:w="90" w:type="dxa"/>
              <w:bottom w:w="70" w:type="dxa"/>
              <w:right w:w="90" w:type="dxa"/>
            </w:tcMar>
            <w:vAlign w:val="center"/>
          </w:tcPr>
          <w:p w14:paraId="5F079FDB" w14:textId="77777777" w:rsidR="00BB5854" w:rsidRDefault="00000000">
            <w:r>
              <w:rPr>
                <w:rFonts w:ascii="Consolas" w:eastAsia="Consolas" w:hAnsi="Consolas" w:cs="Consolas"/>
                <w:color w:val="AD3B5A"/>
                <w:sz w:val="19"/>
                <w:szCs w:val="19"/>
              </w:rPr>
              <w:t>CompanyDirectory</w:t>
            </w:r>
            <w:r>
              <w:t xml:space="preserve">, </w:t>
            </w:r>
            <w:r>
              <w:rPr>
                <w:rFonts w:ascii="Consolas" w:eastAsia="Consolas" w:hAnsi="Consolas" w:cs="Consolas"/>
                <w:color w:val="AD3B5A"/>
                <w:sz w:val="19"/>
                <w:szCs w:val="19"/>
              </w:rPr>
              <w:t>CompanyModal</w:t>
            </w:r>
            <w:r>
              <w:t xml:space="preserve">, </w:t>
            </w:r>
            <w:r>
              <w:rPr>
                <w:rFonts w:ascii="Consolas" w:eastAsia="Consolas" w:hAnsi="Consolas" w:cs="Consolas"/>
                <w:color w:val="AD3B5A"/>
                <w:sz w:val="19"/>
                <w:szCs w:val="19"/>
              </w:rPr>
              <w:t>DataTable</w:t>
            </w:r>
          </w:p>
        </w:tc>
      </w:tr>
      <w:tr w:rsidR="00BB5854" w14:paraId="1B3BF917"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3BE4AD6" w14:textId="77777777" w:rsidR="00BB5854" w:rsidRDefault="00000000">
            <w:r>
              <w:rPr>
                <w:rFonts w:ascii="Consolas" w:eastAsia="Consolas" w:hAnsi="Consolas" w:cs="Consolas"/>
                <w:color w:val="AD3B5A"/>
                <w:sz w:val="19"/>
                <w:szCs w:val="19"/>
              </w:rPr>
              <w:t>/daily-leads</w:t>
            </w:r>
          </w:p>
        </w:tc>
        <w:tc>
          <w:tcPr>
            <w:tcW w:w="2300" w:type="dxa"/>
            <w:tcMar>
              <w:top w:w="70" w:type="dxa"/>
              <w:left w:w="90" w:type="dxa"/>
              <w:bottom w:w="70" w:type="dxa"/>
              <w:right w:w="90" w:type="dxa"/>
            </w:tcMar>
            <w:vAlign w:val="center"/>
          </w:tcPr>
          <w:p w14:paraId="5649BAEC" w14:textId="77777777" w:rsidR="00BB5854" w:rsidRDefault="00000000">
            <w:r>
              <w:t>Daily Leads Management</w:t>
            </w:r>
          </w:p>
        </w:tc>
        <w:tc>
          <w:tcPr>
            <w:tcW w:w="5146" w:type="dxa"/>
            <w:tcMar>
              <w:top w:w="70" w:type="dxa"/>
              <w:left w:w="90" w:type="dxa"/>
              <w:bottom w:w="70" w:type="dxa"/>
              <w:right w:w="90" w:type="dxa"/>
            </w:tcMar>
            <w:vAlign w:val="center"/>
          </w:tcPr>
          <w:p w14:paraId="6594DF00" w14:textId="77777777" w:rsidR="00BB5854" w:rsidRDefault="00000000">
            <w:r>
              <w:rPr>
                <w:rFonts w:ascii="Consolas" w:eastAsia="Consolas" w:hAnsi="Consolas" w:cs="Consolas"/>
                <w:color w:val="AD3B5A"/>
                <w:sz w:val="19"/>
                <w:szCs w:val="19"/>
              </w:rPr>
              <w:t>LeadKanbanBoard</w:t>
            </w:r>
            <w:r>
              <w:t xml:space="preserve">, </w:t>
            </w:r>
            <w:r>
              <w:rPr>
                <w:rFonts w:ascii="Consolas" w:eastAsia="Consolas" w:hAnsi="Consolas" w:cs="Consolas"/>
                <w:color w:val="AD3B5A"/>
                <w:sz w:val="19"/>
                <w:szCs w:val="19"/>
              </w:rPr>
              <w:t>LeadTable</w:t>
            </w:r>
            <w:r>
              <w:t xml:space="preserve">, </w:t>
            </w:r>
            <w:r>
              <w:rPr>
                <w:rFonts w:ascii="Consolas" w:eastAsia="Consolas" w:hAnsi="Consolas" w:cs="Consolas"/>
                <w:color w:val="AD3B5A"/>
                <w:sz w:val="19"/>
                <w:szCs w:val="19"/>
              </w:rPr>
              <w:t>WhatsAppExport</w:t>
            </w:r>
          </w:p>
        </w:tc>
      </w:tr>
      <w:tr w:rsidR="00BB5854" w14:paraId="634B4556"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66CFA505" w14:textId="77777777" w:rsidR="00BB5854" w:rsidRDefault="00000000">
            <w:r>
              <w:rPr>
                <w:rFonts w:ascii="Consolas" w:eastAsia="Consolas" w:hAnsi="Consolas" w:cs="Consolas"/>
                <w:color w:val="AD3B5A"/>
                <w:sz w:val="19"/>
                <w:szCs w:val="19"/>
              </w:rPr>
              <w:t>/reports</w:t>
            </w:r>
          </w:p>
        </w:tc>
        <w:tc>
          <w:tcPr>
            <w:tcW w:w="2300" w:type="dxa"/>
            <w:shd w:val="clear" w:color="auto" w:fill="F2F2F2"/>
            <w:tcMar>
              <w:top w:w="70" w:type="dxa"/>
              <w:left w:w="90" w:type="dxa"/>
              <w:bottom w:w="70" w:type="dxa"/>
              <w:right w:w="90" w:type="dxa"/>
            </w:tcMar>
            <w:vAlign w:val="center"/>
          </w:tcPr>
          <w:p w14:paraId="46FA9D76" w14:textId="77777777" w:rsidR="00BB5854" w:rsidRDefault="00000000">
            <w:r>
              <w:t>Placement Analytics &amp; Reports</w:t>
            </w:r>
          </w:p>
        </w:tc>
        <w:tc>
          <w:tcPr>
            <w:tcW w:w="5146" w:type="dxa"/>
            <w:shd w:val="clear" w:color="auto" w:fill="F2F2F2"/>
            <w:tcMar>
              <w:top w:w="70" w:type="dxa"/>
              <w:left w:w="90" w:type="dxa"/>
              <w:bottom w:w="70" w:type="dxa"/>
              <w:right w:w="90" w:type="dxa"/>
            </w:tcMar>
            <w:vAlign w:val="center"/>
          </w:tcPr>
          <w:p w14:paraId="1777A03F" w14:textId="77777777" w:rsidR="00BB5854" w:rsidRDefault="00000000">
            <w:r>
              <w:rPr>
                <w:rFonts w:ascii="Consolas" w:eastAsia="Consolas" w:hAnsi="Consolas" w:cs="Consolas"/>
                <w:color w:val="AD3B5A"/>
                <w:sz w:val="19"/>
                <w:szCs w:val="19"/>
              </w:rPr>
              <w:t>ReportChartViewer</w:t>
            </w:r>
            <w:r>
              <w:t xml:space="preserve">, </w:t>
            </w:r>
            <w:r>
              <w:rPr>
                <w:rFonts w:ascii="Consolas" w:eastAsia="Consolas" w:hAnsi="Consolas" w:cs="Consolas"/>
                <w:color w:val="AD3B5A"/>
                <w:sz w:val="19"/>
                <w:szCs w:val="19"/>
              </w:rPr>
              <w:t>ExportPDFButton</w:t>
            </w:r>
            <w:r>
              <w:t xml:space="preserve">, </w:t>
            </w:r>
            <w:r>
              <w:rPr>
                <w:rFonts w:ascii="Consolas" w:eastAsia="Consolas" w:hAnsi="Consolas" w:cs="Consolas"/>
                <w:color w:val="AD3B5A"/>
                <w:sz w:val="19"/>
                <w:szCs w:val="19"/>
              </w:rPr>
              <w:t>PrintReportLayout</w:t>
            </w:r>
          </w:p>
        </w:tc>
      </w:tr>
      <w:tr w:rsidR="00BB5854" w14:paraId="4193796C"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59AFD3C6" w14:textId="77777777" w:rsidR="00BB5854" w:rsidRDefault="00000000">
            <w:r>
              <w:rPr>
                <w:rFonts w:ascii="Consolas" w:eastAsia="Consolas" w:hAnsi="Consolas" w:cs="Consolas"/>
                <w:color w:val="AD3B5A"/>
                <w:sz w:val="19"/>
                <w:szCs w:val="19"/>
              </w:rPr>
              <w:t>/imports</w:t>
            </w:r>
          </w:p>
        </w:tc>
        <w:tc>
          <w:tcPr>
            <w:tcW w:w="2300" w:type="dxa"/>
            <w:tcMar>
              <w:top w:w="70" w:type="dxa"/>
              <w:left w:w="90" w:type="dxa"/>
              <w:bottom w:w="70" w:type="dxa"/>
              <w:right w:w="90" w:type="dxa"/>
            </w:tcMar>
            <w:vAlign w:val="center"/>
          </w:tcPr>
          <w:p w14:paraId="495C4379" w14:textId="77777777" w:rsidR="00BB5854" w:rsidRDefault="00000000">
            <w:r>
              <w:t>Excel Import Wizard</w:t>
            </w:r>
          </w:p>
        </w:tc>
        <w:tc>
          <w:tcPr>
            <w:tcW w:w="5146" w:type="dxa"/>
            <w:tcMar>
              <w:top w:w="70" w:type="dxa"/>
              <w:left w:w="90" w:type="dxa"/>
              <w:bottom w:w="70" w:type="dxa"/>
              <w:right w:w="90" w:type="dxa"/>
            </w:tcMar>
            <w:vAlign w:val="center"/>
          </w:tcPr>
          <w:p w14:paraId="73954C0D" w14:textId="77777777" w:rsidR="00BB5854" w:rsidRDefault="00000000">
            <w:r>
              <w:rPr>
                <w:rFonts w:ascii="Consolas" w:eastAsia="Consolas" w:hAnsi="Consolas" w:cs="Consolas"/>
                <w:color w:val="AD3B5A"/>
                <w:sz w:val="19"/>
                <w:szCs w:val="19"/>
              </w:rPr>
              <w:t>ExcelUploadWizard</w:t>
            </w:r>
            <w:r>
              <w:t xml:space="preserve">, </w:t>
            </w:r>
            <w:r>
              <w:rPr>
                <w:rFonts w:ascii="Consolas" w:eastAsia="Consolas" w:hAnsi="Consolas" w:cs="Consolas"/>
                <w:color w:val="AD3B5A"/>
                <w:sz w:val="19"/>
                <w:szCs w:val="19"/>
              </w:rPr>
              <w:t>MappingGrid</w:t>
            </w:r>
            <w:r>
              <w:t xml:space="preserve">, </w:t>
            </w:r>
            <w:r>
              <w:rPr>
                <w:rFonts w:ascii="Consolas" w:eastAsia="Consolas" w:hAnsi="Consolas" w:cs="Consolas"/>
                <w:color w:val="AD3B5A"/>
                <w:sz w:val="19"/>
                <w:szCs w:val="19"/>
              </w:rPr>
              <w:t>ErrorLogTable</w:t>
            </w:r>
          </w:p>
        </w:tc>
      </w:tr>
      <w:tr w:rsidR="00BB5854" w14:paraId="261BE649"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51A5F0E3" w14:textId="77777777" w:rsidR="00BB5854" w:rsidRDefault="00000000">
            <w:r>
              <w:rPr>
                <w:rFonts w:ascii="Consolas" w:eastAsia="Consolas" w:hAnsi="Consolas" w:cs="Consolas"/>
                <w:color w:val="AD3B5A"/>
                <w:sz w:val="19"/>
                <w:szCs w:val="19"/>
              </w:rPr>
              <w:t>/recycle-bin</w:t>
            </w:r>
          </w:p>
        </w:tc>
        <w:tc>
          <w:tcPr>
            <w:tcW w:w="2300" w:type="dxa"/>
            <w:shd w:val="clear" w:color="auto" w:fill="F2F2F2"/>
            <w:tcMar>
              <w:top w:w="70" w:type="dxa"/>
              <w:left w:w="90" w:type="dxa"/>
              <w:bottom w:w="70" w:type="dxa"/>
              <w:right w:w="90" w:type="dxa"/>
            </w:tcMar>
            <w:vAlign w:val="center"/>
          </w:tcPr>
          <w:p w14:paraId="66170755" w14:textId="77777777" w:rsidR="00BB5854" w:rsidRDefault="00000000">
            <w:r>
              <w:t>90-Day Recycle Bin Recovery</w:t>
            </w:r>
          </w:p>
        </w:tc>
        <w:tc>
          <w:tcPr>
            <w:tcW w:w="5146" w:type="dxa"/>
            <w:shd w:val="clear" w:color="auto" w:fill="F2F2F2"/>
            <w:tcMar>
              <w:top w:w="70" w:type="dxa"/>
              <w:left w:w="90" w:type="dxa"/>
              <w:bottom w:w="70" w:type="dxa"/>
              <w:right w:w="90" w:type="dxa"/>
            </w:tcMar>
            <w:vAlign w:val="center"/>
          </w:tcPr>
          <w:p w14:paraId="1C81440A" w14:textId="77777777" w:rsidR="00BB5854" w:rsidRDefault="00000000">
            <w:r>
              <w:rPr>
                <w:rFonts w:ascii="Consolas" w:eastAsia="Consolas" w:hAnsi="Consolas" w:cs="Consolas"/>
                <w:color w:val="AD3B5A"/>
                <w:sz w:val="19"/>
                <w:szCs w:val="19"/>
              </w:rPr>
              <w:t>RecycleBinTable</w:t>
            </w:r>
            <w:r>
              <w:t xml:space="preserve">, </w:t>
            </w:r>
            <w:r>
              <w:rPr>
                <w:rFonts w:ascii="Consolas" w:eastAsia="Consolas" w:hAnsi="Consolas" w:cs="Consolas"/>
                <w:color w:val="AD3B5A"/>
                <w:sz w:val="19"/>
                <w:szCs w:val="19"/>
              </w:rPr>
              <w:t>ConfirmationDialog</w:t>
            </w:r>
          </w:p>
        </w:tc>
      </w:tr>
      <w:tr w:rsidR="00BB5854" w14:paraId="3FAEFF80"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75E5045" w14:textId="77777777" w:rsidR="00BB5854" w:rsidRDefault="00000000">
            <w:r>
              <w:rPr>
                <w:rFonts w:ascii="Consolas" w:eastAsia="Consolas" w:hAnsi="Consolas" w:cs="Consolas"/>
                <w:color w:val="AD3B5A"/>
                <w:sz w:val="19"/>
                <w:szCs w:val="19"/>
              </w:rPr>
              <w:lastRenderedPageBreak/>
              <w:t>/user-management</w:t>
            </w:r>
          </w:p>
        </w:tc>
        <w:tc>
          <w:tcPr>
            <w:tcW w:w="2300" w:type="dxa"/>
            <w:tcMar>
              <w:top w:w="70" w:type="dxa"/>
              <w:left w:w="90" w:type="dxa"/>
              <w:bottom w:w="70" w:type="dxa"/>
              <w:right w:w="90" w:type="dxa"/>
            </w:tcMar>
            <w:vAlign w:val="center"/>
          </w:tcPr>
          <w:p w14:paraId="183A2110" w14:textId="77777777" w:rsidR="00BB5854" w:rsidRDefault="00000000">
            <w:r>
              <w:t>User Directory &amp; Provisioning</w:t>
            </w:r>
          </w:p>
        </w:tc>
        <w:tc>
          <w:tcPr>
            <w:tcW w:w="5146" w:type="dxa"/>
            <w:tcMar>
              <w:top w:w="70" w:type="dxa"/>
              <w:left w:w="90" w:type="dxa"/>
              <w:bottom w:w="70" w:type="dxa"/>
              <w:right w:w="90" w:type="dxa"/>
            </w:tcMar>
            <w:vAlign w:val="center"/>
          </w:tcPr>
          <w:p w14:paraId="09132CEC" w14:textId="77777777" w:rsidR="00BB5854" w:rsidRDefault="00000000">
            <w:r>
              <w:rPr>
                <w:rFonts w:ascii="Consolas" w:eastAsia="Consolas" w:hAnsi="Consolas" w:cs="Consolas"/>
                <w:color w:val="AD3B5A"/>
                <w:sz w:val="19"/>
                <w:szCs w:val="19"/>
              </w:rPr>
              <w:t>UserTable</w:t>
            </w:r>
            <w:r>
              <w:t xml:space="preserve">, </w:t>
            </w:r>
            <w:r>
              <w:rPr>
                <w:rFonts w:ascii="Consolas" w:eastAsia="Consolas" w:hAnsi="Consolas" w:cs="Consolas"/>
                <w:color w:val="AD3B5A"/>
                <w:sz w:val="19"/>
                <w:szCs w:val="19"/>
              </w:rPr>
              <w:t>UserModal</w:t>
            </w:r>
          </w:p>
        </w:tc>
      </w:tr>
      <w:tr w:rsidR="00BB5854" w14:paraId="2154DD42"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78C99F5" w14:textId="77777777" w:rsidR="00BB5854" w:rsidRDefault="00000000">
            <w:r>
              <w:rPr>
                <w:rFonts w:ascii="Consolas" w:eastAsia="Consolas" w:hAnsi="Consolas" w:cs="Consolas"/>
                <w:color w:val="AD3B5A"/>
                <w:sz w:val="19"/>
                <w:szCs w:val="19"/>
              </w:rPr>
              <w:t>/rbac</w:t>
            </w:r>
          </w:p>
        </w:tc>
        <w:tc>
          <w:tcPr>
            <w:tcW w:w="2300" w:type="dxa"/>
            <w:shd w:val="clear" w:color="auto" w:fill="F2F2F2"/>
            <w:tcMar>
              <w:top w:w="70" w:type="dxa"/>
              <w:left w:w="90" w:type="dxa"/>
              <w:bottom w:w="70" w:type="dxa"/>
              <w:right w:w="90" w:type="dxa"/>
            </w:tcMar>
            <w:vAlign w:val="center"/>
          </w:tcPr>
          <w:p w14:paraId="27FB1848" w14:textId="77777777" w:rsidR="00BB5854" w:rsidRDefault="00000000">
            <w:r>
              <w:t>Role &amp; Permission Matrix</w:t>
            </w:r>
          </w:p>
        </w:tc>
        <w:tc>
          <w:tcPr>
            <w:tcW w:w="5146" w:type="dxa"/>
            <w:shd w:val="clear" w:color="auto" w:fill="F2F2F2"/>
            <w:tcMar>
              <w:top w:w="70" w:type="dxa"/>
              <w:left w:w="90" w:type="dxa"/>
              <w:bottom w:w="70" w:type="dxa"/>
              <w:right w:w="90" w:type="dxa"/>
            </w:tcMar>
            <w:vAlign w:val="center"/>
          </w:tcPr>
          <w:p w14:paraId="66DF588C" w14:textId="77777777" w:rsidR="00BB5854" w:rsidRDefault="00000000">
            <w:r>
              <w:rPr>
                <w:rFonts w:ascii="Consolas" w:eastAsia="Consolas" w:hAnsi="Consolas" w:cs="Consolas"/>
                <w:color w:val="AD3B5A"/>
                <w:sz w:val="19"/>
                <w:szCs w:val="19"/>
              </w:rPr>
              <w:t>RoleMatrix</w:t>
            </w:r>
            <w:r>
              <w:t xml:space="preserve">, </w:t>
            </w:r>
            <w:r>
              <w:rPr>
                <w:rFonts w:ascii="Consolas" w:eastAsia="Consolas" w:hAnsi="Consolas" w:cs="Consolas"/>
                <w:color w:val="AD3B5A"/>
                <w:sz w:val="19"/>
                <w:szCs w:val="19"/>
              </w:rPr>
              <w:t>PermissionGuard</w:t>
            </w:r>
          </w:p>
        </w:tc>
      </w:tr>
      <w:tr w:rsidR="00BB5854" w14:paraId="65A55E61"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FB9041E" w14:textId="77777777" w:rsidR="00BB5854" w:rsidRDefault="00000000">
            <w:r>
              <w:rPr>
                <w:rFonts w:ascii="Consolas" w:eastAsia="Consolas" w:hAnsi="Consolas" w:cs="Consolas"/>
                <w:color w:val="AD3B5A"/>
                <w:sz w:val="19"/>
                <w:szCs w:val="19"/>
              </w:rPr>
              <w:t>/settings</w:t>
            </w:r>
          </w:p>
        </w:tc>
        <w:tc>
          <w:tcPr>
            <w:tcW w:w="2300" w:type="dxa"/>
            <w:tcMar>
              <w:top w:w="70" w:type="dxa"/>
              <w:left w:w="90" w:type="dxa"/>
              <w:bottom w:w="70" w:type="dxa"/>
              <w:right w:w="90" w:type="dxa"/>
            </w:tcMar>
            <w:vAlign w:val="center"/>
          </w:tcPr>
          <w:p w14:paraId="07DFD642" w14:textId="77777777" w:rsidR="00BB5854" w:rsidRDefault="00000000">
            <w:r>
              <w:t>System Settings &amp; Dropdowns</w:t>
            </w:r>
          </w:p>
        </w:tc>
        <w:tc>
          <w:tcPr>
            <w:tcW w:w="5146" w:type="dxa"/>
            <w:tcMar>
              <w:top w:w="70" w:type="dxa"/>
              <w:left w:w="90" w:type="dxa"/>
              <w:bottom w:w="70" w:type="dxa"/>
              <w:right w:w="90" w:type="dxa"/>
            </w:tcMar>
            <w:vAlign w:val="center"/>
          </w:tcPr>
          <w:p w14:paraId="312B4FE9" w14:textId="77777777" w:rsidR="00BB5854" w:rsidRDefault="00000000">
            <w:r>
              <w:rPr>
                <w:rFonts w:ascii="Consolas" w:eastAsia="Consolas" w:hAnsi="Consolas" w:cs="Consolas"/>
                <w:color w:val="AD3B5A"/>
                <w:sz w:val="19"/>
                <w:szCs w:val="19"/>
              </w:rPr>
              <w:t>SystemSettingsForm</w:t>
            </w:r>
          </w:p>
        </w:tc>
      </w:tr>
    </w:tbl>
    <w:p w14:paraId="1422AD0C" w14:textId="77777777" w:rsidR="00BB5854" w:rsidRDefault="00BB5854"/>
    <w:p w14:paraId="115557DD" w14:textId="77777777" w:rsidR="00BB5854" w:rsidRDefault="00BB5854"/>
    <w:p w14:paraId="12187D19" w14:textId="77777777" w:rsidR="00BB5854" w:rsidRDefault="00000000">
      <w:pPr>
        <w:pStyle w:val="Heading2"/>
      </w:pPr>
      <w:bookmarkStart w:id="14" w:name="_Toc237114173"/>
      <w:r>
        <w:t>2.8 Middleware Architecture (Guards &amp; Pipeline)</w:t>
      </w:r>
      <w:bookmarkEnd w:id="14"/>
    </w:p>
    <w:p w14:paraId="5083EA51" w14:textId="77777777" w:rsidR="00BB5854" w:rsidRDefault="00000000">
      <w:pPr>
        <w:spacing w:after="160"/>
      </w:pPr>
      <w:r>
        <w:rPr>
          <w:b/>
          <w:bCs/>
        </w:rPr>
        <w:t>Purpose.</w:t>
      </w:r>
      <w:r>
        <w:t xml:space="preserve"> If Services are the brain, Middleware is the security gatekeeper. Every request without exception passes through middleware before reaching a controller. Middleware provides cross-cutting functionality that must apply consistently across many APIs, executing automatically instead of being re-implemented per controller.</w:t>
      </w:r>
    </w:p>
    <w:p w14:paraId="6FC11524" w14:textId="77777777" w:rsidR="00BB5854" w:rsidRDefault="00000000">
      <w:pPr>
        <w:spacing w:after="160"/>
      </w:pPr>
      <w:r>
        <w:rPr>
          <w:b/>
          <w:bCs/>
        </w:rPr>
        <w:t>Authoritative request pipeline</w:t>
      </w:r>
      <w:r>
        <w:t xml:space="preserve"> (as verified in the final cross-architecture consistency review):</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52814924"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D54FF9C" w14:textId="77777777" w:rsidR="00BB5854" w:rsidRDefault="00000000">
            <w:pPr>
              <w:spacing w:line="260" w:lineRule="auto"/>
            </w:pPr>
            <w:r>
              <w:rPr>
                <w:rFonts w:ascii="Consolas" w:eastAsia="Consolas" w:hAnsi="Consolas" w:cs="Consolas"/>
                <w:color w:val="1F2937"/>
                <w:sz w:val="16"/>
                <w:szCs w:val="16"/>
              </w:rPr>
              <w:t>HTTP Request</w:t>
            </w:r>
          </w:p>
          <w:p w14:paraId="20DEF57D" w14:textId="77777777" w:rsidR="00BB5854" w:rsidRDefault="00000000">
            <w:pPr>
              <w:spacing w:line="260" w:lineRule="auto"/>
            </w:pPr>
            <w:r>
              <w:rPr>
                <w:rFonts w:ascii="Consolas" w:eastAsia="Consolas" w:hAnsi="Consolas" w:cs="Consolas"/>
                <w:color w:val="1F2937"/>
                <w:sz w:val="16"/>
                <w:szCs w:val="16"/>
              </w:rPr>
              <w:t xml:space="preserve">  │</w:t>
            </w:r>
          </w:p>
          <w:p w14:paraId="247C92E1" w14:textId="77777777" w:rsidR="00BB5854" w:rsidRDefault="00000000">
            <w:pPr>
              <w:spacing w:line="260" w:lineRule="auto"/>
            </w:pPr>
            <w:r>
              <w:rPr>
                <w:rFonts w:ascii="Consolas" w:eastAsia="Consolas" w:hAnsi="Consolas" w:cs="Consolas"/>
                <w:color w:val="1F2937"/>
                <w:sz w:val="16"/>
                <w:szCs w:val="16"/>
              </w:rPr>
              <w:t xml:space="preserve">  ▼</w:t>
            </w:r>
          </w:p>
          <w:p w14:paraId="5A1B8CBE" w14:textId="77777777" w:rsidR="00BB5854" w:rsidRDefault="00000000">
            <w:pPr>
              <w:spacing w:line="260" w:lineRule="auto"/>
            </w:pPr>
            <w:r>
              <w:rPr>
                <w:rFonts w:ascii="Consolas" w:eastAsia="Consolas" w:hAnsi="Consolas" w:cs="Consolas"/>
                <w:color w:val="1F2937"/>
                <w:sz w:val="16"/>
                <w:szCs w:val="16"/>
              </w:rPr>
              <w:t>1. requestId.middleware.js        (attaches REQ-UUID)</w:t>
            </w:r>
          </w:p>
          <w:p w14:paraId="6DF3280B" w14:textId="77777777" w:rsidR="00BB5854" w:rsidRDefault="00000000">
            <w:pPr>
              <w:spacing w:line="260" w:lineRule="auto"/>
            </w:pPr>
            <w:r>
              <w:rPr>
                <w:rFonts w:ascii="Consolas" w:eastAsia="Consolas" w:hAnsi="Consolas" w:cs="Consolas"/>
                <w:color w:val="1F2937"/>
                <w:sz w:val="16"/>
                <w:szCs w:val="16"/>
              </w:rPr>
              <w:t>2. requestLogger.middleware.js    (logs API access)</w:t>
            </w:r>
          </w:p>
          <w:p w14:paraId="245411BA" w14:textId="77777777" w:rsidR="00BB5854" w:rsidRDefault="00000000">
            <w:pPr>
              <w:spacing w:line="260" w:lineRule="auto"/>
            </w:pPr>
            <w:r>
              <w:rPr>
                <w:rFonts w:ascii="Consolas" w:eastAsia="Consolas" w:hAnsi="Consolas" w:cs="Consolas"/>
                <w:color w:val="1F2937"/>
                <w:sz w:val="16"/>
                <w:szCs w:val="16"/>
              </w:rPr>
              <w:t>3. rateLimiter.middleware.js      (prevents DDoS / brute force)</w:t>
            </w:r>
          </w:p>
          <w:p w14:paraId="4838DD6B" w14:textId="77777777" w:rsidR="00BB5854" w:rsidRDefault="00000000">
            <w:pPr>
              <w:spacing w:line="260" w:lineRule="auto"/>
            </w:pPr>
            <w:r>
              <w:rPr>
                <w:rFonts w:ascii="Consolas" w:eastAsia="Consolas" w:hAnsi="Consolas" w:cs="Consolas"/>
                <w:color w:val="1F2937"/>
                <w:sz w:val="16"/>
                <w:szCs w:val="16"/>
              </w:rPr>
              <w:t>4. maintenance.middleware.js      (503 Service Unavailable guard)</w:t>
            </w:r>
          </w:p>
          <w:p w14:paraId="48932B56" w14:textId="77777777" w:rsidR="00BB5854" w:rsidRDefault="00000000">
            <w:pPr>
              <w:spacing w:line="260" w:lineRule="auto"/>
            </w:pPr>
            <w:r>
              <w:rPr>
                <w:rFonts w:ascii="Consolas" w:eastAsia="Consolas" w:hAnsi="Consolas" w:cs="Consolas"/>
                <w:color w:val="1F2937"/>
                <w:sz w:val="16"/>
                <w:szCs w:val="16"/>
              </w:rPr>
              <w:t>5. featureFlag.middleware.js      (dynamic module toggle)</w:t>
            </w:r>
          </w:p>
          <w:p w14:paraId="50F2576F" w14:textId="77777777" w:rsidR="00BB5854" w:rsidRDefault="00000000">
            <w:pPr>
              <w:spacing w:line="260" w:lineRule="auto"/>
            </w:pPr>
            <w:r>
              <w:rPr>
                <w:rFonts w:ascii="Consolas" w:eastAsia="Consolas" w:hAnsi="Consolas" w:cs="Consolas"/>
                <w:color w:val="1F2937"/>
                <w:sz w:val="16"/>
                <w:szCs w:val="16"/>
              </w:rPr>
              <w:t>6. authentication.middleware.js   (Bearer JWT verification)</w:t>
            </w:r>
          </w:p>
          <w:p w14:paraId="7C112B51" w14:textId="77777777" w:rsidR="00BB5854" w:rsidRDefault="00000000">
            <w:pPr>
              <w:spacing w:line="260" w:lineRule="auto"/>
            </w:pPr>
            <w:r>
              <w:rPr>
                <w:rFonts w:ascii="Consolas" w:eastAsia="Consolas" w:hAnsi="Consolas" w:cs="Consolas"/>
                <w:color w:val="1F2937"/>
                <w:sz w:val="16"/>
                <w:szCs w:val="16"/>
              </w:rPr>
              <w:t>7. authorization.middleware.js    (RBAC action permission check)</w:t>
            </w:r>
          </w:p>
          <w:p w14:paraId="39B7B524" w14:textId="77777777" w:rsidR="00BB5854" w:rsidRDefault="00000000">
            <w:pPr>
              <w:spacing w:line="260" w:lineRule="auto"/>
            </w:pPr>
            <w:r>
              <w:rPr>
                <w:rFonts w:ascii="Consolas" w:eastAsia="Consolas" w:hAnsi="Consolas" w:cs="Consolas"/>
                <w:color w:val="1F2937"/>
                <w:sz w:val="16"/>
                <w:szCs w:val="16"/>
              </w:rPr>
              <w:t>8. validation.middleware.js       (Joi/Zod input validation)</w:t>
            </w:r>
          </w:p>
          <w:p w14:paraId="57AD0383" w14:textId="77777777" w:rsidR="00BB5854" w:rsidRDefault="00000000">
            <w:pPr>
              <w:spacing w:line="260" w:lineRule="auto"/>
            </w:pPr>
            <w:r>
              <w:rPr>
                <w:rFonts w:ascii="Consolas" w:eastAsia="Consolas" w:hAnsi="Consolas" w:cs="Consolas"/>
                <w:color w:val="1F2937"/>
                <w:sz w:val="16"/>
                <w:szCs w:val="16"/>
              </w:rPr>
              <w:t xml:space="preserve">  │</w:t>
            </w:r>
          </w:p>
          <w:p w14:paraId="236CA5D6" w14:textId="77777777" w:rsidR="00BB5854" w:rsidRDefault="00000000">
            <w:pPr>
              <w:spacing w:line="260" w:lineRule="auto"/>
            </w:pPr>
            <w:r>
              <w:rPr>
                <w:rFonts w:ascii="Consolas" w:eastAsia="Consolas" w:hAnsi="Consolas" w:cs="Consolas"/>
                <w:color w:val="1F2937"/>
                <w:sz w:val="16"/>
                <w:szCs w:val="16"/>
              </w:rPr>
              <w:t xml:space="preserve">  ▼</w:t>
            </w:r>
          </w:p>
          <w:p w14:paraId="1A22D624" w14:textId="77777777" w:rsidR="00BB5854" w:rsidRDefault="00000000">
            <w:pPr>
              <w:spacing w:line="260" w:lineRule="auto"/>
            </w:pPr>
            <w:r>
              <w:rPr>
                <w:rFonts w:ascii="Consolas" w:eastAsia="Consolas" w:hAnsi="Consolas" w:cs="Consolas"/>
                <w:color w:val="1F2937"/>
                <w:sz w:val="16"/>
                <w:szCs w:val="16"/>
              </w:rPr>
              <w:t>Thin Controller (~15–20 lines max)</w:t>
            </w:r>
          </w:p>
          <w:p w14:paraId="457DDCEC" w14:textId="77777777" w:rsidR="00BB5854" w:rsidRDefault="00000000">
            <w:pPr>
              <w:spacing w:line="260" w:lineRule="auto"/>
            </w:pPr>
            <w:r>
              <w:rPr>
                <w:rFonts w:ascii="Consolas" w:eastAsia="Consolas" w:hAnsi="Consolas" w:cs="Consolas"/>
                <w:color w:val="1F2937"/>
                <w:sz w:val="16"/>
                <w:szCs w:val="16"/>
              </w:rPr>
              <w:t xml:space="preserve">  │</w:t>
            </w:r>
          </w:p>
          <w:p w14:paraId="08912C45" w14:textId="77777777" w:rsidR="00BB5854" w:rsidRDefault="00000000">
            <w:pPr>
              <w:spacing w:line="260" w:lineRule="auto"/>
            </w:pPr>
            <w:r>
              <w:rPr>
                <w:rFonts w:ascii="Consolas" w:eastAsia="Consolas" w:hAnsi="Consolas" w:cs="Consolas"/>
                <w:color w:val="1F2937"/>
                <w:sz w:val="16"/>
                <w:szCs w:val="16"/>
              </w:rPr>
              <w:t xml:space="preserve">  ▼</w:t>
            </w:r>
          </w:p>
          <w:p w14:paraId="445C0113" w14:textId="77777777" w:rsidR="00BB5854" w:rsidRDefault="00000000">
            <w:pPr>
              <w:spacing w:line="260" w:lineRule="auto"/>
            </w:pPr>
            <w:r>
              <w:rPr>
                <w:rFonts w:ascii="Consolas" w:eastAsia="Consolas" w:hAnsi="Consolas" w:cs="Consolas"/>
                <w:color w:val="1F2937"/>
                <w:sz w:val="16"/>
                <w:szCs w:val="16"/>
              </w:rPr>
              <w:t>Fat Service (domain logic &amp; Mongoose session transactions)</w:t>
            </w:r>
          </w:p>
          <w:p w14:paraId="18A1FD9D" w14:textId="77777777" w:rsidR="00BB5854" w:rsidRDefault="00000000">
            <w:pPr>
              <w:spacing w:line="260" w:lineRule="auto"/>
            </w:pPr>
            <w:r>
              <w:rPr>
                <w:rFonts w:ascii="Consolas" w:eastAsia="Consolas" w:hAnsi="Consolas" w:cs="Consolas"/>
                <w:color w:val="1F2937"/>
                <w:sz w:val="16"/>
                <w:szCs w:val="16"/>
              </w:rPr>
              <w:t xml:space="preserve">  │</w:t>
            </w:r>
          </w:p>
          <w:p w14:paraId="198B1CFF" w14:textId="77777777" w:rsidR="00BB5854" w:rsidRDefault="00000000">
            <w:pPr>
              <w:spacing w:line="260" w:lineRule="auto"/>
            </w:pPr>
            <w:r>
              <w:rPr>
                <w:rFonts w:ascii="Consolas" w:eastAsia="Consolas" w:hAnsi="Consolas" w:cs="Consolas"/>
                <w:color w:val="1F2937"/>
                <w:sz w:val="16"/>
                <w:szCs w:val="16"/>
              </w:rPr>
              <w:t xml:space="preserve">  ▼</w:t>
            </w:r>
          </w:p>
          <w:p w14:paraId="08E41584" w14:textId="77777777" w:rsidR="00BB5854" w:rsidRDefault="00000000">
            <w:pPr>
              <w:spacing w:line="260" w:lineRule="auto"/>
            </w:pPr>
            <w:r>
              <w:rPr>
                <w:rFonts w:ascii="Consolas" w:eastAsia="Consolas" w:hAnsi="Consolas" w:cs="Consolas"/>
                <w:color w:val="1F2937"/>
                <w:sz w:val="16"/>
                <w:szCs w:val="16"/>
              </w:rPr>
              <w:t>Repository (Mongoose queries exclusively)</w:t>
            </w:r>
          </w:p>
          <w:p w14:paraId="311A293E" w14:textId="77777777" w:rsidR="00BB5854" w:rsidRDefault="00000000">
            <w:pPr>
              <w:spacing w:line="260" w:lineRule="auto"/>
            </w:pPr>
            <w:r>
              <w:rPr>
                <w:rFonts w:ascii="Consolas" w:eastAsia="Consolas" w:hAnsi="Consolas" w:cs="Consolas"/>
                <w:color w:val="1F2937"/>
                <w:sz w:val="16"/>
                <w:szCs w:val="16"/>
              </w:rPr>
              <w:t xml:space="preserve">  │</w:t>
            </w:r>
          </w:p>
          <w:p w14:paraId="53AD0384" w14:textId="77777777" w:rsidR="00BB5854" w:rsidRDefault="00000000">
            <w:pPr>
              <w:spacing w:line="260" w:lineRule="auto"/>
            </w:pPr>
            <w:r>
              <w:rPr>
                <w:rFonts w:ascii="Consolas" w:eastAsia="Consolas" w:hAnsi="Consolas" w:cs="Consolas"/>
                <w:color w:val="1F2937"/>
                <w:sz w:val="16"/>
                <w:szCs w:val="16"/>
              </w:rPr>
              <w:t xml:space="preserve">  ▼</w:t>
            </w:r>
          </w:p>
          <w:p w14:paraId="2F6CD08C" w14:textId="77777777" w:rsidR="00BB5854" w:rsidRDefault="00000000">
            <w:pPr>
              <w:spacing w:line="260" w:lineRule="auto"/>
            </w:pPr>
            <w:r>
              <w:rPr>
                <w:rFonts w:ascii="Consolas" w:eastAsia="Consolas" w:hAnsi="Consolas" w:cs="Consolas"/>
                <w:color w:val="1F2937"/>
                <w:sz w:val="16"/>
                <w:szCs w:val="16"/>
              </w:rPr>
              <w:t>MongoDB</w:t>
            </w:r>
          </w:p>
          <w:p w14:paraId="7C894C6B" w14:textId="77777777" w:rsidR="00BB5854" w:rsidRDefault="00000000">
            <w:pPr>
              <w:spacing w:line="260" w:lineRule="auto"/>
            </w:pPr>
            <w:r>
              <w:rPr>
                <w:rFonts w:ascii="Consolas" w:eastAsia="Consolas" w:hAnsi="Consolas" w:cs="Consolas"/>
                <w:color w:val="1F2937"/>
                <w:sz w:val="16"/>
                <w:szCs w:val="16"/>
              </w:rPr>
              <w:t xml:space="preserve">  │</w:t>
            </w:r>
          </w:p>
          <w:p w14:paraId="3A45A29A" w14:textId="77777777" w:rsidR="00BB5854" w:rsidRDefault="00000000">
            <w:pPr>
              <w:spacing w:line="260" w:lineRule="auto"/>
            </w:pPr>
            <w:r>
              <w:rPr>
                <w:rFonts w:ascii="Consolas" w:eastAsia="Consolas" w:hAnsi="Consolas" w:cs="Consolas"/>
                <w:color w:val="1F2937"/>
                <w:sz w:val="16"/>
                <w:szCs w:val="16"/>
              </w:rPr>
              <w:t xml:space="preserve">  ▼</w:t>
            </w:r>
          </w:p>
          <w:p w14:paraId="1C7BBFFF" w14:textId="77777777" w:rsidR="00BB5854" w:rsidRDefault="00000000">
            <w:pPr>
              <w:spacing w:line="260" w:lineRule="auto"/>
            </w:pPr>
            <w:r>
              <w:rPr>
                <w:rFonts w:ascii="Consolas" w:eastAsia="Consolas" w:hAnsi="Consolas" w:cs="Consolas"/>
                <w:color w:val="1F2937"/>
                <w:sz w:val="16"/>
                <w:szCs w:val="16"/>
              </w:rPr>
              <w:t>Global Error Handler → Standard HTTP Response</w:t>
            </w:r>
          </w:p>
        </w:tc>
      </w:tr>
    </w:tbl>
    <w:p w14:paraId="44DFCA10" w14:textId="77777777" w:rsidR="00BB5854" w:rsidRDefault="00BB5854"/>
    <w:p w14:paraId="58579570" w14:textId="77777777" w:rsidR="00BB5854" w:rsidRDefault="00000000">
      <w:pPr>
        <w:spacing w:after="160"/>
      </w:pPr>
      <w:r>
        <w:t>This order is fixed; changing middleware order can introduce security issues.</w:t>
      </w:r>
    </w:p>
    <w:p w14:paraId="330CCA6C" w14:textId="77777777" w:rsidR="00BB5854" w:rsidRDefault="00000000">
      <w:pPr>
        <w:spacing w:after="160"/>
      </w:pPr>
      <w:r>
        <w:rPr>
          <w:b/>
          <w:bCs/>
        </w:rPr>
        <w:t>Responsibilities.</w:t>
      </w:r>
      <w:r>
        <w:t xml:space="preserve"> Middleware handles reusable, cross-cutting concerns only: authentication, authorization, validation, logging, error handling, security headers, file upload preprocessing, and request tracing.</w:t>
      </w:r>
    </w:p>
    <w:p w14:paraId="0CBE57D2" w14:textId="77777777" w:rsidR="00BB5854" w:rsidRDefault="00000000">
      <w:pPr>
        <w:spacing w:after="160"/>
      </w:pPr>
      <w:r>
        <w:rPr>
          <w:b/>
          <w:bCs/>
        </w:rPr>
        <w:t>Middleware MUST NEVER:</w:t>
      </w:r>
      <w:r>
        <w:t xml:space="preserve"> execute business logic, query business data unnecessarily, generate reports, send notifications, update trackers, or decide business workflows — those belong inside Services.</w:t>
      </w:r>
    </w:p>
    <w:p w14:paraId="7D3BCACF" w14:textId="77777777" w:rsidR="00BB5854" w:rsidRDefault="00000000">
      <w:pPr>
        <w:spacing w:after="160"/>
      </w:pPr>
      <w:r>
        <w:rPr>
          <w:b/>
          <w:bCs/>
        </w:rPr>
        <w:t>Middleware stack detail:</w:t>
      </w:r>
    </w:p>
    <w:p w14:paraId="79E057E3" w14:textId="77777777" w:rsidR="00BB5854" w:rsidRDefault="00000000">
      <w:pPr>
        <w:pStyle w:val="ListParagraph"/>
        <w:numPr>
          <w:ilvl w:val="0"/>
          <w:numId w:val="1"/>
        </w:numPr>
        <w:spacing w:after="60"/>
      </w:pPr>
      <w:r>
        <w:rPr>
          <w:b/>
          <w:bCs/>
        </w:rPr>
        <w:t>Request ID Middleware</w:t>
      </w:r>
      <w:r>
        <w:t xml:space="preserve"> — generates a unique Request ID (e.g. </w:t>
      </w:r>
      <w:r>
        <w:rPr>
          <w:rFonts w:ascii="Consolas" w:eastAsia="Consolas" w:hAnsi="Consolas" w:cs="Consolas"/>
          <w:color w:val="AD3B5A"/>
          <w:sz w:val="19"/>
          <w:szCs w:val="19"/>
        </w:rPr>
        <w:t>REQ-20260805-000001</w:t>
      </w:r>
      <w:r>
        <w:t>) referenced by every log, audit entry, and error, which is invaluable for debugging.</w:t>
      </w:r>
    </w:p>
    <w:p w14:paraId="2E98A6DD" w14:textId="77777777" w:rsidR="00BB5854" w:rsidRDefault="00000000">
      <w:pPr>
        <w:pStyle w:val="ListParagraph"/>
        <w:numPr>
          <w:ilvl w:val="0"/>
          <w:numId w:val="1"/>
        </w:numPr>
        <w:spacing w:after="60"/>
      </w:pPr>
      <w:r>
        <w:rPr>
          <w:b/>
          <w:bCs/>
        </w:rPr>
        <w:t>Request Logger</w:t>
      </w:r>
      <w:r>
        <w:t xml:space="preserve"> — logs endpoint, method, user, time, duration, and status code (application logging, distinct from Audit Logs).</w:t>
      </w:r>
    </w:p>
    <w:p w14:paraId="31462874" w14:textId="77777777" w:rsidR="00BB5854" w:rsidRDefault="00000000">
      <w:pPr>
        <w:pStyle w:val="ListParagraph"/>
        <w:numPr>
          <w:ilvl w:val="0"/>
          <w:numId w:val="1"/>
        </w:numPr>
        <w:spacing w:after="60"/>
      </w:pPr>
      <w:r>
        <w:rPr>
          <w:b/>
          <w:bCs/>
        </w:rPr>
        <w:t>CORS Middleware</w:t>
      </w:r>
      <w:r>
        <w:t xml:space="preserve"> — for Version 1, allows only the frontend domain and rejects unknown origins.</w:t>
      </w:r>
    </w:p>
    <w:p w14:paraId="6B8ABE82" w14:textId="77777777" w:rsidR="00BB5854" w:rsidRDefault="00000000">
      <w:pPr>
        <w:pStyle w:val="ListParagraph"/>
        <w:numPr>
          <w:ilvl w:val="0"/>
          <w:numId w:val="1"/>
        </w:numPr>
        <w:spacing w:after="60"/>
      </w:pPr>
      <w:r>
        <w:rPr>
          <w:b/>
          <w:bCs/>
        </w:rPr>
        <w:lastRenderedPageBreak/>
        <w:t>Helmet Security</w:t>
      </w:r>
      <w:r>
        <w:t xml:space="preserve"> — automatically adds security headers to protect against common web vulnerabilities; enabled from Day 1.</w:t>
      </w:r>
    </w:p>
    <w:p w14:paraId="44BB6F4C" w14:textId="77777777" w:rsidR="00BB5854" w:rsidRDefault="00000000">
      <w:pPr>
        <w:pStyle w:val="ListParagraph"/>
        <w:numPr>
          <w:ilvl w:val="0"/>
          <w:numId w:val="1"/>
        </w:numPr>
        <w:spacing w:after="60"/>
      </w:pPr>
      <w:r>
        <w:rPr>
          <w:b/>
          <w:bCs/>
        </w:rPr>
        <w:t>JWT Authentication</w:t>
      </w:r>
      <w:r>
        <w:t xml:space="preserve"> — validates the access token, expiration, and signature; on success, attaches </w:t>
      </w:r>
      <w:r>
        <w:rPr>
          <w:rFonts w:ascii="Consolas" w:eastAsia="Consolas" w:hAnsi="Consolas" w:cs="Consolas"/>
          <w:color w:val="AD3B5A"/>
          <w:sz w:val="19"/>
          <w:szCs w:val="19"/>
        </w:rPr>
        <w:t>user_id</w:t>
      </w:r>
      <w:r>
        <w:t xml:space="preserve">, </w:t>
      </w:r>
      <w:r>
        <w:rPr>
          <w:rFonts w:ascii="Consolas" w:eastAsia="Consolas" w:hAnsi="Consolas" w:cs="Consolas"/>
          <w:color w:val="AD3B5A"/>
          <w:sz w:val="19"/>
          <w:szCs w:val="19"/>
        </w:rPr>
        <w:t>role</w:t>
      </w:r>
      <w:r>
        <w:t xml:space="preserve">, and </w:t>
      </w:r>
      <w:r>
        <w:rPr>
          <w:rFonts w:ascii="Consolas" w:eastAsia="Consolas" w:hAnsi="Consolas" w:cs="Consolas"/>
          <w:color w:val="AD3B5A"/>
          <w:sz w:val="19"/>
          <w:szCs w:val="19"/>
        </w:rPr>
        <w:t>official_email</w:t>
      </w:r>
      <w:r>
        <w:t xml:space="preserve"> to the request. Controllers never decode JWTs themselves.</w:t>
      </w:r>
    </w:p>
    <w:p w14:paraId="65A98A01" w14:textId="77777777" w:rsidR="00BB5854" w:rsidRDefault="00000000">
      <w:pPr>
        <w:pStyle w:val="ListParagraph"/>
        <w:numPr>
          <w:ilvl w:val="0"/>
          <w:numId w:val="1"/>
        </w:numPr>
        <w:spacing w:after="60"/>
      </w:pPr>
      <w:r>
        <w:rPr>
          <w:b/>
          <w:bCs/>
        </w:rPr>
        <w:t>RBAC Authorization</w:t>
      </w:r>
      <w:r>
        <w:t xml:space="preserve"> — checks whether the role has permission for the requested action; the request stops immediately if not.</w:t>
      </w:r>
    </w:p>
    <w:p w14:paraId="34202892" w14:textId="77777777" w:rsidR="00BB5854" w:rsidRDefault="00000000">
      <w:pPr>
        <w:pStyle w:val="ListParagraph"/>
        <w:numPr>
          <w:ilvl w:val="0"/>
          <w:numId w:val="1"/>
        </w:numPr>
        <w:spacing w:after="60"/>
      </w:pPr>
      <w:r>
        <w:rPr>
          <w:b/>
          <w:bCs/>
        </w:rPr>
        <w:t>Request Validation</w:t>
      </w:r>
      <w:r>
        <w:t xml:space="preserve"> — runs schema validation (Zod / Express Validator) before controller execution; invalid requests never reach a controller.</w:t>
      </w:r>
    </w:p>
    <w:p w14:paraId="50C14B92" w14:textId="77777777" w:rsidR="00BB5854" w:rsidRDefault="00000000">
      <w:pPr>
        <w:pStyle w:val="ListParagraph"/>
        <w:numPr>
          <w:ilvl w:val="0"/>
          <w:numId w:val="1"/>
        </w:numPr>
        <w:spacing w:after="60"/>
      </w:pPr>
      <w:r>
        <w:rPr>
          <w:b/>
          <w:bCs/>
        </w:rPr>
        <w:t>File Upload Middleware</w:t>
      </w:r>
      <w:r>
        <w:t xml:space="preserve"> — handles Excel, CSV, images, and PDF: validates file type, validates file size, and stages the file temporarily. No parsing occurs here.</w:t>
      </w:r>
    </w:p>
    <w:p w14:paraId="227CF469" w14:textId="77777777" w:rsidR="00BB5854" w:rsidRDefault="00000000">
      <w:pPr>
        <w:pStyle w:val="ListParagraph"/>
        <w:numPr>
          <w:ilvl w:val="0"/>
          <w:numId w:val="1"/>
        </w:numPr>
        <w:spacing w:after="60"/>
      </w:pPr>
      <w:r>
        <w:rPr>
          <w:b/>
          <w:bCs/>
        </w:rPr>
        <w:t>Rate Limiter</w:t>
      </w:r>
      <w:r>
        <w:t xml:space="preserve"> — protects against brute-force login, API abuse, and accidental flooding (e.g. login capped at 5 attempts before a temporary block).</w:t>
      </w:r>
    </w:p>
    <w:p w14:paraId="2EB927DA" w14:textId="77777777" w:rsidR="00BB5854" w:rsidRDefault="00000000">
      <w:pPr>
        <w:pStyle w:val="ListParagraph"/>
        <w:numPr>
          <w:ilvl w:val="0"/>
          <w:numId w:val="1"/>
        </w:numPr>
        <w:spacing w:after="60"/>
      </w:pPr>
      <w:r>
        <w:rPr>
          <w:b/>
          <w:bCs/>
        </w:rPr>
        <w:t>Global Error Handler</w:t>
      </w:r>
      <w:r>
        <w:t xml:space="preserve"> — the single place every error reaches (</w:t>
      </w:r>
      <w:r>
        <w:rPr>
          <w:rFonts w:ascii="Consolas" w:eastAsia="Consolas" w:hAnsi="Consolas" w:cs="Consolas"/>
          <w:color w:val="AD3B5A"/>
          <w:sz w:val="19"/>
          <w:szCs w:val="19"/>
        </w:rPr>
        <w:t>Service throws Error → Global Error Middleware → Standard API Response</w:t>
      </w:r>
      <w:r>
        <w:t>).</w:t>
      </w:r>
    </w:p>
    <w:p w14:paraId="103AA985" w14:textId="77777777" w:rsidR="00BB5854" w:rsidRDefault="00000000">
      <w:pPr>
        <w:pStyle w:val="ListParagraph"/>
        <w:numPr>
          <w:ilvl w:val="0"/>
          <w:numId w:val="1"/>
        </w:numPr>
        <w:spacing w:after="60"/>
      </w:pPr>
      <w:r>
        <w:rPr>
          <w:b/>
          <w:bCs/>
        </w:rPr>
        <w:t>Response Time Middleware</w:t>
      </w:r>
      <w:r>
        <w:t xml:space="preserve"> — measures total API time, useful for optimization.</w:t>
      </w:r>
    </w:p>
    <w:p w14:paraId="35860632" w14:textId="77777777" w:rsidR="00BB5854" w:rsidRDefault="00000000">
      <w:pPr>
        <w:pStyle w:val="ListParagraph"/>
        <w:numPr>
          <w:ilvl w:val="0"/>
          <w:numId w:val="1"/>
        </w:numPr>
        <w:spacing w:after="60"/>
      </w:pPr>
      <w:r>
        <w:rPr>
          <w:b/>
          <w:bCs/>
        </w:rPr>
        <w:t>API Access Logger</w:t>
      </w:r>
      <w:r>
        <w:t xml:space="preserve"> — tracks user, endpoint, IP, device, browser, and timestamp, separate from business Audit Logs.</w:t>
      </w:r>
    </w:p>
    <w:p w14:paraId="71A86C73" w14:textId="77777777" w:rsidR="00BB5854" w:rsidRDefault="00000000">
      <w:pPr>
        <w:spacing w:after="160"/>
      </w:pPr>
      <w:r>
        <w:rPr>
          <w:b/>
          <w:bCs/>
        </w:rPr>
        <w:t>Folder structure: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4B44147E"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5557222" w14:textId="77777777" w:rsidR="00BB5854" w:rsidRDefault="00000000">
            <w:pPr>
              <w:spacing w:line="260" w:lineRule="auto"/>
            </w:pPr>
            <w:r>
              <w:rPr>
                <w:rFonts w:ascii="Consolas" w:eastAsia="Consolas" w:hAnsi="Consolas" w:cs="Consolas"/>
                <w:color w:val="1F2937"/>
                <w:sz w:val="16"/>
                <w:szCs w:val="16"/>
              </w:rPr>
              <w:t>middlewares/</w:t>
            </w:r>
          </w:p>
          <w:p w14:paraId="1A087405" w14:textId="77777777" w:rsidR="00BB5854" w:rsidRDefault="00000000">
            <w:pPr>
              <w:spacing w:line="260" w:lineRule="auto"/>
            </w:pPr>
            <w:r>
              <w:rPr>
                <w:rFonts w:ascii="Consolas" w:eastAsia="Consolas" w:hAnsi="Consolas" w:cs="Consolas"/>
                <w:color w:val="1F2937"/>
                <w:sz w:val="16"/>
                <w:szCs w:val="16"/>
              </w:rPr>
              <w:t>├── authentication.middleware.js</w:t>
            </w:r>
          </w:p>
          <w:p w14:paraId="5157AC59" w14:textId="77777777" w:rsidR="00BB5854" w:rsidRDefault="00000000">
            <w:pPr>
              <w:spacing w:line="260" w:lineRule="auto"/>
            </w:pPr>
            <w:r>
              <w:rPr>
                <w:rFonts w:ascii="Consolas" w:eastAsia="Consolas" w:hAnsi="Consolas" w:cs="Consolas"/>
                <w:color w:val="1F2937"/>
                <w:sz w:val="16"/>
                <w:szCs w:val="16"/>
              </w:rPr>
              <w:t>├── authorization.middleware.js</w:t>
            </w:r>
          </w:p>
          <w:p w14:paraId="2B7BA594" w14:textId="77777777" w:rsidR="00BB5854" w:rsidRDefault="00000000">
            <w:pPr>
              <w:spacing w:line="260" w:lineRule="auto"/>
            </w:pPr>
            <w:r>
              <w:rPr>
                <w:rFonts w:ascii="Consolas" w:eastAsia="Consolas" w:hAnsi="Consolas" w:cs="Consolas"/>
                <w:color w:val="1F2937"/>
                <w:sz w:val="16"/>
                <w:szCs w:val="16"/>
              </w:rPr>
              <w:t>├── validation.middleware.js</w:t>
            </w:r>
          </w:p>
          <w:p w14:paraId="418BF10A" w14:textId="77777777" w:rsidR="00BB5854" w:rsidRDefault="00000000">
            <w:pPr>
              <w:spacing w:line="260" w:lineRule="auto"/>
            </w:pPr>
            <w:r>
              <w:rPr>
                <w:rFonts w:ascii="Consolas" w:eastAsia="Consolas" w:hAnsi="Consolas" w:cs="Consolas"/>
                <w:color w:val="1F2937"/>
                <w:sz w:val="16"/>
                <w:szCs w:val="16"/>
              </w:rPr>
              <w:t>├── requestLogger.middleware.js</w:t>
            </w:r>
          </w:p>
          <w:p w14:paraId="30AAD10B" w14:textId="77777777" w:rsidR="00BB5854" w:rsidRDefault="00000000">
            <w:pPr>
              <w:spacing w:line="260" w:lineRule="auto"/>
            </w:pPr>
            <w:r>
              <w:rPr>
                <w:rFonts w:ascii="Consolas" w:eastAsia="Consolas" w:hAnsi="Consolas" w:cs="Consolas"/>
                <w:color w:val="1F2937"/>
                <w:sz w:val="16"/>
                <w:szCs w:val="16"/>
              </w:rPr>
              <w:t>├── error.middleware.js</w:t>
            </w:r>
          </w:p>
          <w:p w14:paraId="2422669E" w14:textId="77777777" w:rsidR="00BB5854" w:rsidRDefault="00000000">
            <w:pPr>
              <w:spacing w:line="260" w:lineRule="auto"/>
            </w:pPr>
            <w:r>
              <w:rPr>
                <w:rFonts w:ascii="Consolas" w:eastAsia="Consolas" w:hAnsi="Consolas" w:cs="Consolas"/>
                <w:color w:val="1F2937"/>
                <w:sz w:val="16"/>
                <w:szCs w:val="16"/>
              </w:rPr>
              <w:t>├── cors.middleware.js</w:t>
            </w:r>
          </w:p>
          <w:p w14:paraId="56C78A26" w14:textId="77777777" w:rsidR="00BB5854" w:rsidRDefault="00000000">
            <w:pPr>
              <w:spacing w:line="260" w:lineRule="auto"/>
            </w:pPr>
            <w:r>
              <w:rPr>
                <w:rFonts w:ascii="Consolas" w:eastAsia="Consolas" w:hAnsi="Consolas" w:cs="Consolas"/>
                <w:color w:val="1F2937"/>
                <w:sz w:val="16"/>
                <w:szCs w:val="16"/>
              </w:rPr>
              <w:t>├── helmet.middleware.js</w:t>
            </w:r>
          </w:p>
          <w:p w14:paraId="400BA9F9" w14:textId="77777777" w:rsidR="00BB5854" w:rsidRDefault="00000000">
            <w:pPr>
              <w:spacing w:line="260" w:lineRule="auto"/>
            </w:pPr>
            <w:r>
              <w:rPr>
                <w:rFonts w:ascii="Consolas" w:eastAsia="Consolas" w:hAnsi="Consolas" w:cs="Consolas"/>
                <w:color w:val="1F2937"/>
                <w:sz w:val="16"/>
                <w:szCs w:val="16"/>
              </w:rPr>
              <w:t>├── upload.middleware.js</w:t>
            </w:r>
          </w:p>
          <w:p w14:paraId="1A848AF4" w14:textId="77777777" w:rsidR="00BB5854" w:rsidRDefault="00000000">
            <w:pPr>
              <w:spacing w:line="260" w:lineRule="auto"/>
            </w:pPr>
            <w:r>
              <w:rPr>
                <w:rFonts w:ascii="Consolas" w:eastAsia="Consolas" w:hAnsi="Consolas" w:cs="Consolas"/>
                <w:color w:val="1F2937"/>
                <w:sz w:val="16"/>
                <w:szCs w:val="16"/>
              </w:rPr>
              <w:t>├── rateLimiter.middleware.js</w:t>
            </w:r>
          </w:p>
          <w:p w14:paraId="69D36FC8" w14:textId="77777777" w:rsidR="00BB5854" w:rsidRDefault="00000000">
            <w:pPr>
              <w:spacing w:line="260" w:lineRule="auto"/>
            </w:pPr>
            <w:r>
              <w:rPr>
                <w:rFonts w:ascii="Consolas" w:eastAsia="Consolas" w:hAnsi="Consolas" w:cs="Consolas"/>
                <w:color w:val="1F2937"/>
                <w:sz w:val="16"/>
                <w:szCs w:val="16"/>
              </w:rPr>
              <w:t>├── requestId.middleware.js</w:t>
            </w:r>
          </w:p>
          <w:p w14:paraId="6F742DE2" w14:textId="77777777" w:rsidR="00BB5854" w:rsidRDefault="00000000">
            <w:pPr>
              <w:spacing w:line="260" w:lineRule="auto"/>
            </w:pPr>
            <w:r>
              <w:rPr>
                <w:rFonts w:ascii="Consolas" w:eastAsia="Consolas" w:hAnsi="Consolas" w:cs="Consolas"/>
                <w:color w:val="1F2937"/>
                <w:sz w:val="16"/>
                <w:szCs w:val="16"/>
              </w:rPr>
              <w:t>├── responseTime.middleware.js</w:t>
            </w:r>
          </w:p>
          <w:p w14:paraId="57113C53" w14:textId="77777777" w:rsidR="00BB5854" w:rsidRDefault="00000000">
            <w:pPr>
              <w:spacing w:line="260" w:lineRule="auto"/>
            </w:pPr>
            <w:r>
              <w:rPr>
                <w:rFonts w:ascii="Consolas" w:eastAsia="Consolas" w:hAnsi="Consolas" w:cs="Consolas"/>
                <w:color w:val="1F2937"/>
                <w:sz w:val="16"/>
                <w:szCs w:val="16"/>
              </w:rPr>
              <w:t>└── maintenance.middleware.js</w:t>
            </w:r>
          </w:p>
        </w:tc>
      </w:tr>
    </w:tbl>
    <w:p w14:paraId="0DD30589" w14:textId="77777777" w:rsidR="00BB5854" w:rsidRDefault="00BB5854"/>
    <w:p w14:paraId="7388117D" w14:textId="77777777" w:rsidR="00BB5854" w:rsidRDefault="00000000">
      <w:pPr>
        <w:spacing w:after="160"/>
      </w:pPr>
      <w:r>
        <w:t>One middleware, one responsibility.</w:t>
      </w:r>
    </w:p>
    <w:p w14:paraId="4613D581" w14:textId="77777777" w:rsidR="00BB5854" w:rsidRDefault="00000000">
      <w:pPr>
        <w:spacing w:after="160"/>
      </w:pPr>
      <w:r>
        <w:rPr>
          <w:b/>
          <w:bCs/>
        </w:rPr>
        <w:t>Frozen recommendations:</w:t>
      </w:r>
    </w:p>
    <w:p w14:paraId="01F2A1B0" w14:textId="77777777" w:rsidR="00BB5854" w:rsidRDefault="00000000">
      <w:pPr>
        <w:pStyle w:val="ListParagraph"/>
        <w:numPr>
          <w:ilvl w:val="0"/>
          <w:numId w:val="1"/>
        </w:numPr>
        <w:spacing w:after="60"/>
      </w:pPr>
      <w:r>
        <w:rPr>
          <w:b/>
          <w:bCs/>
        </w:rPr>
        <w:t>Request ID</w:t>
      </w:r>
      <w:r>
        <w:t xml:space="preserve"> on every request — one of the best debugging tools in production.</w:t>
      </w:r>
    </w:p>
    <w:p w14:paraId="54319F06" w14:textId="77777777" w:rsidR="00BB5854" w:rsidRDefault="00000000">
      <w:pPr>
        <w:pStyle w:val="ListParagraph"/>
        <w:numPr>
          <w:ilvl w:val="0"/>
          <w:numId w:val="1"/>
        </w:numPr>
        <w:spacing w:after="60"/>
      </w:pPr>
      <w:r>
        <w:rPr>
          <w:b/>
          <w:bCs/>
        </w:rPr>
        <w:t>JWT Middleware enriches the request</w:t>
      </w:r>
      <w:r>
        <w:t xml:space="preserve"> — </w:t>
      </w:r>
      <w:r>
        <w:rPr>
          <w:rFonts w:ascii="Consolas" w:eastAsia="Consolas" w:hAnsi="Consolas" w:cs="Consolas"/>
          <w:color w:val="AD3B5A"/>
          <w:sz w:val="19"/>
          <w:szCs w:val="19"/>
        </w:rPr>
        <w:t>req.user</w:t>
      </w:r>
      <w:r>
        <w:t xml:space="preserve"> (</w:t>
      </w:r>
      <w:r>
        <w:rPr>
          <w:rFonts w:ascii="Consolas" w:eastAsia="Consolas" w:hAnsi="Consolas" w:cs="Consolas"/>
          <w:color w:val="AD3B5A"/>
          <w:sz w:val="19"/>
          <w:szCs w:val="19"/>
        </w:rPr>
        <w:t>userId</w:t>
      </w:r>
      <w:r>
        <w:t xml:space="preserve">, </w:t>
      </w:r>
      <w:r>
        <w:rPr>
          <w:rFonts w:ascii="Consolas" w:eastAsia="Consolas" w:hAnsi="Consolas" w:cs="Consolas"/>
          <w:color w:val="AD3B5A"/>
          <w:sz w:val="19"/>
          <w:szCs w:val="19"/>
        </w:rPr>
        <w:t>role</w:t>
      </w:r>
      <w:r>
        <w:t xml:space="preserve">, </w:t>
      </w:r>
      <w:r>
        <w:rPr>
          <w:rFonts w:ascii="Consolas" w:eastAsia="Consolas" w:hAnsi="Consolas" w:cs="Consolas"/>
          <w:color w:val="AD3B5A"/>
          <w:sz w:val="19"/>
          <w:szCs w:val="19"/>
        </w:rPr>
        <w:t>email</w:t>
      </w:r>
      <w:r>
        <w:t>) is populated by middleware, not decoded by controllers.</w:t>
      </w:r>
    </w:p>
    <w:p w14:paraId="0EAE8AF7" w14:textId="77777777" w:rsidR="00BB5854" w:rsidRDefault="00000000">
      <w:pPr>
        <w:pStyle w:val="ListParagraph"/>
        <w:numPr>
          <w:ilvl w:val="0"/>
          <w:numId w:val="1"/>
        </w:numPr>
        <w:spacing w:after="60"/>
      </w:pPr>
      <w:r>
        <w:rPr>
          <w:b/>
          <w:bCs/>
        </w:rPr>
        <w:t>Global Error Handler</w:t>
      </w:r>
      <w:r>
        <w:t xml:space="preserve"> — only one exists; Controllers and Services never send inconsistent errors.</w:t>
      </w:r>
    </w:p>
    <w:p w14:paraId="5915F1C8" w14:textId="77777777" w:rsidR="00BB5854" w:rsidRDefault="00000000">
      <w:pPr>
        <w:pStyle w:val="ListParagraph"/>
        <w:numPr>
          <w:ilvl w:val="0"/>
          <w:numId w:val="1"/>
        </w:numPr>
        <w:spacing w:after="60"/>
      </w:pPr>
      <w:r>
        <w:rPr>
          <w:b/>
          <w:bCs/>
        </w:rPr>
        <w:t>Middleware order is fixed</w:t>
      </w:r>
      <w:r>
        <w:t xml:space="preserve"> — the execution sequence is standardized and must not be reordered casually.</w:t>
      </w:r>
    </w:p>
    <w:p w14:paraId="39E96D82" w14:textId="77777777" w:rsidR="00BB5854" w:rsidRDefault="00000000">
      <w:pPr>
        <w:pStyle w:val="ListParagraph"/>
        <w:numPr>
          <w:ilvl w:val="0"/>
          <w:numId w:val="1"/>
        </w:numPr>
        <w:spacing w:after="60"/>
      </w:pPr>
      <w:r>
        <w:rPr>
          <w:b/>
          <w:bCs/>
        </w:rPr>
        <w:t>Business logic is forbidden in middleware</w:t>
      </w:r>
      <w:r>
        <w:t xml:space="preserve"> — infrastructure concerns only.</w:t>
      </w:r>
    </w:p>
    <w:p w14:paraId="4B1AE4A0" w14:textId="77777777" w:rsidR="00BB5854" w:rsidRDefault="00000000">
      <w:pPr>
        <w:pStyle w:val="ListParagraph"/>
        <w:numPr>
          <w:ilvl w:val="0"/>
          <w:numId w:val="1"/>
        </w:numPr>
        <w:spacing w:after="60"/>
      </w:pPr>
      <w:r>
        <w:rPr>
          <w:b/>
          <w:bCs/>
        </w:rPr>
        <w:t>Centralized rate limiting</w:t>
      </w:r>
      <w:r>
        <w:t xml:space="preserve"> — stricter limits apply to authentication endpoints than to normal business APIs.</w:t>
      </w:r>
    </w:p>
    <w:p w14:paraId="61C1A424" w14:textId="77777777" w:rsidR="00BB5854" w:rsidRDefault="00000000">
      <w:pPr>
        <w:pStyle w:val="ListParagraph"/>
        <w:numPr>
          <w:ilvl w:val="0"/>
          <w:numId w:val="1"/>
        </w:numPr>
        <w:spacing w:after="60"/>
      </w:pPr>
      <w:r>
        <w:rPr>
          <w:b/>
          <w:bCs/>
        </w:rPr>
        <w:t>Upload middleware only validates</w:t>
      </w:r>
      <w:r>
        <w:t xml:space="preserve"> — Excel parsing belongs inside the Import Service, not middleware.</w:t>
      </w:r>
    </w:p>
    <w:p w14:paraId="5CC2E6FF"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2A57E888"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3C24B062"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668F8115" w14:textId="77777777" w:rsidR="00BB5854" w:rsidRDefault="00000000">
            <w:r>
              <w:rPr>
                <w:b/>
                <w:bCs/>
                <w:color w:val="FFFFFF"/>
                <w:sz w:val="19"/>
                <w:szCs w:val="19"/>
              </w:rPr>
              <w:t>Decision</w:t>
            </w:r>
          </w:p>
        </w:tc>
      </w:tr>
      <w:tr w:rsidR="00BB5854" w14:paraId="3808BA97"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9808473" w14:textId="77777777" w:rsidR="00BB5854" w:rsidRDefault="00000000">
            <w:r>
              <w:t>Should every API except login and health require JWT?</w:t>
            </w:r>
          </w:p>
        </w:tc>
        <w:tc>
          <w:tcPr>
            <w:tcW w:w="6546" w:type="dxa"/>
            <w:tcMar>
              <w:top w:w="70" w:type="dxa"/>
              <w:left w:w="90" w:type="dxa"/>
              <w:bottom w:w="70" w:type="dxa"/>
              <w:right w:w="90" w:type="dxa"/>
            </w:tcMar>
            <w:vAlign w:val="center"/>
          </w:tcPr>
          <w:p w14:paraId="2265D77E" w14:textId="77777777" w:rsidR="00BB5854" w:rsidRDefault="00000000">
            <w:r>
              <w:t xml:space="preserve">Yes. Public endpoints: </w:t>
            </w:r>
            <w:r>
              <w:rPr>
                <w:rFonts w:ascii="Consolas" w:eastAsia="Consolas" w:hAnsi="Consolas" w:cs="Consolas"/>
                <w:color w:val="AD3B5A"/>
                <w:sz w:val="19"/>
                <w:szCs w:val="19"/>
              </w:rPr>
              <w:t>/auth/login</w:t>
            </w:r>
            <w:r>
              <w:t xml:space="preserve">, </w:t>
            </w:r>
            <w:r>
              <w:rPr>
                <w:rFonts w:ascii="Consolas" w:eastAsia="Consolas" w:hAnsi="Consolas" w:cs="Consolas"/>
                <w:color w:val="AD3B5A"/>
                <w:sz w:val="19"/>
                <w:szCs w:val="19"/>
              </w:rPr>
              <w:t>/health</w:t>
            </w:r>
            <w:r>
              <w:t>. Everything else requires authentication.</w:t>
            </w:r>
          </w:p>
        </w:tc>
      </w:tr>
      <w:tr w:rsidR="00BB5854" w14:paraId="43EDE8D5"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1EB0713" w14:textId="77777777" w:rsidR="00BB5854" w:rsidRDefault="00000000">
            <w:r>
              <w:t>Should RBAC middleware check permissions before every protected controller?</w:t>
            </w:r>
          </w:p>
        </w:tc>
        <w:tc>
          <w:tcPr>
            <w:tcW w:w="6546" w:type="dxa"/>
            <w:shd w:val="clear" w:color="auto" w:fill="F2F2F2"/>
            <w:tcMar>
              <w:top w:w="70" w:type="dxa"/>
              <w:left w:w="90" w:type="dxa"/>
              <w:bottom w:w="70" w:type="dxa"/>
              <w:right w:w="90" w:type="dxa"/>
            </w:tcMar>
            <w:vAlign w:val="center"/>
          </w:tcPr>
          <w:p w14:paraId="707B4408" w14:textId="77777777" w:rsidR="00BB5854" w:rsidRDefault="00000000">
            <w:r>
              <w:t>Yes — Controllers never perform permission checks themselves.</w:t>
            </w:r>
          </w:p>
        </w:tc>
      </w:tr>
      <w:tr w:rsidR="00BB5854" w14:paraId="7ADCA797"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190A0C06" w14:textId="77777777" w:rsidR="00BB5854" w:rsidRDefault="00000000">
            <w:r>
              <w:lastRenderedPageBreak/>
              <w:t>Should login have stricter rate limits (e.g. 5 failed attempts → 15-minute lock)?</w:t>
            </w:r>
          </w:p>
        </w:tc>
        <w:tc>
          <w:tcPr>
            <w:tcW w:w="6546" w:type="dxa"/>
            <w:tcMar>
              <w:top w:w="70" w:type="dxa"/>
              <w:left w:w="90" w:type="dxa"/>
              <w:bottom w:w="70" w:type="dxa"/>
              <w:right w:w="90" w:type="dxa"/>
            </w:tcMar>
            <w:vAlign w:val="center"/>
          </w:tcPr>
          <w:p w14:paraId="317BF116" w14:textId="77777777" w:rsidR="00BB5854" w:rsidRDefault="00000000">
            <w:r>
              <w:t>Yes.</w:t>
            </w:r>
          </w:p>
        </w:tc>
      </w:tr>
      <w:tr w:rsidR="00BB5854" w14:paraId="1B0B236C"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E163A72" w14:textId="77777777" w:rsidR="00BB5854" w:rsidRDefault="00000000">
            <w:r>
              <w:t>Should Upload Middleware enforce allowed extensions, max size, and MIME type?</w:t>
            </w:r>
          </w:p>
        </w:tc>
        <w:tc>
          <w:tcPr>
            <w:tcW w:w="6546" w:type="dxa"/>
            <w:shd w:val="clear" w:color="auto" w:fill="F2F2F2"/>
            <w:tcMar>
              <w:top w:w="70" w:type="dxa"/>
              <w:left w:w="90" w:type="dxa"/>
              <w:bottom w:w="70" w:type="dxa"/>
              <w:right w:w="90" w:type="dxa"/>
            </w:tcMar>
            <w:vAlign w:val="center"/>
          </w:tcPr>
          <w:p w14:paraId="35CD2B83" w14:textId="77777777" w:rsidR="00BB5854" w:rsidRDefault="00000000">
            <w:r>
              <w:t>Yes.</w:t>
            </w:r>
          </w:p>
        </w:tc>
      </w:tr>
      <w:tr w:rsidR="00BB5854" w14:paraId="067A4816"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155AB01E" w14:textId="77777777" w:rsidR="00BB5854" w:rsidRDefault="00000000">
            <w:r>
              <w:t>Should every API request be logged, including successes?</w:t>
            </w:r>
          </w:p>
        </w:tc>
        <w:tc>
          <w:tcPr>
            <w:tcW w:w="6546" w:type="dxa"/>
            <w:tcMar>
              <w:top w:w="70" w:type="dxa"/>
              <w:left w:w="90" w:type="dxa"/>
              <w:bottom w:w="70" w:type="dxa"/>
              <w:right w:w="90" w:type="dxa"/>
            </w:tcMar>
            <w:vAlign w:val="center"/>
          </w:tcPr>
          <w:p w14:paraId="5323261F" w14:textId="77777777" w:rsidR="00BB5854" w:rsidRDefault="00000000">
            <w:r>
              <w:t>Yes — distinct from Audit Logs.</w:t>
            </w:r>
          </w:p>
        </w:tc>
      </w:tr>
      <w:tr w:rsidR="00BB5854" w14:paraId="6A420F85"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1C2C18C9" w14:textId="77777777" w:rsidR="00BB5854" w:rsidRDefault="00000000">
            <w:r>
              <w:t xml:space="preserve">Should all errors use the same response structure, including a </w:t>
            </w:r>
            <w:r>
              <w:rPr>
                <w:rFonts w:ascii="Consolas" w:eastAsia="Consolas" w:hAnsi="Consolas" w:cs="Consolas"/>
                <w:color w:val="AD3B5A"/>
                <w:sz w:val="19"/>
                <w:szCs w:val="19"/>
              </w:rPr>
              <w:t>requestId</w:t>
            </w:r>
            <w:r>
              <w:t>?</w:t>
            </w:r>
          </w:p>
        </w:tc>
        <w:tc>
          <w:tcPr>
            <w:tcW w:w="6546" w:type="dxa"/>
            <w:shd w:val="clear" w:color="auto" w:fill="F2F2F2"/>
            <w:tcMar>
              <w:top w:w="70" w:type="dxa"/>
              <w:left w:w="90" w:type="dxa"/>
              <w:bottom w:w="70" w:type="dxa"/>
              <w:right w:w="90" w:type="dxa"/>
            </w:tcMar>
            <w:vAlign w:val="center"/>
          </w:tcPr>
          <w:p w14:paraId="62BF919D" w14:textId="77777777" w:rsidR="00BB5854" w:rsidRDefault="00000000">
            <w:r>
              <w:t>Yes — including the Request ID makes production debugging much easier.</w:t>
            </w:r>
          </w:p>
        </w:tc>
      </w:tr>
      <w:tr w:rsidR="00BB5854" w14:paraId="3C7D6570"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35A5935" w14:textId="77777777" w:rsidR="00BB5854" w:rsidRDefault="00000000">
            <w:r>
              <w:t>Should a Maintenance Mode middleware exist (temporarily disable the app, only Director/Admin can enter, everyone else gets 503)?</w:t>
            </w:r>
          </w:p>
        </w:tc>
        <w:tc>
          <w:tcPr>
            <w:tcW w:w="6546" w:type="dxa"/>
            <w:tcMar>
              <w:top w:w="70" w:type="dxa"/>
              <w:left w:w="90" w:type="dxa"/>
              <w:bottom w:w="70" w:type="dxa"/>
              <w:right w:w="90" w:type="dxa"/>
            </w:tcMar>
            <w:vAlign w:val="center"/>
          </w:tcPr>
          <w:p w14:paraId="3C1CEB58" w14:textId="77777777" w:rsidR="00BB5854" w:rsidRDefault="00000000">
            <w:r>
              <w:t>Yes — valuable during production updates, database maintenance, or emergency fixes.</w:t>
            </w:r>
          </w:p>
        </w:tc>
      </w:tr>
    </w:tbl>
    <w:p w14:paraId="31A944B1" w14:textId="77777777" w:rsidR="00BB5854" w:rsidRDefault="00BB5854"/>
    <w:p w14:paraId="45BD0D52" w14:textId="77777777" w:rsidR="00BB5854" w:rsidRDefault="00000000">
      <w:pPr>
        <w:spacing w:after="160"/>
      </w:pPr>
      <w:r>
        <w:rPr>
          <w:b/>
          <w:bCs/>
        </w:rPr>
        <w:t>Feature Flag Middleware</w:t>
      </w:r>
      <w:r>
        <w:t xml:space="preserve"> (adopted architectural addition): instead of hardcoding whether a feature (e.g. the Reports module) is available, middleware checks whether the feature is enabled via configuration, allowing modules to be temporarily disabled for maintenance or phased rollout without code changes. This can remain simple for Version 1 but is designed for from the start.</w:t>
      </w:r>
    </w:p>
    <w:p w14:paraId="00B4E686" w14:textId="77777777" w:rsidR="00BB5854" w:rsidRDefault="00BB5854"/>
    <w:p w14:paraId="36FC4D17" w14:textId="77777777" w:rsidR="00BB5854" w:rsidRDefault="00000000">
      <w:pPr>
        <w:pStyle w:val="Heading2"/>
      </w:pPr>
      <w:bookmarkStart w:id="15" w:name="_Toc237114174"/>
      <w:r>
        <w:t>2.9 Validators Architecture (Schema Constraints)</w:t>
      </w:r>
      <w:bookmarkEnd w:id="15"/>
    </w:p>
    <w:p w14:paraId="08263DDB" w14:textId="77777777" w:rsidR="00BB5854" w:rsidRDefault="00000000">
      <w:pPr>
        <w:spacing w:after="160"/>
      </w:pPr>
      <w:r>
        <w:rPr>
          <w:b/>
          <w:bCs/>
        </w:rPr>
        <w:t>Purpose.</w:t>
      </w:r>
      <w:r>
        <w:t xml:space="preserve"> The Validator Layer is the first line of defense against bad data entering the system — far more than simple email/phone/required-field checks. It ensures every request is structurally correct, type-safe, complete, properly formatted, and safe to process before it reaches the Controller:</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62080E0F"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E1FB8F9" w14:textId="77777777" w:rsidR="00BB5854" w:rsidRDefault="00000000">
            <w:pPr>
              <w:spacing w:line="260" w:lineRule="auto"/>
            </w:pPr>
            <w:r>
              <w:rPr>
                <w:rFonts w:ascii="Consolas" w:eastAsia="Consolas" w:hAnsi="Consolas" w:cs="Consolas"/>
                <w:color w:val="1F2937"/>
                <w:sz w:val="16"/>
                <w:szCs w:val="16"/>
              </w:rPr>
              <w:t>Frontend → Validator → Controller → Service</w:t>
            </w:r>
          </w:p>
        </w:tc>
      </w:tr>
    </w:tbl>
    <w:p w14:paraId="6A103AFA" w14:textId="77777777" w:rsidR="00BB5854" w:rsidRDefault="00BB5854"/>
    <w:p w14:paraId="0BB36762" w14:textId="77777777" w:rsidR="00BB5854" w:rsidRDefault="00000000">
      <w:pPr>
        <w:spacing w:after="160"/>
      </w:pPr>
      <w:r>
        <w:t>If validation fails, the Controller never executes.</w:t>
      </w:r>
    </w:p>
    <w:p w14:paraId="7C91D6EA" w14:textId="77777777" w:rsidR="00BB5854" w:rsidRDefault="00000000">
      <w:pPr>
        <w:spacing w:after="160"/>
      </w:pPr>
      <w:r>
        <w:rPr>
          <w:b/>
          <w:bCs/>
        </w:rPr>
        <w:t>Why validators are necessary.</w:t>
      </w:r>
      <w:r>
        <w:t xml:space="preserve"> Without validation, malformed input (blank company name, invalid mobile number, malformed email, negative CTC, invalid date) would reach MongoDB directly and slowly corrupt the database. Validators stop this immediately.</w:t>
      </w:r>
    </w:p>
    <w:p w14:paraId="01EED7AE" w14:textId="77777777" w:rsidR="00BB5854" w:rsidRDefault="00000000">
      <w:pPr>
        <w:spacing w:after="160"/>
      </w:pPr>
      <w:r>
        <w:rPr>
          <w:b/>
          <w:bCs/>
        </w:rPr>
        <w:t>Validator responsibilities:</w:t>
      </w:r>
      <w:r>
        <w:t xml:space="preserve"> required fields, data types, string length, enum values, date format, number range, email format, phone format, ObjectId format, file validation.</w:t>
      </w:r>
    </w:p>
    <w:p w14:paraId="42D4EDAD" w14:textId="77777777" w:rsidR="00BB5854" w:rsidRDefault="00000000">
      <w:pPr>
        <w:spacing w:after="160"/>
      </w:pPr>
      <w:r>
        <w:rPr>
          <w:b/>
          <w:bCs/>
        </w:rPr>
        <w:t>Validators MUST NEVER:</w:t>
      </w:r>
      <w:r>
        <w:t xml:space="preserve"> check duplicate companies, check permissions, update the database, generate reports, send notifications, or create audit logs — those belong inside Services.</w:t>
      </w:r>
    </w:p>
    <w:p w14:paraId="7DAED9EB" w14:textId="77777777" w:rsidR="00BB5854" w:rsidRDefault="00000000">
      <w:pPr>
        <w:spacing w:after="160"/>
      </w:pPr>
      <w:r>
        <w:rPr>
          <w:b/>
          <w:bCs/>
        </w:rPr>
        <w:t>Validation flow:</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5C3C2438"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7EAF592" w14:textId="77777777" w:rsidR="00BB5854" w:rsidRDefault="00000000">
            <w:pPr>
              <w:spacing w:line="260" w:lineRule="auto"/>
            </w:pPr>
            <w:r>
              <w:rPr>
                <w:rFonts w:ascii="Consolas" w:eastAsia="Consolas" w:hAnsi="Consolas" w:cs="Consolas"/>
                <w:color w:val="1F2937"/>
                <w:sz w:val="16"/>
                <w:szCs w:val="16"/>
              </w:rPr>
              <w:t>HTTP Request → Validator → Valid?</w:t>
            </w:r>
          </w:p>
          <w:p w14:paraId="4BDBBCC7" w14:textId="77777777" w:rsidR="00BB5854" w:rsidRDefault="00000000">
            <w:pPr>
              <w:spacing w:line="260" w:lineRule="auto"/>
            </w:pPr>
            <w:r>
              <w:rPr>
                <w:rFonts w:ascii="Consolas" w:eastAsia="Consolas" w:hAnsi="Consolas" w:cs="Consolas"/>
                <w:color w:val="1F2937"/>
                <w:sz w:val="16"/>
                <w:szCs w:val="16"/>
              </w:rPr>
              <w:t xml:space="preserve">  YES → Controller → Service</w:t>
            </w:r>
          </w:p>
          <w:p w14:paraId="47E5F6DC" w14:textId="77777777" w:rsidR="00BB5854" w:rsidRDefault="00000000">
            <w:pPr>
              <w:spacing w:line="260" w:lineRule="auto"/>
            </w:pPr>
            <w:r>
              <w:rPr>
                <w:rFonts w:ascii="Consolas" w:eastAsia="Consolas" w:hAnsi="Consolas" w:cs="Consolas"/>
                <w:color w:val="1F2937"/>
                <w:sz w:val="16"/>
                <w:szCs w:val="16"/>
              </w:rPr>
              <w:t xml:space="preserve">  NO  → 400 Bad Request → Stop</w:t>
            </w:r>
          </w:p>
        </w:tc>
      </w:tr>
    </w:tbl>
    <w:p w14:paraId="0A46716E" w14:textId="77777777" w:rsidR="00BB5854" w:rsidRDefault="00BB5854"/>
    <w:p w14:paraId="4B7A50D1" w14:textId="77777777" w:rsidR="00BB5854" w:rsidRDefault="00000000">
      <w:pPr>
        <w:spacing w:after="160"/>
      </w:pPr>
      <w:r>
        <w:rPr>
          <w:b/>
          <w:bCs/>
        </w:rPr>
        <w:t>Validator organization</w:t>
      </w:r>
      <w:r>
        <w:t xml:space="preserve"> mirrors the module structure (</w:t>
      </w:r>
      <w:r>
        <w:rPr>
          <w:rFonts w:ascii="Consolas" w:eastAsia="Consolas" w:hAnsi="Consolas" w:cs="Consolas"/>
          <w:color w:val="AD3B5A"/>
          <w:sz w:val="19"/>
          <w:szCs w:val="19"/>
        </w:rPr>
        <w:t>auth/auth.validator.js</w:t>
      </w:r>
      <w:r>
        <w:t xml:space="preserve">, </w:t>
      </w:r>
      <w:r>
        <w:rPr>
          <w:rFonts w:ascii="Consolas" w:eastAsia="Consolas" w:hAnsi="Consolas" w:cs="Consolas"/>
          <w:color w:val="AD3B5A"/>
          <w:sz w:val="19"/>
          <w:szCs w:val="19"/>
        </w:rPr>
        <w:t>users/user.validator.js</w:t>
      </w:r>
      <w:r>
        <w:t xml:space="preserve">, </w:t>
      </w:r>
      <w:r>
        <w:rPr>
          <w:rFonts w:ascii="Consolas" w:eastAsia="Consolas" w:hAnsi="Consolas" w:cs="Consolas"/>
          <w:color w:val="AD3B5A"/>
          <w:sz w:val="19"/>
          <w:szCs w:val="19"/>
        </w:rPr>
        <w:t>companies/company.validator.js</w:t>
      </w:r>
      <w:r>
        <w:t xml:space="preserve">, </w:t>
      </w:r>
      <w:r>
        <w:rPr>
          <w:rFonts w:ascii="Consolas" w:eastAsia="Consolas" w:hAnsi="Consolas" w:cs="Consolas"/>
          <w:color w:val="AD3B5A"/>
          <w:sz w:val="19"/>
          <w:szCs w:val="19"/>
        </w:rPr>
        <w:t>colleges/college.validator.js</w:t>
      </w:r>
      <w:r>
        <w:t xml:space="preserve">, </w:t>
      </w:r>
      <w:r>
        <w:rPr>
          <w:rFonts w:ascii="Consolas" w:eastAsia="Consolas" w:hAnsi="Consolas" w:cs="Consolas"/>
          <w:color w:val="AD3B5A"/>
          <w:sz w:val="19"/>
          <w:szCs w:val="19"/>
        </w:rPr>
        <w:t>dailyTracker/dailyTracker.validator.js</w:t>
      </w:r>
      <w:r>
        <w:t xml:space="preserve">, </w:t>
      </w:r>
      <w:r>
        <w:rPr>
          <w:rFonts w:ascii="Consolas" w:eastAsia="Consolas" w:hAnsi="Consolas" w:cs="Consolas"/>
          <w:color w:val="AD3B5A"/>
          <w:sz w:val="19"/>
          <w:szCs w:val="19"/>
        </w:rPr>
        <w:t>weeklyTracker/weeklyTracker.validator.js</w:t>
      </w:r>
      <w:r>
        <w:t xml:space="preserve">, </w:t>
      </w:r>
      <w:r>
        <w:rPr>
          <w:rFonts w:ascii="Consolas" w:eastAsia="Consolas" w:hAnsi="Consolas" w:cs="Consolas"/>
          <w:color w:val="AD3B5A"/>
          <w:sz w:val="19"/>
          <w:szCs w:val="19"/>
        </w:rPr>
        <w:lastRenderedPageBreak/>
        <w:t>reports/report.validator.js</w:t>
      </w:r>
      <w:r>
        <w:t>), plus shared validators (</w:t>
      </w:r>
      <w:r>
        <w:rPr>
          <w:rFonts w:ascii="Consolas" w:eastAsia="Consolas" w:hAnsi="Consolas" w:cs="Consolas"/>
          <w:color w:val="AD3B5A"/>
          <w:sz w:val="19"/>
          <w:szCs w:val="19"/>
        </w:rPr>
        <w:t>validators/shared/</w:t>
      </w:r>
      <w:r>
        <w:t xml:space="preserve">: </w:t>
      </w:r>
      <w:r>
        <w:rPr>
          <w:rFonts w:ascii="Consolas" w:eastAsia="Consolas" w:hAnsi="Consolas" w:cs="Consolas"/>
          <w:color w:val="AD3B5A"/>
          <w:sz w:val="19"/>
          <w:szCs w:val="19"/>
        </w:rPr>
        <w:t>email.validator.js</w:t>
      </w:r>
      <w:r>
        <w:t xml:space="preserve">, </w:t>
      </w:r>
      <w:r>
        <w:rPr>
          <w:rFonts w:ascii="Consolas" w:eastAsia="Consolas" w:hAnsi="Consolas" w:cs="Consolas"/>
          <w:color w:val="AD3B5A"/>
          <w:sz w:val="19"/>
          <w:szCs w:val="19"/>
        </w:rPr>
        <w:t>phone.validator.js</w:t>
      </w:r>
      <w:r>
        <w:t xml:space="preserve">, </w:t>
      </w:r>
      <w:r>
        <w:rPr>
          <w:rFonts w:ascii="Consolas" w:eastAsia="Consolas" w:hAnsi="Consolas" w:cs="Consolas"/>
          <w:color w:val="AD3B5A"/>
          <w:sz w:val="19"/>
          <w:szCs w:val="19"/>
        </w:rPr>
        <w:t>date.validator.js</w:t>
      </w:r>
      <w:r>
        <w:t xml:space="preserve">, </w:t>
      </w:r>
      <w:r>
        <w:rPr>
          <w:rFonts w:ascii="Consolas" w:eastAsia="Consolas" w:hAnsi="Consolas" w:cs="Consolas"/>
          <w:color w:val="AD3B5A"/>
          <w:sz w:val="19"/>
          <w:szCs w:val="19"/>
        </w:rPr>
        <w:t>objectId.validator.js</w:t>
      </w:r>
      <w:r>
        <w:t xml:space="preserve">, </w:t>
      </w:r>
      <w:r>
        <w:rPr>
          <w:rFonts w:ascii="Consolas" w:eastAsia="Consolas" w:hAnsi="Consolas" w:cs="Consolas"/>
          <w:color w:val="AD3B5A"/>
          <w:sz w:val="19"/>
          <w:szCs w:val="19"/>
        </w:rPr>
        <w:t>file.validator.js</w:t>
      </w:r>
      <w:r>
        <w:t>).</w:t>
      </w:r>
    </w:p>
    <w:p w14:paraId="2E7B432F" w14:textId="77777777" w:rsidR="00BB5854" w:rsidRDefault="00000000">
      <w:pPr>
        <w:spacing w:after="160"/>
      </w:pPr>
      <w:r>
        <w:rPr>
          <w:b/>
          <w:bCs/>
        </w:rPr>
        <w:t>Three validation layers — the central engineering decision:</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BB5854" w14:paraId="72AF3F3E"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49CD3312" w14:textId="77777777" w:rsidR="00BB5854" w:rsidRDefault="00000000">
            <w:r>
              <w:rPr>
                <w:b/>
                <w:bCs/>
                <w:color w:val="FFFFFF"/>
                <w:sz w:val="19"/>
                <w:szCs w:val="19"/>
              </w:rPr>
              <w:t>Layer</w:t>
            </w:r>
          </w:p>
        </w:tc>
        <w:tc>
          <w:tcPr>
            <w:tcW w:w="2300" w:type="dxa"/>
            <w:shd w:val="clear" w:color="auto" w:fill="1F3864"/>
            <w:tcMar>
              <w:top w:w="80" w:type="dxa"/>
              <w:left w:w="100" w:type="dxa"/>
              <w:bottom w:w="80" w:type="dxa"/>
              <w:right w:w="100" w:type="dxa"/>
            </w:tcMar>
            <w:vAlign w:val="center"/>
          </w:tcPr>
          <w:p w14:paraId="602D20F0" w14:textId="77777777" w:rsidR="00BB5854" w:rsidRDefault="00000000">
            <w:r>
              <w:rPr>
                <w:b/>
                <w:bCs/>
                <w:color w:val="FFFFFF"/>
                <w:sz w:val="19"/>
                <w:szCs w:val="19"/>
              </w:rPr>
              <w:t>Concern</w:t>
            </w:r>
          </w:p>
        </w:tc>
        <w:tc>
          <w:tcPr>
            <w:tcW w:w="5146" w:type="dxa"/>
            <w:shd w:val="clear" w:color="auto" w:fill="1F3864"/>
            <w:tcMar>
              <w:top w:w="80" w:type="dxa"/>
              <w:left w:w="100" w:type="dxa"/>
              <w:bottom w:w="80" w:type="dxa"/>
              <w:right w:w="100" w:type="dxa"/>
            </w:tcMar>
            <w:vAlign w:val="center"/>
          </w:tcPr>
          <w:p w14:paraId="3E558A81" w14:textId="77777777" w:rsidR="00BB5854" w:rsidRDefault="00000000">
            <w:r>
              <w:rPr>
                <w:b/>
                <w:bCs/>
                <w:color w:val="FFFFFF"/>
                <w:sz w:val="19"/>
                <w:szCs w:val="19"/>
              </w:rPr>
              <w:t>Owner</w:t>
            </w:r>
          </w:p>
        </w:tc>
      </w:tr>
      <w:tr w:rsidR="00BB5854" w14:paraId="01500292"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81A1932" w14:textId="77777777" w:rsidR="00BB5854" w:rsidRDefault="00000000">
            <w:r>
              <w:t>Layer 1 – Syntax Validation</w:t>
            </w:r>
          </w:p>
        </w:tc>
        <w:tc>
          <w:tcPr>
            <w:tcW w:w="2300" w:type="dxa"/>
            <w:tcMar>
              <w:top w:w="70" w:type="dxa"/>
              <w:left w:w="90" w:type="dxa"/>
              <w:bottom w:w="70" w:type="dxa"/>
              <w:right w:w="90" w:type="dxa"/>
            </w:tcMar>
            <w:vAlign w:val="center"/>
          </w:tcPr>
          <w:p w14:paraId="2C456DC1" w14:textId="77777777" w:rsidR="00BB5854" w:rsidRDefault="00000000">
            <w:r>
              <w:t>Email format, phone format, date format, ObjectId format</w:t>
            </w:r>
          </w:p>
        </w:tc>
        <w:tc>
          <w:tcPr>
            <w:tcW w:w="5146" w:type="dxa"/>
            <w:tcMar>
              <w:top w:w="70" w:type="dxa"/>
              <w:left w:w="90" w:type="dxa"/>
              <w:bottom w:w="70" w:type="dxa"/>
              <w:right w:w="90" w:type="dxa"/>
            </w:tcMar>
            <w:vAlign w:val="center"/>
          </w:tcPr>
          <w:p w14:paraId="7E904FBD" w14:textId="77777777" w:rsidR="00BB5854" w:rsidRDefault="00000000">
            <w:r>
              <w:t>Validator</w:t>
            </w:r>
          </w:p>
        </w:tc>
      </w:tr>
      <w:tr w:rsidR="00BB5854" w14:paraId="2886FB2D"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57F46B8" w14:textId="77777777" w:rsidR="00BB5854" w:rsidRDefault="00000000">
            <w:r>
              <w:t>Layer 2 – Structural Validation</w:t>
            </w:r>
          </w:p>
        </w:tc>
        <w:tc>
          <w:tcPr>
            <w:tcW w:w="2300" w:type="dxa"/>
            <w:shd w:val="clear" w:color="auto" w:fill="F2F2F2"/>
            <w:tcMar>
              <w:top w:w="70" w:type="dxa"/>
              <w:left w:w="90" w:type="dxa"/>
              <w:bottom w:w="70" w:type="dxa"/>
              <w:right w:w="90" w:type="dxa"/>
            </w:tcMar>
            <w:vAlign w:val="center"/>
          </w:tcPr>
          <w:p w14:paraId="2EC8FD14" w14:textId="77777777" w:rsidR="00BB5854" w:rsidRDefault="00000000">
            <w:r>
              <w:t>Required fields, max/min length, enum values, positive numbers</w:t>
            </w:r>
          </w:p>
        </w:tc>
        <w:tc>
          <w:tcPr>
            <w:tcW w:w="5146" w:type="dxa"/>
            <w:shd w:val="clear" w:color="auto" w:fill="F2F2F2"/>
            <w:tcMar>
              <w:top w:w="70" w:type="dxa"/>
              <w:left w:w="90" w:type="dxa"/>
              <w:bottom w:w="70" w:type="dxa"/>
              <w:right w:w="90" w:type="dxa"/>
            </w:tcMar>
            <w:vAlign w:val="center"/>
          </w:tcPr>
          <w:p w14:paraId="6FA1AD6C" w14:textId="77777777" w:rsidR="00BB5854" w:rsidRDefault="00000000">
            <w:r>
              <w:t>Validator</w:t>
            </w:r>
          </w:p>
        </w:tc>
      </w:tr>
      <w:tr w:rsidR="00BB5854" w14:paraId="425AFA3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5D5EB966" w14:textId="77777777" w:rsidR="00BB5854" w:rsidRDefault="00000000">
            <w:r>
              <w:t>Layer 3 – Business Validation</w:t>
            </w:r>
          </w:p>
        </w:tc>
        <w:tc>
          <w:tcPr>
            <w:tcW w:w="2300" w:type="dxa"/>
            <w:tcMar>
              <w:top w:w="70" w:type="dxa"/>
              <w:left w:w="90" w:type="dxa"/>
              <w:bottom w:w="70" w:type="dxa"/>
              <w:right w:w="90" w:type="dxa"/>
            </w:tcMar>
            <w:vAlign w:val="center"/>
          </w:tcPr>
          <w:p w14:paraId="15FB65E8" w14:textId="77777777" w:rsidR="00BB5854" w:rsidRDefault="00000000">
            <w:r>
              <w:t>e.g. "company already exists," "coordinator already assigned"</w:t>
            </w:r>
          </w:p>
        </w:tc>
        <w:tc>
          <w:tcPr>
            <w:tcW w:w="5146" w:type="dxa"/>
            <w:tcMar>
              <w:top w:w="70" w:type="dxa"/>
              <w:left w:w="90" w:type="dxa"/>
              <w:bottom w:w="70" w:type="dxa"/>
              <w:right w:w="90" w:type="dxa"/>
            </w:tcMar>
            <w:vAlign w:val="center"/>
          </w:tcPr>
          <w:p w14:paraId="688145AD" w14:textId="77777777" w:rsidR="00BB5854" w:rsidRDefault="00000000">
            <w:r>
              <w:t>Service (</w:t>
            </w:r>
            <w:r>
              <w:rPr>
                <w:b/>
                <w:bCs/>
              </w:rPr>
              <w:t>not</w:t>
            </w:r>
            <w:r>
              <w:t xml:space="preserve"> the Validator)</w:t>
            </w:r>
          </w:p>
        </w:tc>
      </w:tr>
    </w:tbl>
    <w:p w14:paraId="373E70FE" w14:textId="77777777" w:rsidR="00BB5854" w:rsidRDefault="00BB5854"/>
    <w:p w14:paraId="718185A8" w14:textId="77777777" w:rsidR="00BB5854" w:rsidRDefault="00000000">
      <w:pPr>
        <w:spacing w:after="160"/>
      </w:pPr>
      <w:r>
        <w:rPr>
          <w:b/>
          <w:bCs/>
        </w:rPr>
        <w:t>File validation split.</w:t>
      </w:r>
      <w:r>
        <w:t xml:space="preserve"> Upload Middleware checks file existence, size, and MIME type. The Validator checks required columns, missing headers, duplicate headers, and file structure. The Import Service processes file content. Three distinct responsibilities.</w:t>
      </w:r>
    </w:p>
    <w:p w14:paraId="10F15F84" w14:textId="77777777" w:rsidR="00BB5854" w:rsidRDefault="00000000">
      <w:pPr>
        <w:spacing w:after="160"/>
      </w:pPr>
      <w:r>
        <w:rPr>
          <w:b/>
          <w:bCs/>
        </w:rPr>
        <w:t>Error message contract:</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41ADDA0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6EA0A92" w14:textId="77777777" w:rsidR="00BB5854" w:rsidRDefault="00000000">
            <w:pPr>
              <w:spacing w:line="260" w:lineRule="auto"/>
            </w:pPr>
            <w:r>
              <w:rPr>
                <w:rFonts w:ascii="Consolas" w:eastAsia="Consolas" w:hAnsi="Consolas" w:cs="Consolas"/>
                <w:color w:val="1F2937"/>
                <w:sz w:val="16"/>
                <w:szCs w:val="16"/>
              </w:rPr>
              <w:t>{</w:t>
            </w:r>
          </w:p>
          <w:p w14:paraId="2BA43EAF" w14:textId="77777777" w:rsidR="00BB5854" w:rsidRDefault="00000000">
            <w:pPr>
              <w:spacing w:line="260" w:lineRule="auto"/>
            </w:pPr>
            <w:r>
              <w:rPr>
                <w:rFonts w:ascii="Consolas" w:eastAsia="Consolas" w:hAnsi="Consolas" w:cs="Consolas"/>
                <w:color w:val="1F2937"/>
                <w:sz w:val="16"/>
                <w:szCs w:val="16"/>
              </w:rPr>
              <w:t xml:space="preserve">  "success": false,</w:t>
            </w:r>
          </w:p>
          <w:p w14:paraId="57058987" w14:textId="77777777" w:rsidR="00BB5854" w:rsidRDefault="00000000">
            <w:pPr>
              <w:spacing w:line="260" w:lineRule="auto"/>
            </w:pPr>
            <w:r>
              <w:rPr>
                <w:rFonts w:ascii="Consolas" w:eastAsia="Consolas" w:hAnsi="Consolas" w:cs="Consolas"/>
                <w:color w:val="1F2937"/>
                <w:sz w:val="16"/>
                <w:szCs w:val="16"/>
              </w:rPr>
              <w:t xml:space="preserve">  "errors": [</w:t>
            </w:r>
          </w:p>
          <w:p w14:paraId="0A79E49A" w14:textId="77777777" w:rsidR="00BB5854" w:rsidRDefault="00000000">
            <w:pPr>
              <w:spacing w:line="260" w:lineRule="auto"/>
            </w:pPr>
            <w:r>
              <w:rPr>
                <w:rFonts w:ascii="Consolas" w:eastAsia="Consolas" w:hAnsi="Consolas" w:cs="Consolas"/>
                <w:color w:val="1F2937"/>
                <w:sz w:val="16"/>
                <w:szCs w:val="16"/>
              </w:rPr>
              <w:t xml:space="preserve">    { "field": "official_email", "message": "Official email is required." }</w:t>
            </w:r>
          </w:p>
          <w:p w14:paraId="01439249" w14:textId="77777777" w:rsidR="00BB5854" w:rsidRDefault="00000000">
            <w:pPr>
              <w:spacing w:line="260" w:lineRule="auto"/>
            </w:pPr>
            <w:r>
              <w:rPr>
                <w:rFonts w:ascii="Consolas" w:eastAsia="Consolas" w:hAnsi="Consolas" w:cs="Consolas"/>
                <w:color w:val="1F2937"/>
                <w:sz w:val="16"/>
                <w:szCs w:val="16"/>
              </w:rPr>
              <w:t xml:space="preserve">  ]</w:t>
            </w:r>
          </w:p>
          <w:p w14:paraId="184F9FB0" w14:textId="77777777" w:rsidR="00BB5854" w:rsidRDefault="00000000">
            <w:pPr>
              <w:spacing w:line="260" w:lineRule="auto"/>
            </w:pPr>
            <w:r>
              <w:rPr>
                <w:rFonts w:ascii="Consolas" w:eastAsia="Consolas" w:hAnsi="Consolas" w:cs="Consolas"/>
                <w:color w:val="1F2937"/>
                <w:sz w:val="16"/>
                <w:szCs w:val="16"/>
              </w:rPr>
              <w:t>}</w:t>
            </w:r>
          </w:p>
        </w:tc>
      </w:tr>
    </w:tbl>
    <w:p w14:paraId="45917779" w14:textId="77777777" w:rsidR="00BB5854" w:rsidRDefault="00BB5854"/>
    <w:p w14:paraId="78A13EF6" w14:textId="77777777" w:rsidR="00BB5854" w:rsidRDefault="00000000">
      <w:pPr>
        <w:spacing w:after="160"/>
      </w:pPr>
      <w:r>
        <w:rPr>
          <w:b/>
          <w:bCs/>
        </w:rPr>
        <w:t>Sanitization</w:t>
      </w:r>
      <w:r>
        <w:t xml:space="preserve"> occurs before validation — trimming leading/trailing spaces, removing extra whitespace, normalizing input (e.g. </w:t>
      </w:r>
      <w:r>
        <w:rPr>
          <w:rFonts w:ascii="Consolas" w:eastAsia="Consolas" w:hAnsi="Consolas" w:cs="Consolas"/>
          <w:color w:val="AD3B5A"/>
          <w:sz w:val="19"/>
          <w:szCs w:val="19"/>
        </w:rPr>
        <w:t>" Mona "</w:t>
      </w:r>
      <w:r>
        <w:t xml:space="preserve"> → </w:t>
      </w:r>
      <w:r>
        <w:rPr>
          <w:rFonts w:ascii="Consolas" w:eastAsia="Consolas" w:hAnsi="Consolas" w:cs="Consolas"/>
          <w:color w:val="AD3B5A"/>
          <w:sz w:val="19"/>
          <w:szCs w:val="19"/>
        </w:rPr>
        <w:t>"Mona"</w:t>
      </w:r>
      <w:r>
        <w:t>).</w:t>
      </w:r>
    </w:p>
    <w:p w14:paraId="5CF953AF" w14:textId="77777777" w:rsidR="00BB5854" w:rsidRDefault="00000000">
      <w:pPr>
        <w:spacing w:after="160"/>
      </w:pPr>
      <w:r>
        <w:rPr>
          <w:b/>
          <w:bCs/>
        </w:rPr>
        <w:t>Validation library.</w:t>
      </w:r>
      <w:r>
        <w:t xml:space="preserve"> Zod is recommended for its strong schema definitions, TypeScript-readiness, developer experience, reusable schemas, and easy Express integration. Express Validator is an acceptable alternative if the codebase remains plain JavaScript.</w:t>
      </w:r>
    </w:p>
    <w:p w14:paraId="640C4533" w14:textId="77777777" w:rsidR="00BB5854" w:rsidRDefault="00000000">
      <w:pPr>
        <w:spacing w:after="160"/>
      </w:pPr>
      <w:r>
        <w:rPr>
          <w:b/>
          <w:bCs/>
        </w:rPr>
        <w:t>Frozen recommendations:</w:t>
      </w:r>
    </w:p>
    <w:p w14:paraId="45C7B38F" w14:textId="77777777" w:rsidR="00BB5854" w:rsidRDefault="00000000">
      <w:pPr>
        <w:pStyle w:val="ListParagraph"/>
        <w:numPr>
          <w:ilvl w:val="0"/>
          <w:numId w:val="1"/>
        </w:numPr>
        <w:spacing w:after="60"/>
      </w:pPr>
      <w:r>
        <w:rPr>
          <w:b/>
          <w:bCs/>
        </w:rPr>
        <w:t>Shared Validation Library</w:t>
      </w:r>
      <w:r>
        <w:t xml:space="preserve"> — </w:t>
      </w:r>
      <w:r>
        <w:rPr>
          <w:rFonts w:ascii="Consolas" w:eastAsia="Consolas" w:hAnsi="Consolas" w:cs="Consolas"/>
          <w:color w:val="AD3B5A"/>
          <w:sz w:val="19"/>
          <w:szCs w:val="19"/>
        </w:rPr>
        <w:t>validators/shared/</w:t>
      </w:r>
      <w:r>
        <w:t>, reused by every module.</w:t>
      </w:r>
    </w:p>
    <w:p w14:paraId="19403C5C" w14:textId="77777777" w:rsidR="00BB5854" w:rsidRDefault="00000000">
      <w:pPr>
        <w:pStyle w:val="ListParagraph"/>
        <w:numPr>
          <w:ilvl w:val="0"/>
          <w:numId w:val="1"/>
        </w:numPr>
        <w:spacing w:after="60"/>
      </w:pPr>
      <w:r>
        <w:rPr>
          <w:b/>
          <w:bCs/>
        </w:rPr>
        <w:t>Three Validation Layers</w:t>
      </w:r>
      <w:r>
        <w:t xml:space="preserve"> — Syntax → Structure → Business, never mixed.</w:t>
      </w:r>
    </w:p>
    <w:p w14:paraId="50584CDE" w14:textId="77777777" w:rsidR="00BB5854" w:rsidRDefault="00000000">
      <w:pPr>
        <w:pStyle w:val="ListParagraph"/>
        <w:numPr>
          <w:ilvl w:val="0"/>
          <w:numId w:val="1"/>
        </w:numPr>
        <w:spacing w:after="60"/>
      </w:pPr>
      <w:r>
        <w:rPr>
          <w:b/>
          <w:bCs/>
        </w:rPr>
        <w:t>Validation Stops Immediately</w:t>
      </w:r>
      <w:r>
        <w:t xml:space="preserve"> — if validation fails, the Controller never runs.</w:t>
      </w:r>
    </w:p>
    <w:p w14:paraId="6689CA5F" w14:textId="77777777" w:rsidR="00BB5854" w:rsidRDefault="00000000">
      <w:pPr>
        <w:pStyle w:val="ListParagraph"/>
        <w:numPr>
          <w:ilvl w:val="0"/>
          <w:numId w:val="1"/>
        </w:numPr>
        <w:spacing w:after="60"/>
      </w:pPr>
      <w:r>
        <w:rPr>
          <w:b/>
          <w:bCs/>
        </w:rPr>
        <w:t>Standard Error Format</w:t>
      </w:r>
      <w:r>
        <w:t xml:space="preserve"> — one structure for every validation error, simplifying frontend handling.</w:t>
      </w:r>
    </w:p>
    <w:p w14:paraId="4F2583AA" w14:textId="77777777" w:rsidR="00BB5854" w:rsidRDefault="00000000">
      <w:pPr>
        <w:pStyle w:val="ListParagraph"/>
        <w:numPr>
          <w:ilvl w:val="0"/>
          <w:numId w:val="1"/>
        </w:numPr>
        <w:spacing w:after="60"/>
      </w:pPr>
      <w:r>
        <w:rPr>
          <w:b/>
          <w:bCs/>
        </w:rPr>
        <w:t>Sanitization Before Validation</w:t>
      </w:r>
      <w:r>
        <w:t xml:space="preserve"> — always trim and normalize input first.</w:t>
      </w:r>
    </w:p>
    <w:p w14:paraId="6D38F2D6" w14:textId="77777777" w:rsidR="00BB5854" w:rsidRDefault="00000000">
      <w:pPr>
        <w:pStyle w:val="ListParagraph"/>
        <w:numPr>
          <w:ilvl w:val="0"/>
          <w:numId w:val="1"/>
        </w:numPr>
        <w:spacing w:after="60"/>
      </w:pPr>
      <w:r>
        <w:rPr>
          <w:b/>
          <w:bCs/>
        </w:rPr>
        <w:t>Module Isolation</w:t>
      </w:r>
      <w:r>
        <w:t xml:space="preserve"> — every module owns its validator; never one giant </w:t>
      </w:r>
      <w:r>
        <w:rPr>
          <w:rFonts w:ascii="Consolas" w:eastAsia="Consolas" w:hAnsi="Consolas" w:cs="Consolas"/>
          <w:color w:val="AD3B5A"/>
          <w:sz w:val="19"/>
          <w:szCs w:val="19"/>
        </w:rPr>
        <w:t>validator.js</w:t>
      </w:r>
      <w:r>
        <w:t>.</w:t>
      </w:r>
    </w:p>
    <w:p w14:paraId="3CC8F307" w14:textId="77777777" w:rsidR="00BB5854" w:rsidRDefault="00000000">
      <w:pPr>
        <w:pStyle w:val="ListParagraph"/>
        <w:numPr>
          <w:ilvl w:val="0"/>
          <w:numId w:val="1"/>
        </w:numPr>
        <w:spacing w:after="60"/>
      </w:pPr>
      <w:r>
        <w:rPr>
          <w:b/>
          <w:bCs/>
        </w:rPr>
        <w:t>Version Validation</w:t>
      </w:r>
      <w:r>
        <w:t xml:space="preserve"> — validators remain version-aware, so a future </w:t>
      </w:r>
      <w:r>
        <w:rPr>
          <w:rFonts w:ascii="Consolas" w:eastAsia="Consolas" w:hAnsi="Consolas" w:cs="Consolas"/>
          <w:color w:val="AD3B5A"/>
          <w:sz w:val="19"/>
          <w:szCs w:val="19"/>
        </w:rPr>
        <w:t>/api/v2</w:t>
      </w:r>
      <w:r>
        <w:t xml:space="preserve"> can differ from Version 1 without impact.</w:t>
      </w:r>
    </w:p>
    <w:p w14:paraId="042033FB"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3044405C"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6276CEE4"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02EBEF34" w14:textId="77777777" w:rsidR="00BB5854" w:rsidRDefault="00000000">
            <w:r>
              <w:rPr>
                <w:b/>
                <w:bCs/>
                <w:color w:val="FFFFFF"/>
                <w:sz w:val="19"/>
                <w:szCs w:val="19"/>
              </w:rPr>
              <w:t>Decision</w:t>
            </w:r>
          </w:p>
        </w:tc>
      </w:tr>
      <w:tr w:rsidR="00BB5854" w14:paraId="36559CB5"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565D22E" w14:textId="77777777" w:rsidR="00BB5854" w:rsidRDefault="00000000">
            <w:r>
              <w:t>Should Email, Phone, ObjectId, Date, URL, and File validation be centralized?</w:t>
            </w:r>
          </w:p>
        </w:tc>
        <w:tc>
          <w:tcPr>
            <w:tcW w:w="6546" w:type="dxa"/>
            <w:tcMar>
              <w:top w:w="70" w:type="dxa"/>
              <w:left w:w="90" w:type="dxa"/>
              <w:bottom w:w="70" w:type="dxa"/>
              <w:right w:w="90" w:type="dxa"/>
            </w:tcMar>
            <w:vAlign w:val="center"/>
          </w:tcPr>
          <w:p w14:paraId="6E3D0780" w14:textId="77777777" w:rsidR="00BB5854" w:rsidRDefault="00000000">
            <w:r>
              <w:t>Yes.</w:t>
            </w:r>
          </w:p>
        </w:tc>
      </w:tr>
      <w:tr w:rsidR="00BB5854" w14:paraId="61ED3DA5"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D69921D" w14:textId="77777777" w:rsidR="00BB5854" w:rsidRDefault="00000000">
            <w:r>
              <w:t>Should duplicate checking remain only inside Services?</w:t>
            </w:r>
          </w:p>
        </w:tc>
        <w:tc>
          <w:tcPr>
            <w:tcW w:w="6546" w:type="dxa"/>
            <w:shd w:val="clear" w:color="auto" w:fill="F2F2F2"/>
            <w:tcMar>
              <w:top w:w="70" w:type="dxa"/>
              <w:left w:w="90" w:type="dxa"/>
              <w:bottom w:w="70" w:type="dxa"/>
              <w:right w:w="90" w:type="dxa"/>
            </w:tcMar>
            <w:vAlign w:val="center"/>
          </w:tcPr>
          <w:p w14:paraId="26172B84" w14:textId="77777777" w:rsidR="00BB5854" w:rsidRDefault="00000000">
            <w:r>
              <w:t>Yes — Validators never query MongoDB.</w:t>
            </w:r>
          </w:p>
        </w:tc>
      </w:tr>
      <w:tr w:rsidR="00BB5854" w14:paraId="7B39EF0C"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562C2D9" w14:textId="77777777" w:rsidR="00BB5854" w:rsidRDefault="00000000">
            <w:r>
              <w:lastRenderedPageBreak/>
              <w:t>Should validation stop on the first error or return all errors together?</w:t>
            </w:r>
          </w:p>
        </w:tc>
        <w:tc>
          <w:tcPr>
            <w:tcW w:w="6546" w:type="dxa"/>
            <w:tcMar>
              <w:top w:w="70" w:type="dxa"/>
              <w:left w:w="90" w:type="dxa"/>
              <w:bottom w:w="70" w:type="dxa"/>
              <w:right w:w="90" w:type="dxa"/>
            </w:tcMar>
            <w:vAlign w:val="center"/>
          </w:tcPr>
          <w:p w14:paraId="18D9EBDB" w14:textId="77777777" w:rsidR="00BB5854" w:rsidRDefault="00000000">
            <w:r>
              <w:t xml:space="preserve">Return </w:t>
            </w:r>
            <w:r>
              <w:rPr>
                <w:b/>
                <w:bCs/>
              </w:rPr>
              <w:t>all</w:t>
            </w:r>
            <w:r>
              <w:t xml:space="preserve"> field errors together, so the user sees every issue at once.</w:t>
            </w:r>
          </w:p>
        </w:tc>
      </w:tr>
      <w:tr w:rsidR="00BB5854" w14:paraId="3CB5A587"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8948BED" w14:textId="77777777" w:rsidR="00BB5854" w:rsidRDefault="00000000">
            <w:r>
              <w:t>Should input be automatically trimmed/normalized before validation?</w:t>
            </w:r>
          </w:p>
        </w:tc>
        <w:tc>
          <w:tcPr>
            <w:tcW w:w="6546" w:type="dxa"/>
            <w:shd w:val="clear" w:color="auto" w:fill="F2F2F2"/>
            <w:tcMar>
              <w:top w:w="70" w:type="dxa"/>
              <w:left w:w="90" w:type="dxa"/>
              <w:bottom w:w="70" w:type="dxa"/>
              <w:right w:w="90" w:type="dxa"/>
            </w:tcMar>
            <w:vAlign w:val="center"/>
          </w:tcPr>
          <w:p w14:paraId="75C90AF1" w14:textId="77777777" w:rsidR="00BB5854" w:rsidRDefault="00000000">
            <w:r>
              <w:t>Yes.</w:t>
            </w:r>
          </w:p>
        </w:tc>
      </w:tr>
      <w:tr w:rsidR="00BB5854" w14:paraId="078C854C"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1F9C0E20" w14:textId="77777777" w:rsidR="00BB5854" w:rsidRDefault="00000000">
            <w:r>
              <w:t>Should unknown fields in a request be rejected?</w:t>
            </w:r>
          </w:p>
        </w:tc>
        <w:tc>
          <w:tcPr>
            <w:tcW w:w="6546" w:type="dxa"/>
            <w:tcMar>
              <w:top w:w="70" w:type="dxa"/>
              <w:left w:w="90" w:type="dxa"/>
              <w:bottom w:w="70" w:type="dxa"/>
              <w:right w:w="90" w:type="dxa"/>
            </w:tcMar>
            <w:vAlign w:val="center"/>
          </w:tcPr>
          <w:p w14:paraId="40D6B28C" w14:textId="77777777" w:rsidR="00BB5854" w:rsidRDefault="00000000">
            <w:r>
              <w:t>Yes — reject any field not defined in the validation schema.</w:t>
            </w:r>
          </w:p>
        </w:tc>
      </w:tr>
      <w:tr w:rsidR="00BB5854" w14:paraId="32AC1EF1"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4E25F52" w14:textId="77777777" w:rsidR="00BB5854" w:rsidRDefault="00000000">
            <w:r>
              <w:t>Should every validator include documentation of purpose, related Controller/Service, and expected request body?</w:t>
            </w:r>
          </w:p>
        </w:tc>
        <w:tc>
          <w:tcPr>
            <w:tcW w:w="6546" w:type="dxa"/>
            <w:shd w:val="clear" w:color="auto" w:fill="F2F2F2"/>
            <w:tcMar>
              <w:top w:w="70" w:type="dxa"/>
              <w:left w:w="90" w:type="dxa"/>
              <w:bottom w:w="70" w:type="dxa"/>
              <w:right w:w="90" w:type="dxa"/>
            </w:tcMar>
            <w:vAlign w:val="center"/>
          </w:tcPr>
          <w:p w14:paraId="6B6F94CB" w14:textId="77777777" w:rsidR="00BB5854" w:rsidRDefault="00000000">
            <w:r>
              <w:t>Yes — helps both developers and AI coding assistants.</w:t>
            </w:r>
          </w:p>
        </w:tc>
      </w:tr>
    </w:tbl>
    <w:p w14:paraId="102BCC4F" w14:textId="77777777" w:rsidR="00BB5854" w:rsidRDefault="00BB5854"/>
    <w:p w14:paraId="7B49B47C" w14:textId="77777777" w:rsidR="00BB5854" w:rsidRDefault="00000000">
      <w:pPr>
        <w:spacing w:after="160"/>
      </w:pPr>
      <w:r>
        <w:rPr>
          <w:b/>
          <w:bCs/>
        </w:rPr>
        <w:t>Validation Rule Catalog</w:t>
      </w:r>
      <w:r>
        <w:t xml:space="preserve"> (documentation, not runtime code) — a single reference listing reusable rules and where they apply, reducing inconsistent implementations: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517A5914"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559DE551" w14:textId="77777777" w:rsidR="00BB5854" w:rsidRDefault="00000000">
            <w:r>
              <w:rPr>
                <w:b/>
                <w:bCs/>
                <w:color w:val="FFFFFF"/>
                <w:sz w:val="19"/>
                <w:szCs w:val="19"/>
              </w:rPr>
              <w:t>Rule</w:t>
            </w:r>
          </w:p>
        </w:tc>
        <w:tc>
          <w:tcPr>
            <w:tcW w:w="6546" w:type="dxa"/>
            <w:shd w:val="clear" w:color="auto" w:fill="1F3864"/>
            <w:tcMar>
              <w:top w:w="80" w:type="dxa"/>
              <w:left w:w="100" w:type="dxa"/>
              <w:bottom w:w="80" w:type="dxa"/>
              <w:right w:w="100" w:type="dxa"/>
            </w:tcMar>
            <w:vAlign w:val="center"/>
          </w:tcPr>
          <w:p w14:paraId="25734066" w14:textId="77777777" w:rsidR="00BB5854" w:rsidRDefault="00000000">
            <w:r>
              <w:rPr>
                <w:b/>
                <w:bCs/>
                <w:color w:val="FFFFFF"/>
                <w:sz w:val="19"/>
                <w:szCs w:val="19"/>
              </w:rPr>
              <w:t>Used In</w:t>
            </w:r>
          </w:p>
        </w:tc>
      </w:tr>
      <w:tr w:rsidR="00BB5854" w14:paraId="19860783"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DB82DCE" w14:textId="77777777" w:rsidR="00BB5854" w:rsidRDefault="00000000">
            <w:r>
              <w:t>Official Email</w:t>
            </w:r>
          </w:p>
        </w:tc>
        <w:tc>
          <w:tcPr>
            <w:tcW w:w="6546" w:type="dxa"/>
            <w:tcMar>
              <w:top w:w="70" w:type="dxa"/>
              <w:left w:w="90" w:type="dxa"/>
              <w:bottom w:w="70" w:type="dxa"/>
              <w:right w:w="90" w:type="dxa"/>
            </w:tcMar>
            <w:vAlign w:val="center"/>
          </w:tcPr>
          <w:p w14:paraId="7DC213FF" w14:textId="77777777" w:rsidR="00BB5854" w:rsidRDefault="00000000">
            <w:r>
              <w:t>Users, Login</w:t>
            </w:r>
          </w:p>
        </w:tc>
      </w:tr>
      <w:tr w:rsidR="00BB5854" w14:paraId="60C1D644"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5DAF964" w14:textId="77777777" w:rsidR="00BB5854" w:rsidRDefault="00000000">
            <w:r>
              <w:t>Mobile Number</w:t>
            </w:r>
          </w:p>
        </w:tc>
        <w:tc>
          <w:tcPr>
            <w:tcW w:w="6546" w:type="dxa"/>
            <w:shd w:val="clear" w:color="auto" w:fill="F2F2F2"/>
            <w:tcMar>
              <w:top w:w="70" w:type="dxa"/>
              <w:left w:w="90" w:type="dxa"/>
              <w:bottom w:w="70" w:type="dxa"/>
              <w:right w:w="90" w:type="dxa"/>
            </w:tcMar>
            <w:vAlign w:val="center"/>
          </w:tcPr>
          <w:p w14:paraId="7C9E5222" w14:textId="77777777" w:rsidR="00BB5854" w:rsidRDefault="00000000">
            <w:r>
              <w:t>Users, Company Metadata</w:t>
            </w:r>
          </w:p>
        </w:tc>
      </w:tr>
      <w:tr w:rsidR="00BB5854" w14:paraId="6762A102"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745C88C" w14:textId="77777777" w:rsidR="00BB5854" w:rsidRDefault="00000000">
            <w:r>
              <w:t>CTC</w:t>
            </w:r>
          </w:p>
        </w:tc>
        <w:tc>
          <w:tcPr>
            <w:tcW w:w="6546" w:type="dxa"/>
            <w:tcMar>
              <w:top w:w="70" w:type="dxa"/>
              <w:left w:w="90" w:type="dxa"/>
              <w:bottom w:w="70" w:type="dxa"/>
              <w:right w:w="90" w:type="dxa"/>
            </w:tcMar>
            <w:vAlign w:val="center"/>
          </w:tcPr>
          <w:p w14:paraId="1B2B4E2C" w14:textId="77777777" w:rsidR="00BB5854" w:rsidRDefault="00000000">
            <w:r>
              <w:t>Company Metadata, Weekly Tracker, Daily Leads</w:t>
            </w:r>
          </w:p>
        </w:tc>
      </w:tr>
      <w:tr w:rsidR="00BB5854" w14:paraId="71B6B1AF"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DC7BE51" w14:textId="77777777" w:rsidR="00BB5854" w:rsidRDefault="00000000">
            <w:r>
              <w:t>Follow-up Date</w:t>
            </w:r>
          </w:p>
        </w:tc>
        <w:tc>
          <w:tcPr>
            <w:tcW w:w="6546" w:type="dxa"/>
            <w:shd w:val="clear" w:color="auto" w:fill="F2F2F2"/>
            <w:tcMar>
              <w:top w:w="70" w:type="dxa"/>
              <w:left w:w="90" w:type="dxa"/>
              <w:bottom w:w="70" w:type="dxa"/>
              <w:right w:w="90" w:type="dxa"/>
            </w:tcMar>
            <w:vAlign w:val="center"/>
          </w:tcPr>
          <w:p w14:paraId="02DCF52F" w14:textId="77777777" w:rsidR="00BB5854" w:rsidRDefault="00000000">
            <w:r>
              <w:t>Daily Tracker, Company Metadata</w:t>
            </w:r>
          </w:p>
        </w:tc>
      </w:tr>
      <w:tr w:rsidR="00BB5854" w14:paraId="72E8A423"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8CB8DD3" w14:textId="77777777" w:rsidR="00BB5854" w:rsidRDefault="00000000">
            <w:r>
              <w:t>ObjectId</w:t>
            </w:r>
          </w:p>
        </w:tc>
        <w:tc>
          <w:tcPr>
            <w:tcW w:w="6546" w:type="dxa"/>
            <w:tcMar>
              <w:top w:w="70" w:type="dxa"/>
              <w:left w:w="90" w:type="dxa"/>
              <w:bottom w:w="70" w:type="dxa"/>
              <w:right w:w="90" w:type="dxa"/>
            </w:tcMar>
            <w:vAlign w:val="center"/>
          </w:tcPr>
          <w:p w14:paraId="040C9CD1" w14:textId="77777777" w:rsidR="00BB5854" w:rsidRDefault="00000000">
            <w:r>
              <w:t>All modules</w:t>
            </w:r>
          </w:p>
        </w:tc>
      </w:tr>
    </w:tbl>
    <w:p w14:paraId="61EDC4FB" w14:textId="77777777" w:rsidR="00BB5854" w:rsidRDefault="00BB5854"/>
    <w:p w14:paraId="79AAAB2B" w14:textId="77777777" w:rsidR="00BB5854" w:rsidRDefault="00BB5854"/>
    <w:p w14:paraId="23759698" w14:textId="77777777" w:rsidR="00BB5854" w:rsidRDefault="00000000">
      <w:pPr>
        <w:pStyle w:val="Heading2"/>
      </w:pPr>
      <w:bookmarkStart w:id="16" w:name="_Toc237114175"/>
      <w:r>
        <w:t>2.10 Jobs Architecture (node-cron Background Engine)</w:t>
      </w:r>
      <w:bookmarkEnd w:id="16"/>
    </w:p>
    <w:p w14:paraId="711F165D" w14:textId="77777777" w:rsidR="00BB5854" w:rsidRDefault="00000000">
      <w:pPr>
        <w:spacing w:after="160"/>
      </w:pPr>
      <w:r>
        <w:rPr>
          <w:b/>
          <w:bCs/>
        </w:rPr>
        <w:t>Purpose.</w:t>
      </w:r>
      <w:r>
        <w:t xml:space="preserve"> Background Jobs execute scheduled tasks automatically without user interaction — the "night shift" of iPOMS. After the coordinator finishes work and leaves, background jobs continue: locking trackers, cleaning the recycle bin, deleting expired notifications, generating logs.</w:t>
      </w:r>
    </w:p>
    <w:p w14:paraId="50A9E31F" w14:textId="77777777" w:rsidR="00BB5854" w:rsidRDefault="00000000">
      <w:pPr>
        <w:spacing w:after="160"/>
      </w:pPr>
      <w:r>
        <w:rPr>
          <w:b/>
          <w:bCs/>
        </w:rPr>
        <w:t>Why they are necessary.</w:t>
      </w:r>
      <w:r>
        <w:t xml:space="preserve"> If everything were handled by controllers on user request (e.g. login also checks recycle bin, cleans notifications, finalizes trackers), APIs would become slow and unpredictable. Instead, Controllers handle user requests and Background Jobs handle scheduled work — a clean separation.</w:t>
      </w:r>
    </w:p>
    <w:p w14:paraId="207B077D" w14:textId="77777777" w:rsidR="00BB5854" w:rsidRDefault="00000000">
      <w:pPr>
        <w:spacing w:after="160"/>
      </w:pPr>
      <w:r>
        <w:rPr>
          <w:b/>
          <w:bCs/>
        </w:rPr>
        <w:t>Responsibilities:</w:t>
      </w:r>
      <w:r>
        <w:t xml:space="preserve"> execute scheduled tasks, call Services, write execution logs, retry when appropriate, and never block user requests.</w:t>
      </w:r>
    </w:p>
    <w:p w14:paraId="2ADAF71D" w14:textId="77777777" w:rsidR="00BB5854" w:rsidRDefault="00000000">
      <w:pPr>
        <w:spacing w:after="160"/>
      </w:pPr>
      <w:r>
        <w:rPr>
          <w:b/>
          <w:bCs/>
        </w:rPr>
        <w:t>Jobs MUST NEVER:</w:t>
      </w:r>
      <w:r>
        <w:t xml:space="preserve"> contain business logic, access MongoDB directly, modify HTTP requests, or return API responses — they only trigger Services.</w:t>
      </w:r>
    </w:p>
    <w:p w14:paraId="2D46EFEC" w14:textId="77777777" w:rsidR="00BB5854" w:rsidRDefault="00000000">
      <w:pPr>
        <w:spacing w:after="160"/>
      </w:pPr>
      <w:r>
        <w:rPr>
          <w:b/>
          <w:bCs/>
        </w:rPr>
        <w:t>Job flow:</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5FBEDD88"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56F0927" w14:textId="77777777" w:rsidR="00BB5854" w:rsidRDefault="00000000">
            <w:pPr>
              <w:spacing w:line="260" w:lineRule="auto"/>
            </w:pPr>
            <w:r>
              <w:rPr>
                <w:rFonts w:ascii="Consolas" w:eastAsia="Consolas" w:hAnsi="Consolas" w:cs="Consolas"/>
                <w:color w:val="1F2937"/>
                <w:sz w:val="16"/>
                <w:szCs w:val="16"/>
              </w:rPr>
              <w:t>node-cron → Job Scheduler → Background Job → Service → Repository → MongoDB</w:t>
            </w:r>
          </w:p>
        </w:tc>
      </w:tr>
    </w:tbl>
    <w:p w14:paraId="3845855F" w14:textId="77777777" w:rsidR="00BB5854" w:rsidRDefault="00BB5854"/>
    <w:p w14:paraId="5E1A549E" w14:textId="77777777" w:rsidR="00BB5854" w:rsidRDefault="00000000">
      <w:pPr>
        <w:spacing w:after="160"/>
      </w:pPr>
      <w:r>
        <w:t>Structurally identical to the Controller pipeline, except no frontend is involved.</w:t>
      </w:r>
    </w:p>
    <w:p w14:paraId="332D19B3" w14:textId="77777777" w:rsidR="00BB5854" w:rsidRDefault="00000000">
      <w:pPr>
        <w:spacing w:after="160"/>
      </w:pPr>
      <w:r>
        <w:rPr>
          <w:b/>
          <w:bCs/>
        </w:rPr>
        <w:t>Folder structure: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70B79AC5"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43FBBDF" w14:textId="77777777" w:rsidR="00BB5854" w:rsidRDefault="00000000">
            <w:pPr>
              <w:spacing w:line="260" w:lineRule="auto"/>
            </w:pPr>
            <w:r>
              <w:rPr>
                <w:rFonts w:ascii="Consolas" w:eastAsia="Consolas" w:hAnsi="Consolas" w:cs="Consolas"/>
                <w:color w:val="1F2937"/>
                <w:sz w:val="16"/>
                <w:szCs w:val="16"/>
              </w:rPr>
              <w:t>src/jobs/</w:t>
            </w:r>
          </w:p>
          <w:p w14:paraId="7C173DAA" w14:textId="77777777" w:rsidR="00BB5854" w:rsidRDefault="00000000">
            <w:pPr>
              <w:spacing w:line="260" w:lineRule="auto"/>
            </w:pPr>
            <w:r>
              <w:rPr>
                <w:rFonts w:ascii="Consolas" w:eastAsia="Consolas" w:hAnsi="Consolas" w:cs="Consolas"/>
                <w:color w:val="1F2937"/>
                <w:sz w:val="16"/>
                <w:szCs w:val="16"/>
              </w:rPr>
              <w:t>├── dailyTracker/</w:t>
            </w:r>
          </w:p>
          <w:p w14:paraId="22A592ED" w14:textId="77777777" w:rsidR="00BB5854" w:rsidRDefault="00000000">
            <w:pPr>
              <w:spacing w:line="260" w:lineRule="auto"/>
            </w:pPr>
            <w:r>
              <w:rPr>
                <w:rFonts w:ascii="Consolas" w:eastAsia="Consolas" w:hAnsi="Consolas" w:cs="Consolas"/>
                <w:color w:val="1F2937"/>
                <w:sz w:val="16"/>
                <w:szCs w:val="16"/>
              </w:rPr>
              <w:t>├── notification/</w:t>
            </w:r>
          </w:p>
          <w:p w14:paraId="450264CA" w14:textId="77777777" w:rsidR="00BB5854" w:rsidRDefault="00000000">
            <w:pPr>
              <w:spacing w:line="260" w:lineRule="auto"/>
            </w:pPr>
            <w:r>
              <w:rPr>
                <w:rFonts w:ascii="Consolas" w:eastAsia="Consolas" w:hAnsi="Consolas" w:cs="Consolas"/>
                <w:color w:val="1F2937"/>
                <w:sz w:val="16"/>
                <w:szCs w:val="16"/>
              </w:rPr>
              <w:t>├── recycleBin/</w:t>
            </w:r>
          </w:p>
          <w:p w14:paraId="07E1794B" w14:textId="77777777" w:rsidR="00BB5854" w:rsidRDefault="00000000">
            <w:pPr>
              <w:spacing w:line="260" w:lineRule="auto"/>
            </w:pPr>
            <w:r>
              <w:rPr>
                <w:rFonts w:ascii="Consolas" w:eastAsia="Consolas" w:hAnsi="Consolas" w:cs="Consolas"/>
                <w:color w:val="1F2937"/>
                <w:sz w:val="16"/>
                <w:szCs w:val="16"/>
              </w:rPr>
              <w:lastRenderedPageBreak/>
              <w:t>├── maintenance/</w:t>
            </w:r>
          </w:p>
          <w:p w14:paraId="6FF6F8E7" w14:textId="77777777" w:rsidR="00BB5854" w:rsidRDefault="00000000">
            <w:pPr>
              <w:spacing w:line="260" w:lineRule="auto"/>
            </w:pPr>
            <w:r>
              <w:rPr>
                <w:rFonts w:ascii="Consolas" w:eastAsia="Consolas" w:hAnsi="Consolas" w:cs="Consolas"/>
                <w:color w:val="1F2937"/>
                <w:sz w:val="16"/>
                <w:szCs w:val="16"/>
              </w:rPr>
              <w:t>└── scheduler.js</w:t>
            </w:r>
          </w:p>
        </w:tc>
      </w:tr>
    </w:tbl>
    <w:p w14:paraId="4EB96449" w14:textId="77777777" w:rsidR="00BB5854" w:rsidRDefault="00BB5854"/>
    <w:p w14:paraId="394933F0" w14:textId="77777777" w:rsidR="00BB5854" w:rsidRDefault="00000000">
      <w:pPr>
        <w:spacing w:after="160"/>
      </w:pPr>
      <w:r>
        <w:rPr>
          <w:b/>
          <w:bCs/>
        </w:rPr>
        <w:t>Approved scheduled jobs: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6"/>
        <w:gridCol w:w="2219"/>
        <w:gridCol w:w="4921"/>
      </w:tblGrid>
      <w:tr w:rsidR="00BB5854" w14:paraId="5EAF6614"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485A5BD9" w14:textId="77777777" w:rsidR="00BB5854" w:rsidRDefault="00000000">
            <w:r>
              <w:rPr>
                <w:b/>
                <w:bCs/>
                <w:color w:val="FFFFFF"/>
                <w:sz w:val="19"/>
                <w:szCs w:val="19"/>
              </w:rPr>
              <w:t>Job</w:t>
            </w:r>
          </w:p>
        </w:tc>
        <w:tc>
          <w:tcPr>
            <w:tcW w:w="2300" w:type="dxa"/>
            <w:shd w:val="clear" w:color="auto" w:fill="1F3864"/>
            <w:tcMar>
              <w:top w:w="80" w:type="dxa"/>
              <w:left w:w="100" w:type="dxa"/>
              <w:bottom w:w="80" w:type="dxa"/>
              <w:right w:w="100" w:type="dxa"/>
            </w:tcMar>
            <w:vAlign w:val="center"/>
          </w:tcPr>
          <w:p w14:paraId="4D826F9E" w14:textId="77777777" w:rsidR="00BB5854" w:rsidRDefault="00000000">
            <w:r>
              <w:rPr>
                <w:b/>
                <w:bCs/>
                <w:color w:val="FFFFFF"/>
                <w:sz w:val="19"/>
                <w:szCs w:val="19"/>
              </w:rPr>
              <w:t>Schedule</w:t>
            </w:r>
          </w:p>
        </w:tc>
        <w:tc>
          <w:tcPr>
            <w:tcW w:w="5146" w:type="dxa"/>
            <w:shd w:val="clear" w:color="auto" w:fill="1F3864"/>
            <w:tcMar>
              <w:top w:w="80" w:type="dxa"/>
              <w:left w:w="100" w:type="dxa"/>
              <w:bottom w:w="80" w:type="dxa"/>
              <w:right w:w="100" w:type="dxa"/>
            </w:tcMar>
            <w:vAlign w:val="center"/>
          </w:tcPr>
          <w:p w14:paraId="2000EDCC" w14:textId="77777777" w:rsidR="00BB5854" w:rsidRDefault="00000000">
            <w:r>
              <w:rPr>
                <w:b/>
                <w:bCs/>
                <w:color w:val="FFFFFF"/>
                <w:sz w:val="19"/>
                <w:szCs w:val="19"/>
              </w:rPr>
              <w:t>Workflow</w:t>
            </w:r>
          </w:p>
        </w:tc>
      </w:tr>
      <w:tr w:rsidR="00BB5854" w14:paraId="4123020F"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9EBE53C" w14:textId="77777777" w:rsidR="00BB5854" w:rsidRDefault="00000000">
            <w:r>
              <w:rPr>
                <w:b/>
                <w:bCs/>
              </w:rPr>
              <w:t>Daily Tracker Finalization</w:t>
            </w:r>
            <w:r>
              <w:t xml:space="preserve"> (</w:t>
            </w:r>
            <w:r>
              <w:rPr>
                <w:rFonts w:ascii="Consolas" w:eastAsia="Consolas" w:hAnsi="Consolas" w:cs="Consolas"/>
                <w:color w:val="AD3B5A"/>
                <w:sz w:val="19"/>
                <w:szCs w:val="19"/>
              </w:rPr>
              <w:t>midnightFinalizer.js</w:t>
            </w:r>
            <w:r>
              <w:t>)</w:t>
            </w:r>
          </w:p>
        </w:tc>
        <w:tc>
          <w:tcPr>
            <w:tcW w:w="2300" w:type="dxa"/>
            <w:tcMar>
              <w:top w:w="70" w:type="dxa"/>
              <w:left w:w="90" w:type="dxa"/>
              <w:bottom w:w="70" w:type="dxa"/>
              <w:right w:w="90" w:type="dxa"/>
            </w:tcMar>
            <w:vAlign w:val="center"/>
          </w:tcPr>
          <w:p w14:paraId="39C5EBB7" w14:textId="77777777" w:rsidR="00BB5854" w:rsidRDefault="00000000">
            <w:r>
              <w:t>00:00 IST daily</w:t>
            </w:r>
          </w:p>
        </w:tc>
        <w:tc>
          <w:tcPr>
            <w:tcW w:w="5146" w:type="dxa"/>
            <w:tcMar>
              <w:top w:w="70" w:type="dxa"/>
              <w:left w:w="90" w:type="dxa"/>
              <w:bottom w:w="70" w:type="dxa"/>
              <w:right w:w="90" w:type="dxa"/>
            </w:tcMar>
            <w:vAlign w:val="center"/>
          </w:tcPr>
          <w:p w14:paraId="78F098CE" w14:textId="77777777" w:rsidR="00BB5854" w:rsidRDefault="00000000">
            <w:r>
              <w:t>Lock yesterday's tracker → mark read-only → prevent editing</w:t>
            </w:r>
          </w:p>
        </w:tc>
      </w:tr>
      <w:tr w:rsidR="00BB5854" w14:paraId="05E5A47E"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712D096" w14:textId="77777777" w:rsidR="00BB5854" w:rsidRDefault="00000000">
            <w:r>
              <w:rPr>
                <w:b/>
                <w:bCs/>
              </w:rPr>
              <w:t>Recycle Bin Cleanup</w:t>
            </w:r>
            <w:r>
              <w:t xml:space="preserve"> (</w:t>
            </w:r>
            <w:r>
              <w:rPr>
                <w:rFonts w:ascii="Consolas" w:eastAsia="Consolas" w:hAnsi="Consolas" w:cs="Consolas"/>
                <w:color w:val="AD3B5A"/>
                <w:sz w:val="19"/>
                <w:szCs w:val="19"/>
              </w:rPr>
              <w:t>ttlPurger.js</w:t>
            </w:r>
            <w:r>
              <w:t>)</w:t>
            </w:r>
          </w:p>
        </w:tc>
        <w:tc>
          <w:tcPr>
            <w:tcW w:w="2300" w:type="dxa"/>
            <w:shd w:val="clear" w:color="auto" w:fill="F2F2F2"/>
            <w:tcMar>
              <w:top w:w="70" w:type="dxa"/>
              <w:left w:w="90" w:type="dxa"/>
              <w:bottom w:w="70" w:type="dxa"/>
              <w:right w:w="90" w:type="dxa"/>
            </w:tcMar>
            <w:vAlign w:val="center"/>
          </w:tcPr>
          <w:p w14:paraId="27D91436" w14:textId="77777777" w:rsidR="00BB5854" w:rsidRDefault="00000000">
            <w:r>
              <w:t>02:00 IST daily</w:t>
            </w:r>
          </w:p>
        </w:tc>
        <w:tc>
          <w:tcPr>
            <w:tcW w:w="5146" w:type="dxa"/>
            <w:shd w:val="clear" w:color="auto" w:fill="F2F2F2"/>
            <w:tcMar>
              <w:top w:w="70" w:type="dxa"/>
              <w:left w:w="90" w:type="dxa"/>
              <w:bottom w:w="70" w:type="dxa"/>
              <w:right w:w="90" w:type="dxa"/>
            </w:tcMar>
            <w:vAlign w:val="center"/>
          </w:tcPr>
          <w:p w14:paraId="4DE93010" w14:textId="77777777" w:rsidR="00BB5854" w:rsidRDefault="00000000">
            <w:r>
              <w:t>Find expired (90-day) records → delete permanently → write log</w:t>
            </w:r>
          </w:p>
        </w:tc>
      </w:tr>
      <w:tr w:rsidR="00BB5854" w14:paraId="6F478D0E"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55E41E9C" w14:textId="77777777" w:rsidR="00BB5854" w:rsidRDefault="00000000">
            <w:r>
              <w:rPr>
                <w:b/>
                <w:bCs/>
              </w:rPr>
              <w:t>Notification Cleanup</w:t>
            </w:r>
            <w:r>
              <w:t xml:space="preserve"> (</w:t>
            </w:r>
            <w:r>
              <w:rPr>
                <w:rFonts w:ascii="Consolas" w:eastAsia="Consolas" w:hAnsi="Consolas" w:cs="Consolas"/>
                <w:color w:val="AD3B5A"/>
                <w:sz w:val="19"/>
                <w:szCs w:val="19"/>
              </w:rPr>
              <w:t>notificationCleanup.js</w:t>
            </w:r>
            <w:r>
              <w:t>)</w:t>
            </w:r>
          </w:p>
        </w:tc>
        <w:tc>
          <w:tcPr>
            <w:tcW w:w="2300" w:type="dxa"/>
            <w:tcMar>
              <w:top w:w="70" w:type="dxa"/>
              <w:left w:w="90" w:type="dxa"/>
              <w:bottom w:w="70" w:type="dxa"/>
              <w:right w:w="90" w:type="dxa"/>
            </w:tcMar>
            <w:vAlign w:val="center"/>
          </w:tcPr>
          <w:p w14:paraId="2B77204A" w14:textId="77777777" w:rsidR="00BB5854" w:rsidRDefault="00000000">
            <w:r>
              <w:t>1st of every month, 03:00 IST</w:t>
            </w:r>
          </w:p>
        </w:tc>
        <w:tc>
          <w:tcPr>
            <w:tcW w:w="5146" w:type="dxa"/>
            <w:tcMar>
              <w:top w:w="70" w:type="dxa"/>
              <w:left w:w="90" w:type="dxa"/>
              <w:bottom w:w="70" w:type="dxa"/>
              <w:right w:w="90" w:type="dxa"/>
            </w:tcMar>
            <w:vAlign w:val="center"/>
          </w:tcPr>
          <w:p w14:paraId="141E73A7" w14:textId="77777777" w:rsidR="00BB5854" w:rsidRDefault="00000000">
            <w:r>
              <w:t>Delete previous month's notifications → keep current month</w:t>
            </w:r>
          </w:p>
        </w:tc>
      </w:tr>
      <w:tr w:rsidR="00BB5854" w14:paraId="79F6CE76"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6FB458D" w14:textId="77777777" w:rsidR="00BB5854" w:rsidRDefault="00000000">
            <w:r>
              <w:rPr>
                <w:b/>
                <w:bCs/>
              </w:rPr>
              <w:t>Meeting Reminder Cleanup</w:t>
            </w:r>
          </w:p>
        </w:tc>
        <w:tc>
          <w:tcPr>
            <w:tcW w:w="2300" w:type="dxa"/>
            <w:shd w:val="clear" w:color="auto" w:fill="F2F2F2"/>
            <w:tcMar>
              <w:top w:w="70" w:type="dxa"/>
              <w:left w:w="90" w:type="dxa"/>
              <w:bottom w:w="70" w:type="dxa"/>
              <w:right w:w="90" w:type="dxa"/>
            </w:tcMar>
            <w:vAlign w:val="center"/>
          </w:tcPr>
          <w:p w14:paraId="10A8089E" w14:textId="77777777" w:rsidR="00BB5854" w:rsidRDefault="00000000">
            <w:r>
              <w:t>On meeting expiry</w:t>
            </w:r>
          </w:p>
        </w:tc>
        <w:tc>
          <w:tcPr>
            <w:tcW w:w="5146" w:type="dxa"/>
            <w:shd w:val="clear" w:color="auto" w:fill="F2F2F2"/>
            <w:tcMar>
              <w:top w:w="70" w:type="dxa"/>
              <w:left w:w="90" w:type="dxa"/>
              <w:bottom w:w="70" w:type="dxa"/>
              <w:right w:w="90" w:type="dxa"/>
            </w:tcMar>
            <w:vAlign w:val="center"/>
          </w:tcPr>
          <w:p w14:paraId="195F5970" w14:textId="77777777" w:rsidR="00BB5854" w:rsidRDefault="00000000">
            <w:r>
              <w:t>Remove the active reminder → move to history or delete, per policy</w:t>
            </w:r>
          </w:p>
        </w:tc>
      </w:tr>
      <w:tr w:rsidR="00BB5854" w14:paraId="192B827D"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C5B8E97" w14:textId="77777777" w:rsidR="00BB5854" w:rsidRDefault="00000000">
            <w:r>
              <w:rPr>
                <w:b/>
                <w:bCs/>
              </w:rPr>
              <w:t>Future Follow-up Reminder</w:t>
            </w:r>
            <w:r>
              <w:t xml:space="preserve"> (future version)</w:t>
            </w:r>
          </w:p>
        </w:tc>
        <w:tc>
          <w:tcPr>
            <w:tcW w:w="2300" w:type="dxa"/>
            <w:tcMar>
              <w:top w:w="70" w:type="dxa"/>
              <w:left w:w="90" w:type="dxa"/>
              <w:bottom w:w="70" w:type="dxa"/>
              <w:right w:w="90" w:type="dxa"/>
            </w:tcMar>
            <w:vAlign w:val="center"/>
          </w:tcPr>
          <w:p w14:paraId="2F79E4F0" w14:textId="77777777" w:rsidR="00BB5854" w:rsidRDefault="00000000">
            <w:r>
              <w:t>Morning</w:t>
            </w:r>
          </w:p>
        </w:tc>
        <w:tc>
          <w:tcPr>
            <w:tcW w:w="5146" w:type="dxa"/>
            <w:tcMar>
              <w:top w:w="70" w:type="dxa"/>
              <w:left w:w="90" w:type="dxa"/>
              <w:bottom w:w="70" w:type="dxa"/>
              <w:right w:w="90" w:type="dxa"/>
            </w:tcMar>
            <w:vAlign w:val="center"/>
          </w:tcPr>
          <w:p w14:paraId="725099DC" w14:textId="77777777" w:rsidR="00BB5854" w:rsidRDefault="00000000">
            <w:r>
              <w:t>Check today's follow-ups → notify coordinator</w:t>
            </w:r>
          </w:p>
        </w:tc>
      </w:tr>
    </w:tbl>
    <w:p w14:paraId="3539A8BD" w14:textId="77777777" w:rsidR="00BB5854" w:rsidRDefault="00BB5854"/>
    <w:p w14:paraId="000B1E66" w14:textId="77777777" w:rsidR="00BB5854" w:rsidRDefault="00000000">
      <w:pPr>
        <w:spacing w:after="160"/>
      </w:pPr>
      <w:r>
        <w:t xml:space="preserve">All scheduled jobs use a single organization-wide time zone (India Standard Time / </w:t>
      </w:r>
      <w:r>
        <w:rPr>
          <w:rFonts w:ascii="Consolas" w:eastAsia="Consolas" w:hAnsi="Consolas" w:cs="Consolas"/>
          <w:color w:val="AD3B5A"/>
          <w:sz w:val="19"/>
          <w:szCs w:val="19"/>
        </w:rPr>
        <w:t>Asia/Kolkata</w:t>
      </w:r>
      <w:r>
        <w:t>), regardless of hosting location, to avoid midnight jobs firing at the wrong local time.</w:t>
      </w:r>
    </w:p>
    <w:p w14:paraId="4599EA53" w14:textId="77777777" w:rsidR="00BB5854" w:rsidRDefault="00000000">
      <w:pPr>
        <w:spacing w:after="160"/>
      </w:pPr>
      <w:r>
        <w:rPr>
          <w:b/>
          <w:bCs/>
        </w:rPr>
        <w:t>Job logging.</w:t>
      </w:r>
      <w:r>
        <w:t xml:space="preserve"> Every job writes: job name, started, completed, duration, success/failure, records processed — application logging, not Audit Logs.</w:t>
      </w:r>
    </w:p>
    <w:p w14:paraId="3CBF3FA1" w14:textId="77777777" w:rsidR="00BB5854" w:rsidRDefault="00000000">
      <w:pPr>
        <w:spacing w:after="160"/>
      </w:pPr>
      <w:r>
        <w:rPr>
          <w:b/>
          <w:bCs/>
        </w:rPr>
        <w:t>Retry strategy.</w:t>
      </w:r>
      <w:r>
        <w:t xml:space="preserve"> On failure: retry up to 3 attempts; if still failing, write an error log and notify the administrator. The server never crashes because of a failed job.</w:t>
      </w:r>
    </w:p>
    <w:p w14:paraId="0FF8E3ED" w14:textId="77777777" w:rsidR="00BB5854" w:rsidRDefault="00000000">
      <w:pPr>
        <w:spacing w:after="160"/>
      </w:pPr>
      <w:r>
        <w:rPr>
          <w:b/>
          <w:bCs/>
        </w:rPr>
        <w:t>Failure isolation.</w:t>
      </w:r>
      <w:r>
        <w:t xml:space="preserve"> Every job is independent — e.g. if Notification Cleanup fails, Recycle Bin Cleanup still runs.</w:t>
      </w:r>
    </w:p>
    <w:p w14:paraId="5A4CA5CE" w14:textId="77777777" w:rsidR="00BB5854" w:rsidRDefault="00000000">
      <w:pPr>
        <w:spacing w:after="160"/>
      </w:pPr>
      <w:r>
        <w:rPr>
          <w:b/>
          <w:bCs/>
        </w:rPr>
        <w:t>Job locking.</w:t>
      </w:r>
      <w:r>
        <w:t xml:space="preserve"> If a job takes longer than expected, a second scheduled instance is prevented from starting until the first finishes, preventing duplicate execution and data inconsistency.</w:t>
      </w:r>
    </w:p>
    <w:p w14:paraId="4981BE34" w14:textId="77777777" w:rsidR="00BB5854" w:rsidRDefault="00000000">
      <w:pPr>
        <w:spacing w:after="160"/>
      </w:pPr>
      <w:r>
        <w:rPr>
          <w:b/>
          <w:bCs/>
        </w:rPr>
        <w:t>Configuration.</w:t>
      </w:r>
      <w:r>
        <w:t xml:space="preserve"> Cron schedules are never hardcoded (e.g. avoid embedding </w:t>
      </w:r>
      <w:r>
        <w:rPr>
          <w:rFonts w:ascii="Consolas" w:eastAsia="Consolas" w:hAnsi="Consolas" w:cs="Consolas"/>
          <w:color w:val="AD3B5A"/>
          <w:sz w:val="19"/>
          <w:szCs w:val="19"/>
        </w:rPr>
        <w:t>0 0 * * *</w:t>
      </w:r>
      <w:r>
        <w:t xml:space="preserve"> directly in code); they are stored in configuration so schedules can change without touching business logic.</w:t>
      </w:r>
    </w:p>
    <w:p w14:paraId="116AC016" w14:textId="77777777" w:rsidR="00BB5854" w:rsidRDefault="00000000">
      <w:pPr>
        <w:spacing w:after="160"/>
      </w:pPr>
      <w:r>
        <w:rPr>
          <w:b/>
          <w:bCs/>
        </w:rPr>
        <w:t>Frozen recommendations:</w:t>
      </w:r>
    </w:p>
    <w:p w14:paraId="4757D4BF" w14:textId="77777777" w:rsidR="00BB5854" w:rsidRDefault="00000000">
      <w:pPr>
        <w:pStyle w:val="ListParagraph"/>
        <w:numPr>
          <w:ilvl w:val="0"/>
          <w:numId w:val="1"/>
        </w:numPr>
        <w:spacing w:after="60"/>
      </w:pPr>
      <w:r>
        <w:rPr>
          <w:b/>
          <w:bCs/>
        </w:rPr>
        <w:t>One Job = One Responsibility</w:t>
      </w:r>
      <w:r>
        <w:t xml:space="preserve"> — never a single </w:t>
      </w:r>
      <w:r>
        <w:rPr>
          <w:rFonts w:ascii="Consolas" w:eastAsia="Consolas" w:hAnsi="Consolas" w:cs="Consolas"/>
          <w:color w:val="AD3B5A"/>
          <w:sz w:val="19"/>
          <w:szCs w:val="19"/>
        </w:rPr>
        <w:t>nightJob.js</w:t>
      </w:r>
      <w:r>
        <w:t xml:space="preserve">; instead </w:t>
      </w:r>
      <w:r>
        <w:rPr>
          <w:rFonts w:ascii="Consolas" w:eastAsia="Consolas" w:hAnsi="Consolas" w:cs="Consolas"/>
          <w:color w:val="AD3B5A"/>
          <w:sz w:val="19"/>
          <w:szCs w:val="19"/>
        </w:rPr>
        <w:t>dailyTrackerLock.job.js</w:t>
      </w:r>
      <w:r>
        <w:t xml:space="preserve">, </w:t>
      </w:r>
      <w:r>
        <w:rPr>
          <w:rFonts w:ascii="Consolas" w:eastAsia="Consolas" w:hAnsi="Consolas" w:cs="Consolas"/>
          <w:color w:val="AD3B5A"/>
          <w:sz w:val="19"/>
          <w:szCs w:val="19"/>
        </w:rPr>
        <w:t>recycleCleanup.job.js</w:t>
      </w:r>
      <w:r>
        <w:t xml:space="preserve">, </w:t>
      </w:r>
      <w:r>
        <w:rPr>
          <w:rFonts w:ascii="Consolas" w:eastAsia="Consolas" w:hAnsi="Consolas" w:cs="Consolas"/>
          <w:color w:val="AD3B5A"/>
          <w:sz w:val="19"/>
          <w:szCs w:val="19"/>
        </w:rPr>
        <w:t>notificationCleanup.job.js</w:t>
      </w:r>
      <w:r>
        <w:t>.</w:t>
      </w:r>
    </w:p>
    <w:p w14:paraId="0F898B8A" w14:textId="77777777" w:rsidR="00BB5854" w:rsidRDefault="00000000">
      <w:pPr>
        <w:pStyle w:val="ListParagraph"/>
        <w:numPr>
          <w:ilvl w:val="0"/>
          <w:numId w:val="1"/>
        </w:numPr>
        <w:spacing w:after="60"/>
      </w:pPr>
      <w:r>
        <w:rPr>
          <w:b/>
          <w:bCs/>
        </w:rPr>
        <w:t>Jobs Only Call Services</w:t>
      </w:r>
      <w:r>
        <w:t xml:space="preserve"> — never MongoDB directly.</w:t>
      </w:r>
    </w:p>
    <w:p w14:paraId="2ABAF30B" w14:textId="77777777" w:rsidR="00BB5854" w:rsidRDefault="00000000">
      <w:pPr>
        <w:pStyle w:val="ListParagraph"/>
        <w:numPr>
          <w:ilvl w:val="0"/>
          <w:numId w:val="1"/>
        </w:numPr>
        <w:spacing w:after="60"/>
      </w:pPr>
      <w:r>
        <w:rPr>
          <w:b/>
          <w:bCs/>
        </w:rPr>
        <w:t>Central Scheduler</w:t>
      </w:r>
      <w:r>
        <w:t xml:space="preserve"> — one </w:t>
      </w:r>
      <w:r>
        <w:rPr>
          <w:rFonts w:ascii="Consolas" w:eastAsia="Consolas" w:hAnsi="Consolas" w:cs="Consolas"/>
          <w:color w:val="AD3B5A"/>
          <w:sz w:val="19"/>
          <w:szCs w:val="19"/>
        </w:rPr>
        <w:t>scheduler.js</w:t>
      </w:r>
      <w:r>
        <w:t xml:space="preserve"> registers every cron job.</w:t>
      </w:r>
    </w:p>
    <w:p w14:paraId="610AB287" w14:textId="77777777" w:rsidR="00BB5854" w:rsidRDefault="00000000">
      <w:pPr>
        <w:pStyle w:val="ListParagraph"/>
        <w:numPr>
          <w:ilvl w:val="0"/>
          <w:numId w:val="1"/>
        </w:numPr>
        <w:spacing w:after="60"/>
      </w:pPr>
      <w:r>
        <w:rPr>
          <w:b/>
          <w:bCs/>
        </w:rPr>
        <w:t>Configurable Cron Expressions</w:t>
      </w:r>
      <w:r>
        <w:t xml:space="preserve"> — schedules live in configuration.</w:t>
      </w:r>
    </w:p>
    <w:p w14:paraId="726FD475" w14:textId="77777777" w:rsidR="00BB5854" w:rsidRDefault="00000000">
      <w:pPr>
        <w:pStyle w:val="ListParagraph"/>
        <w:numPr>
          <w:ilvl w:val="0"/>
          <w:numId w:val="1"/>
        </w:numPr>
        <w:spacing w:after="60"/>
      </w:pPr>
      <w:r>
        <w:rPr>
          <w:b/>
          <w:bCs/>
        </w:rPr>
        <w:t>Independent Job Failure</w:t>
      </w:r>
      <w:r>
        <w:t xml:space="preserve"> — one failed job must never stop other scheduled jobs.</w:t>
      </w:r>
    </w:p>
    <w:p w14:paraId="47369087" w14:textId="77777777" w:rsidR="00BB5854" w:rsidRDefault="00000000">
      <w:pPr>
        <w:pStyle w:val="ListParagraph"/>
        <w:numPr>
          <w:ilvl w:val="0"/>
          <w:numId w:val="1"/>
        </w:numPr>
        <w:spacing w:after="60"/>
      </w:pPr>
      <w:r>
        <w:rPr>
          <w:b/>
          <w:bCs/>
        </w:rPr>
        <w:t>Job Execution Logs</w:t>
      </w:r>
      <w:r>
        <w:t xml:space="preserve"> — maintain execution history for debugging.</w:t>
      </w:r>
    </w:p>
    <w:p w14:paraId="135366FC" w14:textId="77777777" w:rsidR="00BB5854" w:rsidRDefault="00000000">
      <w:pPr>
        <w:pStyle w:val="ListParagraph"/>
        <w:numPr>
          <w:ilvl w:val="0"/>
          <w:numId w:val="1"/>
        </w:numPr>
        <w:spacing w:after="60"/>
      </w:pPr>
      <w:r>
        <w:rPr>
          <w:b/>
          <w:bCs/>
        </w:rPr>
        <w:t>Graceful Shutdown</w:t>
      </w:r>
      <w:r>
        <w:t xml:space="preserve"> — if the server is shutting down, running jobs finish safely before the process exits, preventing partially completed cleanup tasks.</w:t>
      </w:r>
    </w:p>
    <w:p w14:paraId="01A28028"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6BD83300"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521B3142"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783D89B1" w14:textId="77777777" w:rsidR="00BB5854" w:rsidRDefault="00000000">
            <w:r>
              <w:rPr>
                <w:b/>
                <w:bCs/>
                <w:color w:val="FFFFFF"/>
                <w:sz w:val="19"/>
                <w:szCs w:val="19"/>
              </w:rPr>
              <w:t>Decision</w:t>
            </w:r>
          </w:p>
        </w:tc>
      </w:tr>
      <w:tr w:rsidR="00BB5854" w14:paraId="7D3EEAAF"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0296FD3" w14:textId="77777777" w:rsidR="00BB5854" w:rsidRDefault="00000000">
            <w:r>
              <w:t>Should a job retry automatically on a temporary DB failure?</w:t>
            </w:r>
          </w:p>
        </w:tc>
        <w:tc>
          <w:tcPr>
            <w:tcW w:w="6546" w:type="dxa"/>
            <w:tcMar>
              <w:top w:w="70" w:type="dxa"/>
              <w:left w:w="90" w:type="dxa"/>
              <w:bottom w:w="70" w:type="dxa"/>
              <w:right w:w="90" w:type="dxa"/>
            </w:tcMar>
            <w:vAlign w:val="center"/>
          </w:tcPr>
          <w:p w14:paraId="30B3CFFD" w14:textId="77777777" w:rsidR="00BB5854" w:rsidRDefault="00000000">
            <w:r>
              <w:t>Yes — retry up to 3 times with a short delay before marking it failed.</w:t>
            </w:r>
          </w:p>
        </w:tc>
      </w:tr>
      <w:tr w:rsidR="00BB5854" w14:paraId="46727CA6"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1BE2A3E" w14:textId="77777777" w:rsidR="00BB5854" w:rsidRDefault="00000000">
            <w:r>
              <w:lastRenderedPageBreak/>
              <w:t>Should administrators see a Background Jobs Monitor (job name, last run, next run, success/failure, duration)?</w:t>
            </w:r>
          </w:p>
        </w:tc>
        <w:tc>
          <w:tcPr>
            <w:tcW w:w="6546" w:type="dxa"/>
            <w:shd w:val="clear" w:color="auto" w:fill="F2F2F2"/>
            <w:tcMar>
              <w:top w:w="70" w:type="dxa"/>
              <w:left w:w="90" w:type="dxa"/>
              <w:bottom w:w="70" w:type="dxa"/>
              <w:right w:w="90" w:type="dxa"/>
            </w:tcMar>
            <w:vAlign w:val="center"/>
          </w:tcPr>
          <w:p w14:paraId="2767714E" w14:textId="77777777" w:rsidR="00BB5854" w:rsidRDefault="00000000">
            <w:r>
              <w:t>Yes — valuable for support and troubleshooting.</w:t>
            </w:r>
          </w:p>
        </w:tc>
      </w:tr>
      <w:tr w:rsidR="00BB5854" w14:paraId="63156FB3"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124D8CD" w14:textId="77777777" w:rsidR="00BB5854" w:rsidRDefault="00000000">
            <w:r>
              <w:t>Should Directors/Admins be able to manually trigger safe jobs (Recycle Bin Cleanup, Notification Cleanup, Report Cache Refresh) but not Daily Tracker Finalization?</w:t>
            </w:r>
          </w:p>
        </w:tc>
        <w:tc>
          <w:tcPr>
            <w:tcW w:w="6546" w:type="dxa"/>
            <w:tcMar>
              <w:top w:w="70" w:type="dxa"/>
              <w:left w:w="90" w:type="dxa"/>
              <w:bottom w:w="70" w:type="dxa"/>
              <w:right w:w="90" w:type="dxa"/>
            </w:tcMar>
            <w:vAlign w:val="center"/>
          </w:tcPr>
          <w:p w14:paraId="6D9E0AE9" w14:textId="77777777" w:rsidR="00BB5854" w:rsidRDefault="00000000">
            <w:r>
              <w:t>Yes, restricted to selected maintenance jobs.</w:t>
            </w:r>
          </w:p>
        </w:tc>
      </w:tr>
      <w:tr w:rsidR="00BB5854" w14:paraId="381478BF"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86B04F6" w14:textId="77777777" w:rsidR="00BB5854" w:rsidRDefault="00000000">
            <w:r>
              <w:t>Should a repeatedly failing critical job create an administrator notification?</w:t>
            </w:r>
          </w:p>
        </w:tc>
        <w:tc>
          <w:tcPr>
            <w:tcW w:w="6546" w:type="dxa"/>
            <w:shd w:val="clear" w:color="auto" w:fill="F2F2F2"/>
            <w:tcMar>
              <w:top w:w="70" w:type="dxa"/>
              <w:left w:w="90" w:type="dxa"/>
              <w:bottom w:w="70" w:type="dxa"/>
              <w:right w:w="90" w:type="dxa"/>
            </w:tcMar>
            <w:vAlign w:val="center"/>
          </w:tcPr>
          <w:p w14:paraId="4CAA3087" w14:textId="77777777" w:rsidR="00BB5854" w:rsidRDefault="00000000">
            <w:r>
              <w:t>Yes (e.g. "Recycle Bin Cleanup failed 3 consecutive times").</w:t>
            </w:r>
          </w:p>
        </w:tc>
      </w:tr>
      <w:tr w:rsidR="00BB5854" w14:paraId="7E5FA32A"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468F8BA" w14:textId="77777777" w:rsidR="00BB5854" w:rsidRDefault="00000000">
            <w:r>
              <w:t>Should all scheduled jobs follow one organization time zone (IST) regardless of server hosting location?</w:t>
            </w:r>
          </w:p>
        </w:tc>
        <w:tc>
          <w:tcPr>
            <w:tcW w:w="6546" w:type="dxa"/>
            <w:tcMar>
              <w:top w:w="70" w:type="dxa"/>
              <w:left w:w="90" w:type="dxa"/>
              <w:bottom w:w="70" w:type="dxa"/>
              <w:right w:w="90" w:type="dxa"/>
            </w:tcMar>
            <w:vAlign w:val="center"/>
          </w:tcPr>
          <w:p w14:paraId="4A1ABA08" w14:textId="77777777" w:rsidR="00BB5854" w:rsidRDefault="00000000">
            <w:r>
              <w:t>Yes.</w:t>
            </w:r>
          </w:p>
        </w:tc>
      </w:tr>
      <w:tr w:rsidR="00BB5854" w14:paraId="1016E92B"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6036F6E" w14:textId="77777777" w:rsidR="00BB5854" w:rsidRDefault="00000000">
            <w:r>
              <w:t>Should a running job block a duplicate concurrent instance?</w:t>
            </w:r>
          </w:p>
        </w:tc>
        <w:tc>
          <w:tcPr>
            <w:tcW w:w="6546" w:type="dxa"/>
            <w:shd w:val="clear" w:color="auto" w:fill="F2F2F2"/>
            <w:tcMar>
              <w:top w:w="70" w:type="dxa"/>
              <w:left w:w="90" w:type="dxa"/>
              <w:bottom w:w="70" w:type="dxa"/>
              <w:right w:w="90" w:type="dxa"/>
            </w:tcMar>
            <w:vAlign w:val="center"/>
          </w:tcPr>
          <w:p w14:paraId="3CD69B77" w14:textId="77777777" w:rsidR="00BB5854" w:rsidRDefault="00000000">
            <w:r>
              <w:t>Yes.</w:t>
            </w:r>
          </w:p>
        </w:tc>
      </w:tr>
    </w:tbl>
    <w:p w14:paraId="59FBCE4B" w14:textId="77777777" w:rsidR="00BB5854" w:rsidRDefault="00BB5854"/>
    <w:p w14:paraId="2C25EB83" w14:textId="77777777" w:rsidR="00BB5854" w:rsidRDefault="00000000">
      <w:pPr>
        <w:spacing w:after="160"/>
      </w:pPr>
      <w:r>
        <w:rPr>
          <w:b/>
          <w:bCs/>
        </w:rPr>
        <w:t>Background Job Health Dashboard</w:t>
      </w:r>
      <w:r>
        <w:t xml:space="preserve"> (architectural addition, not required for coordinators): an Admin System Health page with two tabs — </w:t>
      </w:r>
      <w:r>
        <w:rPr>
          <w:b/>
          <w:bCs/>
        </w:rPr>
        <w:t>Background Jobs</w:t>
      </w:r>
      <w:r>
        <w:t xml:space="preserve"> (job name, last run, next run, status, duration, retry count) and </w:t>
      </w:r>
      <w:r>
        <w:rPr>
          <w:b/>
          <w:bCs/>
        </w:rPr>
        <w:t>System Health</w:t>
      </w:r>
      <w:r>
        <w:t xml:space="preserve"> (database status, storage usage, API uptime, server version, application uptime) — giving administrators operational visibility as iPOMS grows.</w:t>
      </w:r>
    </w:p>
    <w:p w14:paraId="45C8D961" w14:textId="77777777" w:rsidR="00BB5854" w:rsidRDefault="00BB5854"/>
    <w:p w14:paraId="45484171" w14:textId="77777777" w:rsidR="00BB5854" w:rsidRDefault="00000000">
      <w:pPr>
        <w:pStyle w:val="Heading2"/>
      </w:pPr>
      <w:bookmarkStart w:id="17" w:name="_Toc237114176"/>
      <w:r>
        <w:t>2.11 Integration Services Architecture (Third-Party Adapters)</w:t>
      </w:r>
      <w:bookmarkEnd w:id="17"/>
    </w:p>
    <w:p w14:paraId="000378C7" w14:textId="77777777" w:rsidR="00BB5854" w:rsidRDefault="00000000">
      <w:pPr>
        <w:spacing w:after="160"/>
      </w:pPr>
      <w:r>
        <w:rPr>
          <w:b/>
          <w:bCs/>
        </w:rPr>
        <w:t>Scope decision.</w:t>
      </w:r>
      <w:r>
        <w:t xml:space="preserve"> Version 1 of iPOMS intentionally requires only two mandatory integrations — </w:t>
      </w:r>
      <w:r>
        <w:rPr>
          <w:b/>
          <w:bCs/>
        </w:rPr>
        <w:t>Email</w:t>
      </w:r>
      <w:r>
        <w:t xml:space="preserve"> and </w:t>
      </w:r>
      <w:r>
        <w:rPr>
          <w:b/>
          <w:bCs/>
        </w:rPr>
        <w:t>File Storage</w:t>
      </w:r>
      <w:r>
        <w:t xml:space="preserve"> — with everything else built as future-ready architecture rather than active integrations.</w:t>
      </w:r>
    </w:p>
    <w:p w14:paraId="203D0CEA" w14:textId="77777777" w:rsidR="00BB5854" w:rsidRDefault="00000000">
      <w:pPr>
        <w:spacing w:after="160"/>
      </w:pPr>
      <w:r>
        <w:rPr>
          <w:b/>
          <w:bCs/>
        </w:rPr>
        <w:t>Email Integration (mandatory).</w:t>
      </w:r>
      <w:r>
        <w:t xml:space="preserve"> Used for campus invitation emails, password reset, system notifications, and future report sharing. The implementation must not be tied to Gmail specifically; a generic </w:t>
      </w:r>
      <w:r>
        <w:rPr>
          <w:rFonts w:ascii="Consolas" w:eastAsia="Consolas" w:hAnsi="Consolas" w:cs="Consolas"/>
          <w:color w:val="AD3B5A"/>
          <w:sz w:val="19"/>
          <w:szCs w:val="19"/>
        </w:rPr>
        <w:t>EmailService</w:t>
      </w:r>
      <w:r>
        <w:t xml:space="preserve"> interface is built so the actual SMTP provider is swappable via configuration:</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67E359F9"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61251D56" w14:textId="77777777" w:rsidR="00BB5854" w:rsidRDefault="00000000">
            <w:pPr>
              <w:spacing w:line="260" w:lineRule="auto"/>
            </w:pPr>
            <w:r>
              <w:rPr>
                <w:rFonts w:ascii="Consolas" w:eastAsia="Consolas" w:hAnsi="Consolas" w:cs="Consolas"/>
                <w:color w:val="1F2937"/>
                <w:sz w:val="16"/>
                <w:szCs w:val="16"/>
              </w:rPr>
              <w:t>Notification Service → Email Service → SMTP Provider</w:t>
            </w:r>
          </w:p>
        </w:tc>
      </w:tr>
    </w:tbl>
    <w:p w14:paraId="17FF9301" w14:textId="77777777" w:rsidR="00BB5854" w:rsidRDefault="00BB5854"/>
    <w:p w14:paraId="42B75645" w14:textId="77777777" w:rsidR="00BB5854" w:rsidRDefault="00000000">
      <w:pPr>
        <w:spacing w:after="160"/>
      </w:pPr>
      <w:r>
        <w:t>Deployment-time configuration can point to Gmail SMTP, Microsoft 365, Zoho Mail, or a company SMTP server without changing code.</w:t>
      </w:r>
    </w:p>
    <w:p w14:paraId="0E7564CB" w14:textId="77777777" w:rsidR="00BB5854" w:rsidRDefault="00000000">
      <w:pPr>
        <w:spacing w:after="160"/>
      </w:pPr>
      <w:r>
        <w:rPr>
          <w:b/>
          <w:bCs/>
        </w:rPr>
        <w:t>File Storage.</w:t>
      </w:r>
      <w:r>
        <w:t xml:space="preserve"> The application uploads Excel, CSV, PDF, and images, and generates reports as PDF, Excel, and PNG. Two options were evaluated:</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69175AC1"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48A87D69" w14:textId="77777777" w:rsidR="00BB5854" w:rsidRDefault="00000000">
            <w:r>
              <w:rPr>
                <w:b/>
                <w:bCs/>
                <w:color w:val="FFFFFF"/>
                <w:sz w:val="19"/>
                <w:szCs w:val="19"/>
              </w:rPr>
              <w:t>Option</w:t>
            </w:r>
          </w:p>
        </w:tc>
        <w:tc>
          <w:tcPr>
            <w:tcW w:w="6546" w:type="dxa"/>
            <w:shd w:val="clear" w:color="auto" w:fill="1F3864"/>
            <w:tcMar>
              <w:top w:w="80" w:type="dxa"/>
              <w:left w:w="100" w:type="dxa"/>
              <w:bottom w:w="80" w:type="dxa"/>
              <w:right w:w="100" w:type="dxa"/>
            </w:tcMar>
            <w:vAlign w:val="center"/>
          </w:tcPr>
          <w:p w14:paraId="02E011CB" w14:textId="77777777" w:rsidR="00BB5854" w:rsidRDefault="00000000">
            <w:r>
              <w:rPr>
                <w:b/>
                <w:bCs/>
                <w:color w:val="FFFFFF"/>
                <w:sz w:val="19"/>
                <w:szCs w:val="19"/>
              </w:rPr>
              <w:t>Description</w:t>
            </w:r>
          </w:p>
        </w:tc>
      </w:tr>
      <w:tr w:rsidR="00BB5854" w14:paraId="1970805A"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0019F4B" w14:textId="77777777" w:rsidR="00BB5854" w:rsidRDefault="00000000">
            <w:r>
              <w:t>A</w:t>
            </w:r>
          </w:p>
        </w:tc>
        <w:tc>
          <w:tcPr>
            <w:tcW w:w="6546" w:type="dxa"/>
            <w:tcMar>
              <w:top w:w="70" w:type="dxa"/>
              <w:left w:w="90" w:type="dxa"/>
              <w:bottom w:w="70" w:type="dxa"/>
              <w:right w:w="90" w:type="dxa"/>
            </w:tcMar>
            <w:vAlign w:val="center"/>
          </w:tcPr>
          <w:p w14:paraId="1948D06C" w14:textId="77777777" w:rsidR="00BB5854" w:rsidRDefault="00000000">
            <w:r>
              <w:t>Store everything locally — suitable for a single server / small deployment.</w:t>
            </w:r>
          </w:p>
        </w:tc>
      </w:tr>
      <w:tr w:rsidR="00BB5854" w14:paraId="1B40AE10"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BF8AA41" w14:textId="77777777" w:rsidR="00BB5854" w:rsidRDefault="00000000">
            <w:r>
              <w:t>B (adopted)</w:t>
            </w:r>
          </w:p>
        </w:tc>
        <w:tc>
          <w:tcPr>
            <w:tcW w:w="6546" w:type="dxa"/>
            <w:shd w:val="clear" w:color="auto" w:fill="F2F2F2"/>
            <w:tcMar>
              <w:top w:w="70" w:type="dxa"/>
              <w:left w:w="90" w:type="dxa"/>
              <w:bottom w:w="70" w:type="dxa"/>
              <w:right w:w="90" w:type="dxa"/>
            </w:tcMar>
            <w:vAlign w:val="center"/>
          </w:tcPr>
          <w:p w14:paraId="5DA843DF" w14:textId="77777777" w:rsidR="00BB5854" w:rsidRDefault="00000000">
            <w:r>
              <w:t xml:space="preserve">An abstracted </w:t>
            </w:r>
            <w:r>
              <w:rPr>
                <w:rFonts w:ascii="Consolas" w:eastAsia="Consolas" w:hAnsi="Consolas" w:cs="Consolas"/>
                <w:color w:val="AD3B5A"/>
                <w:sz w:val="19"/>
                <w:szCs w:val="19"/>
              </w:rPr>
              <w:t>StorageService</w:t>
            </w:r>
            <w:r>
              <w:t>, initially backed by local storage, that can later switch to AWS S3, Azure Blob, or Google Cloud Storage without changing business logic.</w:t>
            </w:r>
          </w:p>
        </w:tc>
      </w:tr>
    </w:tbl>
    <w:p w14:paraId="1B624C72" w14:textId="77777777" w:rsidR="00BB5854" w:rsidRDefault="00BB5854"/>
    <w:p w14:paraId="251B6079" w14:textId="77777777" w:rsidR="00BB5854" w:rsidRDefault="00000000">
      <w:pPr>
        <w:spacing w:after="160"/>
      </w:pPr>
      <w:r>
        <w:t>Option B was adopted, giving cloud readiness while keeping Version 1 simple.</w:t>
      </w:r>
    </w:p>
    <w:p w14:paraId="2650B822" w14:textId="77777777" w:rsidR="00BB5854" w:rsidRDefault="00000000">
      <w:pPr>
        <w:spacing w:after="160"/>
      </w:pPr>
      <w:r>
        <w:rPr>
          <w:b/>
          <w:bCs/>
        </w:rPr>
        <w:lastRenderedPageBreak/>
        <w:t>Asynchronous email sending.</w:t>
      </w:r>
      <w:r>
        <w:t xml:space="preserve"> When a coordinator triggers "Send Invitation," the API does not wait for SMTP delivery. It returns success immediately and a Background Job sends the email:</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0BDDD818"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01B4B058" w14:textId="77777777" w:rsidR="00BB5854" w:rsidRDefault="00000000">
            <w:pPr>
              <w:spacing w:line="260" w:lineRule="auto"/>
            </w:pPr>
            <w:r>
              <w:rPr>
                <w:rFonts w:ascii="Consolas" w:eastAsia="Consolas" w:hAnsi="Consolas" w:cs="Consolas"/>
                <w:color w:val="1F2937"/>
                <w:sz w:val="16"/>
                <w:szCs w:val="16"/>
              </w:rPr>
              <w:t>Coordinator → Invitation Created → Background Job → Email Sent</w:t>
            </w:r>
          </w:p>
        </w:tc>
      </w:tr>
    </w:tbl>
    <w:p w14:paraId="58B7C612" w14:textId="77777777" w:rsidR="00BB5854" w:rsidRDefault="00BB5854"/>
    <w:p w14:paraId="1D367799" w14:textId="77777777" w:rsidR="00BB5854" w:rsidRDefault="00000000">
      <w:pPr>
        <w:spacing w:after="160"/>
      </w:pPr>
      <w:r>
        <w:rPr>
          <w:b/>
          <w:bCs/>
        </w:rPr>
        <w:t>Integration failure handling.</w:t>
      </w:r>
      <w:r>
        <w:t xml:space="preserve"> If SMTP (or any integration) is unavailable: retry 3 times → if still failed, notify the administrator → the application continues running. An external service outage must never crash the application.</w:t>
      </w:r>
    </w:p>
    <w:p w14:paraId="4D96F5AF" w14:textId="77777777" w:rsidR="00BB5854" w:rsidRDefault="00000000">
      <w:pPr>
        <w:spacing w:after="160"/>
      </w:pPr>
      <w:r>
        <w:rPr>
          <w:b/>
          <w:bCs/>
        </w:rPr>
        <w:t>Integration audit.</w:t>
      </w:r>
      <w:r>
        <w:t xml:space="preserve"> Integrations maintain their own logs (recipient, timestamp, status, reference ID), distinct from business Audit Logs.</w:t>
      </w:r>
    </w:p>
    <w:p w14:paraId="335C10E5" w14:textId="77777777" w:rsidR="00BB5854" w:rsidRDefault="00000000">
      <w:pPr>
        <w:spacing w:after="160"/>
      </w:pPr>
      <w:r>
        <w:rPr>
          <w:b/>
          <w:bCs/>
        </w:rPr>
        <w:t>WhatsApp Integration.</w:t>
      </w:r>
      <w:r>
        <w:t xml:space="preserve"> For Version 1, no WhatsApp Business API integration is built — coordinators continue communicating manually via WhatsApp — but the architecture is ready so an Official WhatsApp Business API can be added later without redesign.</w:t>
      </w:r>
    </w:p>
    <w:p w14:paraId="6E00DE41" w14:textId="77777777" w:rsidR="00BB5854" w:rsidRDefault="00000000">
      <w:pPr>
        <w:spacing w:after="160"/>
      </w:pPr>
      <w:r>
        <w:rPr>
          <w:b/>
          <w:bCs/>
        </w:rPr>
        <w:t>Future cloud integrations.</w:t>
      </w:r>
      <w:r>
        <w:t xml:space="preserve"> The architecture supports future additions (Microsoft Teams, Google Calendar, Google Drive, OneDrive, LinkedIn, an AI Resume Analyzer) without modifying Business Services, because all external communication passes through the Integration Layer.</w:t>
      </w:r>
    </w:p>
    <w:p w14:paraId="325B653E" w14:textId="77777777" w:rsidR="00BB5854" w:rsidRDefault="00000000">
      <w:pPr>
        <w:spacing w:after="160"/>
      </w:pPr>
      <w:r>
        <w:rPr>
          <w:b/>
          <w:bCs/>
        </w:rPr>
        <w:t>Integration Registry (architectural recommendation).</w:t>
      </w:r>
      <w:r>
        <w:t xml:space="preserve"> Rather than each Business Service directly importing </w:t>
      </w:r>
      <w:r>
        <w:rPr>
          <w:rFonts w:ascii="Consolas" w:eastAsia="Consolas" w:hAnsi="Consolas" w:cs="Consolas"/>
          <w:color w:val="AD3B5A"/>
          <w:sz w:val="19"/>
          <w:szCs w:val="19"/>
        </w:rPr>
        <w:t>EmailService</w:t>
      </w:r>
      <w:r>
        <w:t xml:space="preserve">, </w:t>
      </w:r>
      <w:r>
        <w:rPr>
          <w:rFonts w:ascii="Consolas" w:eastAsia="Consolas" w:hAnsi="Consolas" w:cs="Consolas"/>
          <w:color w:val="AD3B5A"/>
          <w:sz w:val="19"/>
          <w:szCs w:val="19"/>
        </w:rPr>
        <w:t>StorageService</w:t>
      </w:r>
      <w:r>
        <w:t xml:space="preserve">, </w:t>
      </w:r>
      <w:r>
        <w:rPr>
          <w:rFonts w:ascii="Consolas" w:eastAsia="Consolas" w:hAnsi="Consolas" w:cs="Consolas"/>
          <w:color w:val="AD3B5A"/>
          <w:sz w:val="19"/>
          <w:szCs w:val="19"/>
        </w:rPr>
        <w:t>WhatsAppService</w:t>
      </w:r>
      <w:r>
        <w:t>, etc., an Integration Registry is introduced that every Business Service queries for the integration it needs: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1575D4A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747B84A" w14:textId="77777777" w:rsidR="00BB5854" w:rsidRDefault="00000000">
            <w:pPr>
              <w:spacing w:line="260" w:lineRule="auto"/>
            </w:pPr>
            <w:r>
              <w:rPr>
                <w:rFonts w:ascii="Consolas" w:eastAsia="Consolas" w:hAnsi="Consolas" w:cs="Consolas"/>
                <w:color w:val="1F2937"/>
                <w:sz w:val="16"/>
                <w:szCs w:val="16"/>
              </w:rPr>
              <w:t>Integration Registry → Email → Storage → WhatsApp → AI → Future Integrations</w:t>
            </w:r>
          </w:p>
        </w:tc>
      </w:tr>
    </w:tbl>
    <w:p w14:paraId="646B3E77" w14:textId="77777777" w:rsidR="00BB5854" w:rsidRDefault="00BB5854"/>
    <w:p w14:paraId="01483F7D" w14:textId="77777777" w:rsidR="00BB5854" w:rsidRDefault="00000000">
      <w:pPr>
        <w:spacing w:after="160"/>
      </w:pPr>
      <w:r>
        <w:t>This yields cleaner architecture, easier testing, easier provider replacement, and better scalability.</w:t>
      </w:r>
    </w:p>
    <w:p w14:paraId="4BB8533C" w14:textId="77777777" w:rsidR="00BB5854" w:rsidRDefault="00000000">
      <w:pPr>
        <w:spacing w:after="160"/>
      </w:pPr>
      <w:r>
        <w:rPr>
          <w:b/>
          <w:bCs/>
        </w:rPr>
        <w:t>Folder placement</w:t>
      </w:r>
      <w:r>
        <w:t xml:space="preserve"> (from the Section 2.2 tree): </w:t>
      </w:r>
      <w:r>
        <w:rPr>
          <w:rFonts w:ascii="Consolas" w:eastAsia="Consolas" w:hAnsi="Consolas" w:cs="Consolas"/>
          <w:color w:val="AD3B5A"/>
          <w:sz w:val="19"/>
          <w:szCs w:val="19"/>
        </w:rPr>
        <w:t>services/integrations/emailService.js</w:t>
      </w:r>
      <w:r>
        <w:t xml:space="preserve">, </w:t>
      </w:r>
      <w:r>
        <w:rPr>
          <w:rFonts w:ascii="Consolas" w:eastAsia="Consolas" w:hAnsi="Consolas" w:cs="Consolas"/>
          <w:color w:val="AD3B5A"/>
          <w:sz w:val="19"/>
          <w:szCs w:val="19"/>
        </w:rPr>
        <w:t>services/integrations/whatsappService.js</w:t>
      </w:r>
      <w:r>
        <w:t xml:space="preserve">, </w:t>
      </w:r>
      <w:r>
        <w:rPr>
          <w:rFonts w:ascii="Consolas" w:eastAsia="Consolas" w:hAnsi="Consolas" w:cs="Consolas"/>
          <w:color w:val="AD3B5A"/>
          <w:sz w:val="19"/>
          <w:szCs w:val="19"/>
        </w:rPr>
        <w:t>services/integrations/storageService.js</w:t>
      </w:r>
      <w:r>
        <w:t>.</w:t>
      </w:r>
    </w:p>
    <w:p w14:paraId="795E00CF" w14:textId="77777777" w:rsidR="00BB5854" w:rsidRDefault="00BB5854"/>
    <w:p w14:paraId="2651EC9A" w14:textId="77777777" w:rsidR="00BB5854" w:rsidRDefault="00000000">
      <w:pPr>
        <w:pStyle w:val="Heading2"/>
      </w:pPr>
      <w:bookmarkStart w:id="18" w:name="_Toc237114177"/>
      <w:r>
        <w:t>2.12 Utilities, Config, Logging &amp; Shared Infrastructure</w:t>
      </w:r>
      <w:bookmarkEnd w:id="18"/>
    </w:p>
    <w:p w14:paraId="2FEE9CE6" w14:textId="77777777" w:rsidR="00BB5854" w:rsidRDefault="00000000">
      <w:pPr>
        <w:spacing w:after="160"/>
      </w:pPr>
      <w:r>
        <w:rPr>
          <w:b/>
          <w:bCs/>
        </w:rPr>
        <w:t>Purpose.</w:t>
      </w:r>
      <w:r>
        <w:t xml:space="preserve"> The Shared Infrastructure layer provides common services, utilities, configurations, constants, and helpers reused across the entire iPOMS backend — every business module (Company, College, Daily Tracker, Weekly Tracker, Notifications, Reports) uses it, so this code is written once rather than repeated.</w:t>
      </w:r>
    </w:p>
    <w:p w14:paraId="7005EBEF" w14:textId="77777777" w:rsidR="00BB5854" w:rsidRDefault="00000000">
      <w:pPr>
        <w:spacing w:after="160"/>
      </w:pPr>
      <w:r>
        <w:rPr>
          <w:b/>
          <w:bCs/>
        </w:rPr>
        <w:t>Governing rule.</w:t>
      </w:r>
      <w:r>
        <w:t xml:space="preserve"> Every component inside Shared Infrastructure must be </w:t>
      </w:r>
      <w:r>
        <w:rPr>
          <w:b/>
          <w:bCs/>
        </w:rPr>
        <w:t>generic</w:t>
      </w:r>
      <w:r>
        <w:t xml:space="preserve">, </w:t>
      </w:r>
      <w:r>
        <w:rPr>
          <w:b/>
          <w:bCs/>
        </w:rPr>
        <w:t>reusable</w:t>
      </w:r>
      <w:r>
        <w:t xml:space="preserve">, </w:t>
      </w:r>
      <w:r>
        <w:rPr>
          <w:b/>
          <w:bCs/>
        </w:rPr>
        <w:t>independent</w:t>
      </w:r>
      <w:r>
        <w:t xml:space="preserve">, </w:t>
      </w:r>
      <w:r>
        <w:rPr>
          <w:b/>
          <w:bCs/>
        </w:rPr>
        <w:t>stateless</w:t>
      </w:r>
      <w:r>
        <w:t xml:space="preserve">, and </w:t>
      </w:r>
      <w:r>
        <w:rPr>
          <w:b/>
          <w:bCs/>
        </w:rPr>
        <w:t>business-agnostic</w:t>
      </w:r>
      <w:r>
        <w:t>. If it is not all five, it belongs inside a module instead.</w:t>
      </w:r>
    </w:p>
    <w:p w14:paraId="2E391B7F" w14:textId="77777777" w:rsidR="00BB5854" w:rsidRDefault="00000000">
      <w:pPr>
        <w:spacing w:after="160"/>
      </w:pPr>
      <w:r>
        <w:rPr>
          <w:b/>
          <w:bCs/>
        </w:rPr>
        <w:t>Shared Infrastructure components:</w:t>
      </w:r>
    </w:p>
    <w:p w14:paraId="5FE0B1B9" w14:textId="77777777" w:rsidR="00BB5854" w:rsidRDefault="00000000">
      <w:pPr>
        <w:pStyle w:val="ListParagraph"/>
        <w:numPr>
          <w:ilvl w:val="0"/>
          <w:numId w:val="1"/>
        </w:numPr>
        <w:spacing w:after="60"/>
      </w:pPr>
      <w:r>
        <w:rPr>
          <w:b/>
          <w:bCs/>
        </w:rPr>
        <w:t>Configuration Layer</w:t>
      </w:r>
      <w:r>
        <w:t xml:space="preserve"> (</w:t>
      </w:r>
      <w:r>
        <w:rPr>
          <w:rFonts w:ascii="Consolas" w:eastAsia="Consolas" w:hAnsi="Consolas" w:cs="Consolas"/>
          <w:color w:val="AD3B5A"/>
          <w:sz w:val="19"/>
          <w:szCs w:val="19"/>
        </w:rPr>
        <w:t>config/</w:t>
      </w:r>
      <w:r>
        <w:t xml:space="preserve">) — centralized application configuration: database, JWT, email, upload, application, cron, and environment configuration. Every module reads configuration from here, never directly from </w:t>
      </w:r>
      <w:r>
        <w:rPr>
          <w:rFonts w:ascii="Consolas" w:eastAsia="Consolas" w:hAnsi="Consolas" w:cs="Consolas"/>
          <w:color w:val="AD3B5A"/>
          <w:sz w:val="19"/>
          <w:szCs w:val="19"/>
        </w:rPr>
        <w:t>.env</w:t>
      </w:r>
      <w:r>
        <w:t>.</w:t>
      </w:r>
    </w:p>
    <w:p w14:paraId="4A0EF733" w14:textId="77777777" w:rsidR="00BB5854" w:rsidRDefault="00000000">
      <w:pPr>
        <w:pStyle w:val="ListParagraph"/>
        <w:numPr>
          <w:ilvl w:val="0"/>
          <w:numId w:val="1"/>
        </w:numPr>
        <w:spacing w:after="60"/>
      </w:pPr>
      <w:r>
        <w:rPr>
          <w:b/>
          <w:bCs/>
        </w:rPr>
        <w:t>Constants Layer</w:t>
      </w:r>
      <w:r>
        <w:t xml:space="preserve"> (</w:t>
      </w:r>
      <w:r>
        <w:rPr>
          <w:rFonts w:ascii="Consolas" w:eastAsia="Consolas" w:hAnsi="Consolas" w:cs="Consolas"/>
          <w:color w:val="AD3B5A"/>
          <w:sz w:val="19"/>
          <w:szCs w:val="19"/>
        </w:rPr>
        <w:t>constants/</w:t>
      </w:r>
      <w:r>
        <w:t xml:space="preserve">) — values that never change: user roles, call status, notification priority, company types, import status, HTTP status, application messages (e.g. </w:t>
      </w:r>
      <w:r>
        <w:rPr>
          <w:rFonts w:ascii="Consolas" w:eastAsia="Consolas" w:hAnsi="Consolas" w:cs="Consolas"/>
          <w:color w:val="AD3B5A"/>
          <w:sz w:val="19"/>
          <w:szCs w:val="19"/>
        </w:rPr>
        <w:t>CALL_STATUS.CONNECTED</w:t>
      </w:r>
      <w:r>
        <w:t xml:space="preserve"> instead of the raw string </w:t>
      </w:r>
      <w:r>
        <w:rPr>
          <w:rFonts w:ascii="Consolas" w:eastAsia="Consolas" w:hAnsi="Consolas" w:cs="Consolas"/>
          <w:color w:val="AD3B5A"/>
          <w:sz w:val="19"/>
          <w:szCs w:val="19"/>
        </w:rPr>
        <w:t>"CONNECTED"</w:t>
      </w:r>
      <w:r>
        <w:t>).</w:t>
      </w:r>
    </w:p>
    <w:p w14:paraId="3B2E3612" w14:textId="77777777" w:rsidR="00BB5854" w:rsidRDefault="00000000">
      <w:pPr>
        <w:pStyle w:val="ListParagraph"/>
        <w:numPr>
          <w:ilvl w:val="0"/>
          <w:numId w:val="1"/>
        </w:numPr>
        <w:spacing w:after="60"/>
      </w:pPr>
      <w:r>
        <w:rPr>
          <w:b/>
          <w:bCs/>
        </w:rPr>
        <w:t>Utilities Layer</w:t>
      </w:r>
      <w:r>
        <w:t xml:space="preserve"> (</w:t>
      </w:r>
      <w:r>
        <w:rPr>
          <w:rFonts w:ascii="Consolas" w:eastAsia="Consolas" w:hAnsi="Consolas" w:cs="Consolas"/>
          <w:color w:val="AD3B5A"/>
          <w:sz w:val="19"/>
          <w:szCs w:val="19"/>
        </w:rPr>
        <w:t>utils/</w:t>
      </w:r>
      <w:r>
        <w:t>) — reusable helper functions: date/time formatter, Excel/CSV parser, PDF helper, password hash, token generator, UUID generator, pagination helper, search helper. Utilities never know business rules.</w:t>
      </w:r>
    </w:p>
    <w:p w14:paraId="76DD2282" w14:textId="77777777" w:rsidR="00BB5854" w:rsidRDefault="00000000">
      <w:pPr>
        <w:pStyle w:val="ListParagraph"/>
        <w:numPr>
          <w:ilvl w:val="0"/>
          <w:numId w:val="1"/>
        </w:numPr>
        <w:spacing w:after="60"/>
      </w:pPr>
      <w:r>
        <w:rPr>
          <w:b/>
          <w:bCs/>
        </w:rPr>
        <w:t>Logger Layer</w:t>
      </w:r>
      <w:r>
        <w:t xml:space="preserve"> (</w:t>
      </w:r>
      <w:r>
        <w:rPr>
          <w:rFonts w:ascii="Consolas" w:eastAsia="Consolas" w:hAnsi="Consolas" w:cs="Consolas"/>
          <w:color w:val="AD3B5A"/>
          <w:sz w:val="19"/>
          <w:szCs w:val="19"/>
        </w:rPr>
        <w:t>logger/</w:t>
      </w:r>
      <w:r>
        <w:t>) — application logging only, with separate log types: application log, error log, background job log, integration log, security log. Audit Logs remain in MongoDB; Application Logs remain in log files.</w:t>
      </w:r>
    </w:p>
    <w:p w14:paraId="1C81CA7E" w14:textId="77777777" w:rsidR="00BB5854" w:rsidRDefault="00000000">
      <w:pPr>
        <w:pStyle w:val="ListParagraph"/>
        <w:numPr>
          <w:ilvl w:val="0"/>
          <w:numId w:val="1"/>
        </w:numPr>
        <w:spacing w:after="60"/>
      </w:pPr>
      <w:r>
        <w:rPr>
          <w:b/>
          <w:bCs/>
        </w:rPr>
        <w:t>Response Builder</w:t>
      </w:r>
      <w:r>
        <w:t xml:space="preserve"> (</w:t>
      </w:r>
      <w:r>
        <w:rPr>
          <w:rFonts w:ascii="Consolas" w:eastAsia="Consolas" w:hAnsi="Consolas" w:cs="Consolas"/>
          <w:color w:val="AD3B5A"/>
          <w:sz w:val="19"/>
          <w:szCs w:val="19"/>
        </w:rPr>
        <w:t>responses/</w:t>
      </w:r>
      <w:r>
        <w:t>) — standard responses for Success, Created, Updated, Deleted, Validation Error, Unauthorized, Forbidden, Not Found, Conflict, Internal Error. No custom response structures are permitted.</w:t>
      </w:r>
    </w:p>
    <w:p w14:paraId="3A420197" w14:textId="77777777" w:rsidR="00BB5854" w:rsidRDefault="00000000">
      <w:pPr>
        <w:pStyle w:val="ListParagraph"/>
        <w:numPr>
          <w:ilvl w:val="0"/>
          <w:numId w:val="1"/>
        </w:numPr>
        <w:spacing w:after="60"/>
      </w:pPr>
      <w:r>
        <w:rPr>
          <w:b/>
          <w:bCs/>
        </w:rPr>
        <w:lastRenderedPageBreak/>
        <w:t>Error Classes</w:t>
      </w:r>
      <w:r>
        <w:t xml:space="preserve"> (</w:t>
      </w:r>
      <w:r>
        <w:rPr>
          <w:rFonts w:ascii="Consolas" w:eastAsia="Consolas" w:hAnsi="Consolas" w:cs="Consolas"/>
          <w:color w:val="AD3B5A"/>
          <w:sz w:val="19"/>
          <w:szCs w:val="19"/>
        </w:rPr>
        <w:t>errors/</w:t>
      </w:r>
      <w:r>
        <w:t xml:space="preserve">) — </w:t>
      </w:r>
      <w:r>
        <w:rPr>
          <w:rFonts w:ascii="Consolas" w:eastAsia="Consolas" w:hAnsi="Consolas" w:cs="Consolas"/>
          <w:color w:val="AD3B5A"/>
          <w:sz w:val="19"/>
          <w:szCs w:val="19"/>
        </w:rPr>
        <w:t>ValidationError</w:t>
      </w:r>
      <w:r>
        <w:t xml:space="preserve">, </w:t>
      </w:r>
      <w:r>
        <w:rPr>
          <w:rFonts w:ascii="Consolas" w:eastAsia="Consolas" w:hAnsi="Consolas" w:cs="Consolas"/>
          <w:color w:val="AD3B5A"/>
          <w:sz w:val="19"/>
          <w:szCs w:val="19"/>
        </w:rPr>
        <w:t>NotFoundError</w:t>
      </w:r>
      <w:r>
        <w:t xml:space="preserve">, </w:t>
      </w:r>
      <w:r>
        <w:rPr>
          <w:rFonts w:ascii="Consolas" w:eastAsia="Consolas" w:hAnsi="Consolas" w:cs="Consolas"/>
          <w:color w:val="AD3B5A"/>
          <w:sz w:val="19"/>
          <w:szCs w:val="19"/>
        </w:rPr>
        <w:t>DuplicateError</w:t>
      </w:r>
      <w:r>
        <w:t xml:space="preserve">, </w:t>
      </w:r>
      <w:r>
        <w:rPr>
          <w:rFonts w:ascii="Consolas" w:eastAsia="Consolas" w:hAnsi="Consolas" w:cs="Consolas"/>
          <w:color w:val="AD3B5A"/>
          <w:sz w:val="19"/>
          <w:szCs w:val="19"/>
        </w:rPr>
        <w:t>BusinessRuleError</w:t>
      </w:r>
      <w:r>
        <w:t xml:space="preserve">, </w:t>
      </w:r>
      <w:r>
        <w:rPr>
          <w:rFonts w:ascii="Consolas" w:eastAsia="Consolas" w:hAnsi="Consolas" w:cs="Consolas"/>
          <w:color w:val="AD3B5A"/>
          <w:sz w:val="19"/>
          <w:szCs w:val="19"/>
        </w:rPr>
        <w:t>UnauthorizedError</w:t>
      </w:r>
      <w:r>
        <w:t xml:space="preserve">, </w:t>
      </w:r>
      <w:r>
        <w:rPr>
          <w:rFonts w:ascii="Consolas" w:eastAsia="Consolas" w:hAnsi="Consolas" w:cs="Consolas"/>
          <w:color w:val="AD3B5A"/>
          <w:sz w:val="19"/>
          <w:szCs w:val="19"/>
        </w:rPr>
        <w:t>ForbiddenError</w:t>
      </w:r>
      <w:r>
        <w:t>. Services throw these; middleware converts them to HTTP responses.</w:t>
      </w:r>
    </w:p>
    <w:p w14:paraId="1143D214" w14:textId="77777777" w:rsidR="00BB5854" w:rsidRDefault="00000000">
      <w:pPr>
        <w:pStyle w:val="ListParagraph"/>
        <w:numPr>
          <w:ilvl w:val="0"/>
          <w:numId w:val="1"/>
        </w:numPr>
        <w:spacing w:after="60"/>
      </w:pPr>
      <w:r>
        <w:rPr>
          <w:b/>
          <w:bCs/>
        </w:rPr>
        <w:t>Shared Validators</w:t>
      </w:r>
      <w:r>
        <w:t xml:space="preserve"> (</w:t>
      </w:r>
      <w:r>
        <w:rPr>
          <w:rFonts w:ascii="Consolas" w:eastAsia="Consolas" w:hAnsi="Consolas" w:cs="Consolas"/>
          <w:color w:val="AD3B5A"/>
          <w:sz w:val="19"/>
          <w:szCs w:val="19"/>
        </w:rPr>
        <w:t>sharedValidators/</w:t>
      </w:r>
      <w:r>
        <w:t>) — reusable Email, Phone, ObjectId, Date, URL, File validation.</w:t>
      </w:r>
    </w:p>
    <w:p w14:paraId="71DF0308" w14:textId="77777777" w:rsidR="00BB5854" w:rsidRDefault="00000000">
      <w:pPr>
        <w:pStyle w:val="ListParagraph"/>
        <w:numPr>
          <w:ilvl w:val="0"/>
          <w:numId w:val="1"/>
        </w:numPr>
        <w:spacing w:after="60"/>
      </w:pPr>
      <w:r>
        <w:rPr>
          <w:b/>
          <w:bCs/>
        </w:rPr>
        <w:t>Shared Types</w:t>
      </w:r>
      <w:r>
        <w:t xml:space="preserve"> (</w:t>
      </w:r>
      <w:r>
        <w:rPr>
          <w:rFonts w:ascii="Consolas" w:eastAsia="Consolas" w:hAnsi="Consolas" w:cs="Consolas"/>
          <w:color w:val="AD3B5A"/>
          <w:sz w:val="19"/>
          <w:szCs w:val="19"/>
        </w:rPr>
        <w:t>types/</w:t>
      </w:r>
      <w:r>
        <w:t>) — preparation for future TypeScript migration; also used for DTO definitions and shared request/response shapes.</w:t>
      </w:r>
    </w:p>
    <w:p w14:paraId="13844BD6" w14:textId="77777777" w:rsidR="00BB5854" w:rsidRDefault="00000000">
      <w:pPr>
        <w:pStyle w:val="ListParagraph"/>
        <w:numPr>
          <w:ilvl w:val="0"/>
          <w:numId w:val="1"/>
        </w:numPr>
        <w:spacing w:after="60"/>
      </w:pPr>
      <w:r>
        <w:rPr>
          <w:b/>
          <w:bCs/>
        </w:rPr>
        <w:t>Shared Helpers</w:t>
      </w:r>
      <w:r>
        <w:t xml:space="preserve"> — pagination, sorting, filtering, search, export, formatting, used everywhere.</w:t>
      </w:r>
    </w:p>
    <w:p w14:paraId="555E0305" w14:textId="77777777" w:rsidR="00BB5854" w:rsidRDefault="00000000">
      <w:pPr>
        <w:pStyle w:val="ListParagraph"/>
        <w:numPr>
          <w:ilvl w:val="0"/>
          <w:numId w:val="1"/>
        </w:numPr>
        <w:spacing w:after="60"/>
      </w:pPr>
      <w:r>
        <w:rPr>
          <w:b/>
          <w:bCs/>
        </w:rPr>
        <w:t>Shared Security</w:t>
      </w:r>
      <w:r>
        <w:t xml:space="preserve"> — password hashing, token generation, encryption/decryption, secure random generator, all centralized.</w:t>
      </w:r>
    </w:p>
    <w:p w14:paraId="12A6AC17" w14:textId="77777777" w:rsidR="00BB5854" w:rsidRDefault="00000000">
      <w:pPr>
        <w:spacing w:after="160"/>
      </w:pPr>
      <w:r>
        <w:rPr>
          <w:b/>
          <w:bCs/>
        </w:rPr>
        <w:t>Folder structure: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0A7D74D6"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F249698" w14:textId="77777777" w:rsidR="00BB5854" w:rsidRDefault="00000000">
            <w:pPr>
              <w:spacing w:line="260" w:lineRule="auto"/>
            </w:pPr>
            <w:r>
              <w:rPr>
                <w:rFonts w:ascii="Consolas" w:eastAsia="Consolas" w:hAnsi="Consolas" w:cs="Consolas"/>
                <w:color w:val="1F2937"/>
                <w:sz w:val="16"/>
                <w:szCs w:val="16"/>
              </w:rPr>
              <w:t>src/</w:t>
            </w:r>
          </w:p>
          <w:p w14:paraId="59B20D73" w14:textId="77777777" w:rsidR="00BB5854" w:rsidRDefault="00000000">
            <w:pPr>
              <w:spacing w:line="260" w:lineRule="auto"/>
            </w:pPr>
            <w:r>
              <w:rPr>
                <w:rFonts w:ascii="Consolas" w:eastAsia="Consolas" w:hAnsi="Consolas" w:cs="Consolas"/>
                <w:color w:val="1F2937"/>
                <w:sz w:val="16"/>
                <w:szCs w:val="16"/>
              </w:rPr>
              <w:t>├── config/</w:t>
            </w:r>
          </w:p>
          <w:p w14:paraId="1EBAD284" w14:textId="77777777" w:rsidR="00BB5854" w:rsidRDefault="00000000">
            <w:pPr>
              <w:spacing w:line="260" w:lineRule="auto"/>
            </w:pPr>
            <w:r>
              <w:rPr>
                <w:rFonts w:ascii="Consolas" w:eastAsia="Consolas" w:hAnsi="Consolas" w:cs="Consolas"/>
                <w:color w:val="1F2937"/>
                <w:sz w:val="16"/>
                <w:szCs w:val="16"/>
              </w:rPr>
              <w:t>├── constants/</w:t>
            </w:r>
          </w:p>
          <w:p w14:paraId="002ACE59" w14:textId="77777777" w:rsidR="00BB5854" w:rsidRDefault="00000000">
            <w:pPr>
              <w:spacing w:line="260" w:lineRule="auto"/>
            </w:pPr>
            <w:r>
              <w:rPr>
                <w:rFonts w:ascii="Consolas" w:eastAsia="Consolas" w:hAnsi="Consolas" w:cs="Consolas"/>
                <w:color w:val="1F2937"/>
                <w:sz w:val="16"/>
                <w:szCs w:val="16"/>
              </w:rPr>
              <w:t>├── utils/</w:t>
            </w:r>
          </w:p>
          <w:p w14:paraId="053AEF3F" w14:textId="77777777" w:rsidR="00BB5854" w:rsidRDefault="00000000">
            <w:pPr>
              <w:spacing w:line="260" w:lineRule="auto"/>
            </w:pPr>
            <w:r>
              <w:rPr>
                <w:rFonts w:ascii="Consolas" w:eastAsia="Consolas" w:hAnsi="Consolas" w:cs="Consolas"/>
                <w:color w:val="1F2937"/>
                <w:sz w:val="16"/>
                <w:szCs w:val="16"/>
              </w:rPr>
              <w:t>├── logger/</w:t>
            </w:r>
          </w:p>
          <w:p w14:paraId="40F8FF3B" w14:textId="77777777" w:rsidR="00BB5854" w:rsidRDefault="00000000">
            <w:pPr>
              <w:spacing w:line="260" w:lineRule="auto"/>
            </w:pPr>
            <w:r>
              <w:rPr>
                <w:rFonts w:ascii="Consolas" w:eastAsia="Consolas" w:hAnsi="Consolas" w:cs="Consolas"/>
                <w:color w:val="1F2937"/>
                <w:sz w:val="16"/>
                <w:szCs w:val="16"/>
              </w:rPr>
              <w:t>├── errors/</w:t>
            </w:r>
          </w:p>
          <w:p w14:paraId="2B645D40" w14:textId="77777777" w:rsidR="00BB5854" w:rsidRDefault="00000000">
            <w:pPr>
              <w:spacing w:line="260" w:lineRule="auto"/>
            </w:pPr>
            <w:r>
              <w:rPr>
                <w:rFonts w:ascii="Consolas" w:eastAsia="Consolas" w:hAnsi="Consolas" w:cs="Consolas"/>
                <w:color w:val="1F2937"/>
                <w:sz w:val="16"/>
                <w:szCs w:val="16"/>
              </w:rPr>
              <w:t>├── responses/</w:t>
            </w:r>
          </w:p>
          <w:p w14:paraId="445A39A4" w14:textId="77777777" w:rsidR="00BB5854" w:rsidRDefault="00000000">
            <w:pPr>
              <w:spacing w:line="260" w:lineRule="auto"/>
            </w:pPr>
            <w:r>
              <w:rPr>
                <w:rFonts w:ascii="Consolas" w:eastAsia="Consolas" w:hAnsi="Consolas" w:cs="Consolas"/>
                <w:color w:val="1F2937"/>
                <w:sz w:val="16"/>
                <w:szCs w:val="16"/>
              </w:rPr>
              <w:t>├── types/</w:t>
            </w:r>
          </w:p>
          <w:p w14:paraId="546216CD" w14:textId="77777777" w:rsidR="00BB5854" w:rsidRDefault="00000000">
            <w:pPr>
              <w:spacing w:line="260" w:lineRule="auto"/>
            </w:pPr>
            <w:r>
              <w:rPr>
                <w:rFonts w:ascii="Consolas" w:eastAsia="Consolas" w:hAnsi="Consolas" w:cs="Consolas"/>
                <w:color w:val="1F2937"/>
                <w:sz w:val="16"/>
                <w:szCs w:val="16"/>
              </w:rPr>
              <w:t>├── helpers/</w:t>
            </w:r>
          </w:p>
          <w:p w14:paraId="5211A896" w14:textId="77777777" w:rsidR="00BB5854" w:rsidRDefault="00000000">
            <w:pPr>
              <w:spacing w:line="260" w:lineRule="auto"/>
            </w:pPr>
            <w:r>
              <w:rPr>
                <w:rFonts w:ascii="Consolas" w:eastAsia="Consolas" w:hAnsi="Consolas" w:cs="Consolas"/>
                <w:color w:val="1F2937"/>
                <w:sz w:val="16"/>
                <w:szCs w:val="16"/>
              </w:rPr>
              <w:t>└── sharedValidators/</w:t>
            </w:r>
          </w:p>
        </w:tc>
      </w:tr>
    </w:tbl>
    <w:p w14:paraId="09F7F044" w14:textId="77777777" w:rsidR="00BB5854" w:rsidRDefault="00BB5854"/>
    <w:p w14:paraId="07C90EDD" w14:textId="77777777" w:rsidR="00BB5854" w:rsidRDefault="00000000">
      <w:pPr>
        <w:spacing w:after="160"/>
      </w:pPr>
      <w:r>
        <w:rPr>
          <w:b/>
          <w:bCs/>
        </w:rPr>
        <w:t>Frozen recommendations:</w:t>
      </w:r>
    </w:p>
    <w:p w14:paraId="474BE391" w14:textId="77777777" w:rsidR="00BB5854" w:rsidRDefault="00000000">
      <w:pPr>
        <w:pStyle w:val="ListParagraph"/>
        <w:numPr>
          <w:ilvl w:val="0"/>
          <w:numId w:val="1"/>
        </w:numPr>
        <w:spacing w:after="60"/>
      </w:pPr>
      <w:r>
        <w:rPr>
          <w:b/>
          <w:bCs/>
        </w:rPr>
        <w:t>Environment Validation</w:t>
      </w:r>
      <w:r>
        <w:t xml:space="preserve"> — before the server starts, all required configuration is validated (via a Zod schema in </w:t>
      </w:r>
      <w:r>
        <w:rPr>
          <w:rFonts w:ascii="Consolas" w:eastAsia="Consolas" w:hAnsi="Consolas" w:cs="Consolas"/>
          <w:color w:val="AD3B5A"/>
          <w:sz w:val="19"/>
          <w:szCs w:val="19"/>
        </w:rPr>
        <w:t>config/env.js</w:t>
      </w:r>
      <w:r>
        <w:t>); if anything important is missing, startup stops immediately.</w:t>
      </w:r>
    </w:p>
    <w:p w14:paraId="4565FCC1" w14:textId="77777777" w:rsidR="00BB5854" w:rsidRDefault="00000000">
      <w:pPr>
        <w:pStyle w:val="ListParagraph"/>
        <w:numPr>
          <w:ilvl w:val="0"/>
          <w:numId w:val="1"/>
        </w:numPr>
        <w:spacing w:after="60"/>
      </w:pPr>
      <w:r>
        <w:rPr>
          <w:b/>
          <w:bCs/>
        </w:rPr>
        <w:t>Response Builder</w:t>
      </w:r>
      <w:r>
        <w:t xml:space="preserve"> — every controller must use the one shared response builder, no exceptions.</w:t>
      </w:r>
    </w:p>
    <w:p w14:paraId="749E5219" w14:textId="77777777" w:rsidR="00BB5854" w:rsidRDefault="00000000">
      <w:pPr>
        <w:pStyle w:val="ListParagraph"/>
        <w:numPr>
          <w:ilvl w:val="0"/>
          <w:numId w:val="1"/>
        </w:numPr>
        <w:spacing w:after="60"/>
      </w:pPr>
      <w:r>
        <w:rPr>
          <w:b/>
          <w:bCs/>
        </w:rPr>
        <w:t>Central Logger</w:t>
      </w:r>
      <w:r>
        <w:t xml:space="preserve"> — </w:t>
      </w:r>
      <w:r>
        <w:rPr>
          <w:rFonts w:ascii="Consolas" w:eastAsia="Consolas" w:hAnsi="Consolas" w:cs="Consolas"/>
          <w:color w:val="AD3B5A"/>
          <w:sz w:val="19"/>
          <w:szCs w:val="19"/>
        </w:rPr>
        <w:t>console.log()</w:t>
      </w:r>
      <w:r>
        <w:t xml:space="preserve"> is never used inside production code; everything goes through the Logger.</w:t>
      </w:r>
    </w:p>
    <w:p w14:paraId="78C08F0D" w14:textId="77777777" w:rsidR="00BB5854" w:rsidRDefault="00000000">
      <w:pPr>
        <w:pStyle w:val="ListParagraph"/>
        <w:numPr>
          <w:ilvl w:val="0"/>
          <w:numId w:val="1"/>
        </w:numPr>
        <w:spacing w:after="60"/>
      </w:pPr>
      <w:r>
        <w:rPr>
          <w:b/>
          <w:bCs/>
        </w:rPr>
        <w:t>Shared Date Utility</w:t>
      </w:r>
      <w:r>
        <w:t xml:space="preserve"> — one date library and one timezone strategy across Daily Tracker, Weekly Tracker, Daily Leads, Notifications, Reports, and Audit Logs; no custom per-module formatting.</w:t>
      </w:r>
    </w:p>
    <w:p w14:paraId="0E3CDD3D" w14:textId="77777777" w:rsidR="00BB5854" w:rsidRDefault="00000000">
      <w:pPr>
        <w:pStyle w:val="ListParagraph"/>
        <w:numPr>
          <w:ilvl w:val="0"/>
          <w:numId w:val="1"/>
        </w:numPr>
        <w:spacing w:after="60"/>
      </w:pPr>
      <w:r>
        <w:rPr>
          <w:b/>
          <w:bCs/>
        </w:rPr>
        <w:t>Configuration Object</w:t>
      </w:r>
      <w:r>
        <w:t xml:space="preserve"> — every Service reads an </w:t>
      </w:r>
      <w:r>
        <w:rPr>
          <w:rFonts w:ascii="Consolas" w:eastAsia="Consolas" w:hAnsi="Consolas" w:cs="Consolas"/>
          <w:color w:val="AD3B5A"/>
          <w:sz w:val="19"/>
          <w:szCs w:val="19"/>
        </w:rPr>
        <w:t>AppConfig</w:t>
      </w:r>
      <w:r>
        <w:t xml:space="preserve"> object, never </w:t>
      </w:r>
      <w:r>
        <w:rPr>
          <w:rFonts w:ascii="Consolas" w:eastAsia="Consolas" w:hAnsi="Consolas" w:cs="Consolas"/>
          <w:color w:val="AD3B5A"/>
          <w:sz w:val="19"/>
          <w:szCs w:val="19"/>
        </w:rPr>
        <w:t>.env</w:t>
      </w:r>
      <w:r>
        <w:t xml:space="preserve"> directly.</w:t>
      </w:r>
    </w:p>
    <w:p w14:paraId="500015D8" w14:textId="77777777" w:rsidR="00BB5854" w:rsidRDefault="00000000">
      <w:pPr>
        <w:pStyle w:val="ListParagraph"/>
        <w:numPr>
          <w:ilvl w:val="0"/>
          <w:numId w:val="1"/>
        </w:numPr>
        <w:spacing w:after="60"/>
      </w:pPr>
      <w:r>
        <w:rPr>
          <w:b/>
          <w:bCs/>
        </w:rPr>
        <w:t>Business Logic Forbidden in Utilities</w:t>
      </w:r>
      <w:r>
        <w:t xml:space="preserve"> — utilities never know about Company, College, Daily Tracker, Weekly Tracker, etc.</w:t>
      </w:r>
    </w:p>
    <w:p w14:paraId="2E52F183" w14:textId="77777777" w:rsidR="00BB5854" w:rsidRDefault="00000000">
      <w:pPr>
        <w:pStyle w:val="ListParagraph"/>
        <w:numPr>
          <w:ilvl w:val="0"/>
          <w:numId w:val="1"/>
        </w:numPr>
        <w:spacing w:after="60"/>
      </w:pPr>
      <w:r>
        <w:rPr>
          <w:b/>
          <w:bCs/>
        </w:rPr>
        <w:t>One Source of Truth</w:t>
      </w:r>
      <w:r>
        <w:t xml:space="preserve"> — every shared value exists only once, with no duplicates.</w:t>
      </w:r>
    </w:p>
    <w:p w14:paraId="3F07F399"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5DB63D61"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2F191996"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70F763A2" w14:textId="77777777" w:rsidR="00BB5854" w:rsidRDefault="00000000">
            <w:r>
              <w:rPr>
                <w:b/>
                <w:bCs/>
                <w:color w:val="FFFFFF"/>
                <w:sz w:val="19"/>
                <w:szCs w:val="19"/>
              </w:rPr>
              <w:t>Decision</w:t>
            </w:r>
          </w:p>
        </w:tc>
      </w:tr>
      <w:tr w:rsidR="00BB5854" w14:paraId="179F63D5"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35D9213" w14:textId="77777777" w:rsidR="00BB5854" w:rsidRDefault="00000000">
            <w:r>
              <w:t>Should logs be separated into distinct files (</w:t>
            </w:r>
            <w:r>
              <w:rPr>
                <w:rFonts w:ascii="Consolas" w:eastAsia="Consolas" w:hAnsi="Consolas" w:cs="Consolas"/>
                <w:color w:val="AD3B5A"/>
                <w:sz w:val="19"/>
                <w:szCs w:val="19"/>
              </w:rPr>
              <w:t>application.log</w:t>
            </w:r>
            <w:r>
              <w:t xml:space="preserve">, </w:t>
            </w:r>
            <w:r>
              <w:rPr>
                <w:rFonts w:ascii="Consolas" w:eastAsia="Consolas" w:hAnsi="Consolas" w:cs="Consolas"/>
                <w:color w:val="AD3B5A"/>
                <w:sz w:val="19"/>
                <w:szCs w:val="19"/>
              </w:rPr>
              <w:t>error.log</w:t>
            </w:r>
            <w:r>
              <w:t xml:space="preserve">, </w:t>
            </w:r>
            <w:r>
              <w:rPr>
                <w:rFonts w:ascii="Consolas" w:eastAsia="Consolas" w:hAnsi="Consolas" w:cs="Consolas"/>
                <w:color w:val="AD3B5A"/>
                <w:sz w:val="19"/>
                <w:szCs w:val="19"/>
              </w:rPr>
              <w:t>jobs.log</w:t>
            </w:r>
            <w:r>
              <w:t xml:space="preserve">, </w:t>
            </w:r>
            <w:r>
              <w:rPr>
                <w:rFonts w:ascii="Consolas" w:eastAsia="Consolas" w:hAnsi="Consolas" w:cs="Consolas"/>
                <w:color w:val="AD3B5A"/>
                <w:sz w:val="19"/>
                <w:szCs w:val="19"/>
              </w:rPr>
              <w:t>security.log</w:t>
            </w:r>
            <w:r>
              <w:t xml:space="preserve">, </w:t>
            </w:r>
            <w:r>
              <w:rPr>
                <w:rFonts w:ascii="Consolas" w:eastAsia="Consolas" w:hAnsi="Consolas" w:cs="Consolas"/>
                <w:color w:val="AD3B5A"/>
                <w:sz w:val="19"/>
                <w:szCs w:val="19"/>
              </w:rPr>
              <w:t>integration.log</w:t>
            </w:r>
            <w:r>
              <w:t>)?</w:t>
            </w:r>
          </w:p>
        </w:tc>
        <w:tc>
          <w:tcPr>
            <w:tcW w:w="6546" w:type="dxa"/>
            <w:tcMar>
              <w:top w:w="70" w:type="dxa"/>
              <w:left w:w="90" w:type="dxa"/>
              <w:bottom w:w="70" w:type="dxa"/>
              <w:right w:w="90" w:type="dxa"/>
            </w:tcMar>
            <w:vAlign w:val="center"/>
          </w:tcPr>
          <w:p w14:paraId="27B9A298" w14:textId="77777777" w:rsidR="00BB5854" w:rsidRDefault="00000000">
            <w:r>
              <w:t>Yes — professional applications separate logs.</w:t>
            </w:r>
          </w:p>
        </w:tc>
      </w:tr>
      <w:tr w:rsidR="00BB5854" w14:paraId="07623C0A"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58C5A836" w14:textId="77777777" w:rsidR="00BB5854" w:rsidRDefault="00000000">
            <w:r>
              <w:t xml:space="preserve">Should every controller use </w:t>
            </w:r>
            <w:r>
              <w:rPr>
                <w:rFonts w:ascii="Consolas" w:eastAsia="Consolas" w:hAnsi="Consolas" w:cs="Consolas"/>
                <w:color w:val="AD3B5A"/>
                <w:sz w:val="19"/>
                <w:szCs w:val="19"/>
              </w:rPr>
              <w:t>Response.success()</w:t>
            </w:r>
            <w:r>
              <w:t xml:space="preserve">, </w:t>
            </w:r>
            <w:r>
              <w:rPr>
                <w:rFonts w:ascii="Consolas" w:eastAsia="Consolas" w:hAnsi="Consolas" w:cs="Consolas"/>
                <w:color w:val="AD3B5A"/>
                <w:sz w:val="19"/>
                <w:szCs w:val="19"/>
              </w:rPr>
              <w:t>Response.error()</w:t>
            </w:r>
            <w:r>
              <w:t xml:space="preserve">, </w:t>
            </w:r>
            <w:r>
              <w:rPr>
                <w:rFonts w:ascii="Consolas" w:eastAsia="Consolas" w:hAnsi="Consolas" w:cs="Consolas"/>
                <w:color w:val="AD3B5A"/>
                <w:sz w:val="19"/>
                <w:szCs w:val="19"/>
              </w:rPr>
              <w:t>Response.validation()</w:t>
            </w:r>
            <w:r>
              <w:t xml:space="preserve">, </w:t>
            </w:r>
            <w:r>
              <w:rPr>
                <w:rFonts w:ascii="Consolas" w:eastAsia="Consolas" w:hAnsi="Consolas" w:cs="Consolas"/>
                <w:color w:val="AD3B5A"/>
                <w:sz w:val="19"/>
                <w:szCs w:val="19"/>
              </w:rPr>
              <w:t>Response.created()</w:t>
            </w:r>
            <w:r>
              <w:t xml:space="preserve"> instead of raw </w:t>
            </w:r>
            <w:r>
              <w:rPr>
                <w:rFonts w:ascii="Consolas" w:eastAsia="Consolas" w:hAnsi="Consolas" w:cs="Consolas"/>
                <w:color w:val="AD3B5A"/>
                <w:sz w:val="19"/>
                <w:szCs w:val="19"/>
              </w:rPr>
              <w:t>res.json(...)</w:t>
            </w:r>
            <w:r>
              <w:t>?</w:t>
            </w:r>
          </w:p>
        </w:tc>
        <w:tc>
          <w:tcPr>
            <w:tcW w:w="6546" w:type="dxa"/>
            <w:shd w:val="clear" w:color="auto" w:fill="F2F2F2"/>
            <w:tcMar>
              <w:top w:w="70" w:type="dxa"/>
              <w:left w:w="90" w:type="dxa"/>
              <w:bottom w:w="70" w:type="dxa"/>
              <w:right w:w="90" w:type="dxa"/>
            </w:tcMar>
            <w:vAlign w:val="center"/>
          </w:tcPr>
          <w:p w14:paraId="31D3048C" w14:textId="77777777" w:rsidR="00BB5854" w:rsidRDefault="00000000">
            <w:r>
              <w:t>Yes.</w:t>
            </w:r>
          </w:p>
        </w:tc>
      </w:tr>
      <w:tr w:rsidR="00BB5854" w14:paraId="660C8CD4"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EA6028E" w14:textId="77777777" w:rsidR="00BB5854" w:rsidRDefault="00000000">
            <w:r>
              <w:t>Should server startup fail if MongoDB URI, JWT secret, SMTP, or storage configuration is missing, instead of running partially?</w:t>
            </w:r>
          </w:p>
        </w:tc>
        <w:tc>
          <w:tcPr>
            <w:tcW w:w="6546" w:type="dxa"/>
            <w:tcMar>
              <w:top w:w="70" w:type="dxa"/>
              <w:left w:w="90" w:type="dxa"/>
              <w:bottom w:w="70" w:type="dxa"/>
              <w:right w:w="90" w:type="dxa"/>
            </w:tcMar>
            <w:vAlign w:val="center"/>
          </w:tcPr>
          <w:p w14:paraId="21BCE0E6" w14:textId="77777777" w:rsidR="00BB5854" w:rsidRDefault="00000000">
            <w:r>
              <w:t>Yes.</w:t>
            </w:r>
          </w:p>
        </w:tc>
      </w:tr>
      <w:tr w:rsidR="00BB5854" w14:paraId="67C9B79F"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A83807A" w14:textId="77777777" w:rsidR="00BB5854" w:rsidRDefault="00000000">
            <w:r>
              <w:lastRenderedPageBreak/>
              <w:t>Should every module use one shared Date Utility and one timezone?</w:t>
            </w:r>
          </w:p>
        </w:tc>
        <w:tc>
          <w:tcPr>
            <w:tcW w:w="6546" w:type="dxa"/>
            <w:shd w:val="clear" w:color="auto" w:fill="F2F2F2"/>
            <w:tcMar>
              <w:top w:w="70" w:type="dxa"/>
              <w:left w:w="90" w:type="dxa"/>
              <w:bottom w:w="70" w:type="dxa"/>
              <w:right w:w="90" w:type="dxa"/>
            </w:tcMar>
            <w:vAlign w:val="center"/>
          </w:tcPr>
          <w:p w14:paraId="71E48B87" w14:textId="77777777" w:rsidR="00BB5854" w:rsidRDefault="00000000">
            <w:r>
              <w:t>Yes.</w:t>
            </w:r>
          </w:p>
        </w:tc>
      </w:tr>
      <w:tr w:rsidR="00BB5854" w14:paraId="791D1FB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0963916" w14:textId="77777777" w:rsidR="00BB5854" w:rsidRDefault="00000000">
            <w:r>
              <w:t>Should pagination, sorting, filtering, and search be centralized in Shared Infrastructure rather than reimplemented per repository?</w:t>
            </w:r>
          </w:p>
        </w:tc>
        <w:tc>
          <w:tcPr>
            <w:tcW w:w="6546" w:type="dxa"/>
            <w:tcMar>
              <w:top w:w="70" w:type="dxa"/>
              <w:left w:w="90" w:type="dxa"/>
              <w:bottom w:w="70" w:type="dxa"/>
              <w:right w:w="90" w:type="dxa"/>
            </w:tcMar>
            <w:vAlign w:val="center"/>
          </w:tcPr>
          <w:p w14:paraId="5E18D12A" w14:textId="77777777" w:rsidR="00BB5854" w:rsidRDefault="00000000">
            <w:r>
              <w:t>Yes.</w:t>
            </w:r>
          </w:p>
        </w:tc>
      </w:tr>
    </w:tbl>
    <w:p w14:paraId="6D574337" w14:textId="77777777" w:rsidR="00BB5854" w:rsidRDefault="00BB5854"/>
    <w:p w14:paraId="47BA7F9A" w14:textId="77777777" w:rsidR="00BB5854" w:rsidRDefault="00000000">
      <w:pPr>
        <w:spacing w:after="160"/>
      </w:pPr>
      <w:r>
        <w:rPr>
          <w:b/>
          <w:bCs/>
        </w:rPr>
        <w:t>Engineering Standards Manual (final architectural recommendation).</w:t>
      </w:r>
      <w:r>
        <w:t xml:space="preserve"> A companion document (not code) is recommended to become "the constitution of the iPOMS project," covering:</w:t>
      </w:r>
    </w:p>
    <w:p w14:paraId="58BE2311" w14:textId="77777777" w:rsidR="00BB5854" w:rsidRDefault="00000000">
      <w:pPr>
        <w:pStyle w:val="ListParagraph"/>
        <w:numPr>
          <w:ilvl w:val="0"/>
          <w:numId w:val="1"/>
        </w:numPr>
        <w:spacing w:after="60"/>
      </w:pPr>
      <w:r>
        <w:rPr>
          <w:b/>
          <w:bCs/>
        </w:rPr>
        <w:t>Coding Standards</w:t>
      </w:r>
      <w:r>
        <w:t xml:space="preserve"> — naming conventions, folder structure, file naming.</w:t>
      </w:r>
    </w:p>
    <w:p w14:paraId="11542124" w14:textId="77777777" w:rsidR="00BB5854" w:rsidRDefault="00000000">
      <w:pPr>
        <w:pStyle w:val="ListParagraph"/>
        <w:numPr>
          <w:ilvl w:val="0"/>
          <w:numId w:val="1"/>
        </w:numPr>
        <w:spacing w:after="60"/>
      </w:pPr>
      <w:r>
        <w:rPr>
          <w:b/>
          <w:bCs/>
        </w:rPr>
        <w:t>Architecture Rules</w:t>
      </w:r>
      <w:r>
        <w:t xml:space="preserve"> — Controllers never access MongoDB; Services own business logic; Repositories own database access; Validators never query MongoDB; Jobs only call Services.</w:t>
      </w:r>
    </w:p>
    <w:p w14:paraId="63880D03" w14:textId="77777777" w:rsidR="00BB5854" w:rsidRDefault="00000000">
      <w:pPr>
        <w:pStyle w:val="ListParagraph"/>
        <w:numPr>
          <w:ilvl w:val="0"/>
          <w:numId w:val="1"/>
        </w:numPr>
        <w:spacing w:after="60"/>
      </w:pPr>
      <w:r>
        <w:rPr>
          <w:b/>
          <w:bCs/>
        </w:rPr>
        <w:t>API Standards</w:t>
      </w:r>
      <w:r>
        <w:t xml:space="preserve"> — response format, error format, status codes.</w:t>
      </w:r>
    </w:p>
    <w:p w14:paraId="756808FF" w14:textId="77777777" w:rsidR="00BB5854" w:rsidRDefault="00000000">
      <w:pPr>
        <w:pStyle w:val="ListParagraph"/>
        <w:numPr>
          <w:ilvl w:val="0"/>
          <w:numId w:val="1"/>
        </w:numPr>
        <w:spacing w:after="60"/>
      </w:pPr>
      <w:r>
        <w:rPr>
          <w:b/>
          <w:bCs/>
        </w:rPr>
        <w:t>Database Standards</w:t>
      </w:r>
      <w:r>
        <w:t xml:space="preserve"> — collection naming, index naming, soft delete policy.</w:t>
      </w:r>
    </w:p>
    <w:p w14:paraId="332E27D5" w14:textId="77777777" w:rsidR="00BB5854" w:rsidRDefault="00000000">
      <w:pPr>
        <w:pStyle w:val="ListParagraph"/>
        <w:numPr>
          <w:ilvl w:val="0"/>
          <w:numId w:val="1"/>
        </w:numPr>
        <w:spacing w:after="60"/>
      </w:pPr>
      <w:r>
        <w:rPr>
          <w:b/>
          <w:bCs/>
        </w:rPr>
        <w:t>Security Standards</w:t>
      </w:r>
      <w:r>
        <w:t xml:space="preserve"> — JWT, RBAC, password hashing, logging.</w:t>
      </w:r>
    </w:p>
    <w:p w14:paraId="0CBAE056" w14:textId="77777777" w:rsidR="00BB5854" w:rsidRDefault="00000000">
      <w:pPr>
        <w:pStyle w:val="ListParagraph"/>
        <w:numPr>
          <w:ilvl w:val="0"/>
          <w:numId w:val="1"/>
        </w:numPr>
        <w:spacing w:after="60"/>
      </w:pPr>
      <w:r>
        <w:rPr>
          <w:b/>
          <w:bCs/>
        </w:rPr>
        <w:t>Git Standards</w:t>
      </w:r>
      <w:r>
        <w:t xml:space="preserve"> — branch naming, commit message format, pull request checklist.</w:t>
      </w:r>
    </w:p>
    <w:p w14:paraId="783D016E" w14:textId="77777777" w:rsidR="00BB5854" w:rsidRDefault="00000000">
      <w:pPr>
        <w:pStyle w:val="ListParagraph"/>
        <w:numPr>
          <w:ilvl w:val="0"/>
          <w:numId w:val="1"/>
        </w:numPr>
        <w:spacing w:after="60"/>
      </w:pPr>
      <w:r>
        <w:rPr>
          <w:b/>
          <w:bCs/>
        </w:rPr>
        <w:t>AI Coding Rules</w:t>
      </w:r>
      <w:r>
        <w:t xml:space="preserve"> — how prompts should be written for AI coding assistants (Cursor AI, Claude Code, etc.), which architectural rules AI must follow, what AI must never generate, and a code review checklist for AI-generated code.</w:t>
      </w:r>
    </w:p>
    <w:p w14:paraId="576CD005" w14:textId="77777777" w:rsidR="00BB5854" w:rsidRDefault="00000000">
      <w:pPr>
        <w:spacing w:after="160"/>
      </w:pPr>
      <w:r>
        <w:t>Every future developer — and every AI coding assistant — follows the same standards.</w:t>
      </w:r>
    </w:p>
    <w:p w14:paraId="047541C9" w14:textId="77777777" w:rsidR="00BB5854" w:rsidRDefault="00BB5854"/>
    <w:p w14:paraId="21697A10" w14:textId="77777777" w:rsidR="00BB5854" w:rsidRDefault="00000000">
      <w:pPr>
        <w:pStyle w:val="Heading1"/>
      </w:pPr>
      <w:bookmarkStart w:id="19" w:name="_Toc237114178"/>
      <w:r>
        <w:t>Section 3 – Frontend Folder Architecture</w:t>
      </w:r>
      <w:bookmarkEnd w:id="19"/>
    </w:p>
    <w:p w14:paraId="667C7A92" w14:textId="77777777" w:rsidR="00BB5854" w:rsidRDefault="00000000">
      <w:pPr>
        <w:pStyle w:val="Heading2"/>
      </w:pPr>
      <w:bookmarkStart w:id="20" w:name="_Toc237114179"/>
      <w:r>
        <w:t>3.1 Frontend Design Philosophy &amp; Core Principles</w:t>
      </w:r>
      <w:bookmarkEnd w:id="20"/>
    </w:p>
    <w:p w14:paraId="50772D2C" w14:textId="77777777" w:rsidR="00BB5854" w:rsidRDefault="00000000">
      <w:pPr>
        <w:spacing w:after="160"/>
      </w:pPr>
      <w:r>
        <w:rPr>
          <w:b/>
          <w:bCs/>
        </w:rPr>
        <w:t>Purpose.</w:t>
      </w:r>
      <w:r>
        <w:t xml:space="preserve"> This section defines the engineering principles every frontend module in iPOMS must follow. It is not about colors, typography, or visual appearance (covered separately in the Design Foundation) — it is about </w:t>
      </w:r>
      <w:r>
        <w:rPr>
          <w:b/>
          <w:bCs/>
        </w:rPr>
        <w:t>how the frontend is engineered</w:t>
      </w:r>
      <w:r>
        <w:t>.</w:t>
      </w:r>
    </w:p>
    <w:p w14:paraId="070CCDAD" w14:textId="77777777" w:rsidR="00BB5854" w:rsidRDefault="00000000">
      <w:pPr>
        <w:spacing w:after="160"/>
      </w:pPr>
      <w:r>
        <w:rPr>
          <w:b/>
          <w:bCs/>
        </w:rPr>
        <w:t>Scope frozen for this section:</w:t>
      </w:r>
    </w:p>
    <w:p w14:paraId="113B0D6A" w14:textId="77777777" w:rsidR="00BB5854" w:rsidRDefault="00000000">
      <w:pPr>
        <w:pStyle w:val="ListParagraph"/>
        <w:numPr>
          <w:ilvl w:val="0"/>
          <w:numId w:val="1"/>
        </w:numPr>
        <w:spacing w:after="60"/>
      </w:pPr>
      <w:r>
        <w:rPr>
          <w:b/>
          <w:bCs/>
        </w:rPr>
        <w:t>Frontend Mission</w:t>
      </w:r>
      <w:r>
        <w:t xml:space="preserve"> — deliver a fast user experience, reduce clicks for placement coordinators, keep workflows simple, present business information clearly, maintain consistency across all modules.</w:t>
      </w:r>
    </w:p>
    <w:p w14:paraId="217E4B64" w14:textId="77777777" w:rsidR="00BB5854" w:rsidRDefault="00000000">
      <w:pPr>
        <w:pStyle w:val="ListParagraph"/>
        <w:numPr>
          <w:ilvl w:val="0"/>
          <w:numId w:val="1"/>
        </w:numPr>
        <w:spacing w:after="60"/>
      </w:pPr>
      <w:r>
        <w:rPr>
          <w:b/>
          <w:bCs/>
        </w:rPr>
        <w:t>Frontend Architecture Philosophy</w:t>
      </w:r>
      <w:r>
        <w:t xml:space="preserve"> — modular architecture, reusable components, separation of concerns, consistent behavior, predictable data flow, maintainable codebase.</w:t>
      </w:r>
    </w:p>
    <w:p w14:paraId="051EF16E" w14:textId="77777777" w:rsidR="00BB5854" w:rsidRDefault="00000000">
      <w:pPr>
        <w:pStyle w:val="ListParagraph"/>
        <w:numPr>
          <w:ilvl w:val="0"/>
          <w:numId w:val="1"/>
        </w:numPr>
        <w:spacing w:after="60"/>
      </w:pPr>
      <w:r>
        <w:rPr>
          <w:b/>
          <w:bCs/>
        </w:rPr>
        <w:t>User Experience Principles</w:t>
      </w:r>
      <w:r>
        <w:t xml:space="preserve"> — minimal navigation depth, consistent interactions, immediate user feedback, clear validation messages, keyboard-friendly workflows, accessibility considerations.</w:t>
      </w:r>
    </w:p>
    <w:p w14:paraId="0F20C1FC" w14:textId="77777777" w:rsidR="00BB5854" w:rsidRDefault="00000000">
      <w:pPr>
        <w:pStyle w:val="ListParagraph"/>
        <w:numPr>
          <w:ilvl w:val="0"/>
          <w:numId w:val="1"/>
        </w:numPr>
        <w:spacing w:after="60"/>
      </w:pPr>
      <w:r>
        <w:rPr>
          <w:b/>
          <w:bCs/>
        </w:rPr>
        <w:t>Component Philosophy</w:t>
      </w:r>
      <w:r>
        <w:t xml:space="preserve"> — build once and reuse everywhere; each component has one responsibility; avoid duplicate implementations; prefer shared components before feature-specific ones.</w:t>
      </w:r>
    </w:p>
    <w:p w14:paraId="76BE9CC9" w14:textId="77777777" w:rsidR="00BB5854" w:rsidRDefault="00000000">
      <w:pPr>
        <w:pStyle w:val="ListParagraph"/>
        <w:numPr>
          <w:ilvl w:val="0"/>
          <w:numId w:val="1"/>
        </w:numPr>
        <w:spacing w:after="60"/>
      </w:pPr>
      <w:r>
        <w:rPr>
          <w:b/>
          <w:bCs/>
        </w:rPr>
        <w:t>Data Flow Philosophy</w:t>
      </w:r>
      <w:r>
        <w:t xml:space="preserve"> — one-way data flow; parent → child communication; event-based updates; avoid unnecessary shared mutable state.</w:t>
      </w:r>
    </w:p>
    <w:p w14:paraId="0991CCB9" w14:textId="77777777" w:rsidR="00BB5854" w:rsidRDefault="00000000">
      <w:pPr>
        <w:pStyle w:val="ListParagraph"/>
        <w:numPr>
          <w:ilvl w:val="0"/>
          <w:numId w:val="1"/>
        </w:numPr>
        <w:spacing w:after="60"/>
      </w:pPr>
      <w:r>
        <w:rPr>
          <w:b/>
          <w:bCs/>
        </w:rPr>
        <w:t>Responsive Philosophy</w:t>
      </w:r>
      <w:r>
        <w:t xml:space="preserve"> — desktop-first (coordinators primarily work on desktops/laptops), tablet compatibility, mobile accessibility for basic tasks where appropriate, consistent layouts across supported devices.</w:t>
      </w:r>
    </w:p>
    <w:p w14:paraId="396798DE" w14:textId="77777777" w:rsidR="00BB5854" w:rsidRDefault="00000000">
      <w:pPr>
        <w:pStyle w:val="ListParagraph"/>
        <w:numPr>
          <w:ilvl w:val="0"/>
          <w:numId w:val="1"/>
        </w:numPr>
        <w:spacing w:after="60"/>
      </w:pPr>
      <w:r>
        <w:rPr>
          <w:b/>
          <w:bCs/>
        </w:rPr>
        <w:t>Performance Philosophy</w:t>
      </w:r>
      <w:r>
        <w:t xml:space="preserve"> — fast initial loading, progressive rendering, avoid unnecessary re-rendering, load only what is required.</w:t>
      </w:r>
    </w:p>
    <w:p w14:paraId="56605750" w14:textId="77777777" w:rsidR="00BB5854" w:rsidRDefault="00000000">
      <w:pPr>
        <w:pStyle w:val="ListParagraph"/>
        <w:numPr>
          <w:ilvl w:val="0"/>
          <w:numId w:val="1"/>
        </w:numPr>
        <w:spacing w:after="60"/>
      </w:pPr>
      <w:r>
        <w:rPr>
          <w:b/>
          <w:bCs/>
        </w:rPr>
        <w:lastRenderedPageBreak/>
        <w:t>Security Philosophy</w:t>
      </w:r>
      <w:r>
        <w:t xml:space="preserve"> (frontend responsibilities only) — never trust client-side validation alone; hide unauthorized actions; never expose sensitive configuration; always communicate securely with backend APIs.</w:t>
      </w:r>
    </w:p>
    <w:p w14:paraId="490269A9" w14:textId="77777777" w:rsidR="00BB5854" w:rsidRDefault="00000000">
      <w:pPr>
        <w:pStyle w:val="ListParagraph"/>
        <w:numPr>
          <w:ilvl w:val="0"/>
          <w:numId w:val="1"/>
        </w:numPr>
        <w:spacing w:after="60"/>
      </w:pPr>
      <w:r>
        <w:rPr>
          <w:b/>
          <w:bCs/>
        </w:rPr>
        <w:t>Error Handling Philosophy</w:t>
      </w:r>
      <w:r>
        <w:t xml:space="preserve"> — friendly messages, never expose technical errors, allow recovery where possible, consistent error behavior.</w:t>
      </w:r>
    </w:p>
    <w:p w14:paraId="7C9C4AD0" w14:textId="77777777" w:rsidR="00BB5854" w:rsidRDefault="00000000">
      <w:pPr>
        <w:pStyle w:val="ListParagraph"/>
        <w:numPr>
          <w:ilvl w:val="0"/>
          <w:numId w:val="1"/>
        </w:numPr>
        <w:spacing w:after="60"/>
      </w:pPr>
      <w:r>
        <w:rPr>
          <w:b/>
          <w:bCs/>
        </w:rPr>
        <w:t>Scalability Philosophy</w:t>
      </w:r>
      <w:r>
        <w:t xml:space="preserve"> — future modules integrate without changing existing architecture: plug-and-play module design, feature isolation, consistent module structure.</w:t>
      </w:r>
    </w:p>
    <w:p w14:paraId="12EF0646" w14:textId="77777777" w:rsidR="00BB5854" w:rsidRDefault="00000000">
      <w:pPr>
        <w:spacing w:after="160"/>
      </w:pPr>
      <w:r>
        <w:rPr>
          <w:b/>
          <w:bCs/>
        </w:rPr>
        <w:t>Frozen recommendations:</w:t>
      </w:r>
    </w:p>
    <w:p w14:paraId="76D076E1" w14:textId="77777777" w:rsidR="00BB5854" w:rsidRDefault="00000000">
      <w:pPr>
        <w:pStyle w:val="ListParagraph"/>
        <w:numPr>
          <w:ilvl w:val="0"/>
          <w:numId w:val="1"/>
        </w:numPr>
        <w:spacing w:after="60"/>
      </w:pPr>
      <w:r>
        <w:rPr>
          <w:b/>
          <w:bCs/>
        </w:rPr>
        <w:t>Workflow-first, not page-first</w:t>
      </w:r>
      <w:r>
        <w:t xml:space="preserve"> — the frontend is designed around business workflows (Daily Tracker, Weekly Tracker, Daily Leads, Reports) rather than isolated pages.</w:t>
      </w:r>
    </w:p>
    <w:p w14:paraId="366D9292" w14:textId="77777777" w:rsidR="00BB5854" w:rsidRDefault="00000000">
      <w:pPr>
        <w:pStyle w:val="ListParagraph"/>
        <w:numPr>
          <w:ilvl w:val="0"/>
          <w:numId w:val="1"/>
        </w:numPr>
        <w:spacing w:after="60"/>
      </w:pPr>
      <w:r>
        <w:rPr>
          <w:b/>
          <w:bCs/>
        </w:rPr>
        <w:t>Consistency over creativity</w:t>
      </w:r>
      <w:r>
        <w:t xml:space="preserve"> — learning one module should make every other module immediately understandable.</w:t>
      </w:r>
    </w:p>
    <w:p w14:paraId="249CB632" w14:textId="77777777" w:rsidR="00BB5854" w:rsidRDefault="00000000">
      <w:pPr>
        <w:pStyle w:val="ListParagraph"/>
        <w:numPr>
          <w:ilvl w:val="0"/>
          <w:numId w:val="1"/>
        </w:numPr>
        <w:spacing w:after="60"/>
      </w:pPr>
      <w:r>
        <w:rPr>
          <w:b/>
          <w:bCs/>
        </w:rPr>
        <w:t>Reduce cognitive load</w:t>
      </w:r>
      <w:r>
        <w:t xml:space="preserve"> — users spend time thinking about placement activities, not about how to use the software.</w:t>
      </w:r>
    </w:p>
    <w:p w14:paraId="2B0656C2" w14:textId="77777777" w:rsidR="00BB5854" w:rsidRDefault="00000000">
      <w:pPr>
        <w:pStyle w:val="ListParagraph"/>
        <w:numPr>
          <w:ilvl w:val="0"/>
          <w:numId w:val="1"/>
        </w:numPr>
        <w:spacing w:after="60"/>
      </w:pPr>
      <w:r>
        <w:rPr>
          <w:b/>
          <w:bCs/>
        </w:rPr>
        <w:t>Business modules mirror backend modules</w:t>
      </w:r>
      <w:r>
        <w:t xml:space="preserve"> — frontend organization aligns with the backend module boundaries already frozen.</w:t>
      </w:r>
    </w:p>
    <w:p w14:paraId="2D3B2BF7" w14:textId="77777777" w:rsidR="00BB5854" w:rsidRDefault="00000000">
      <w:pPr>
        <w:pStyle w:val="ListParagraph"/>
        <w:numPr>
          <w:ilvl w:val="0"/>
          <w:numId w:val="1"/>
        </w:numPr>
        <w:spacing w:after="60"/>
      </w:pPr>
      <w:r>
        <w:rPr>
          <w:b/>
          <w:bCs/>
        </w:rPr>
        <w:t>Progressive disclosure</w:t>
      </w:r>
      <w:r>
        <w:t xml:space="preserve"> — show essential information first; reveal advanced options only when needed.</w:t>
      </w:r>
    </w:p>
    <w:p w14:paraId="52127440" w14:textId="77777777" w:rsidR="00BB5854" w:rsidRDefault="00000000">
      <w:pPr>
        <w:pStyle w:val="ListParagraph"/>
        <w:numPr>
          <w:ilvl w:val="0"/>
          <w:numId w:val="1"/>
        </w:numPr>
        <w:spacing w:after="60"/>
      </w:pPr>
      <w:r>
        <w:rPr>
          <w:b/>
          <w:bCs/>
        </w:rPr>
        <w:t>Predictable interactions</w:t>
      </w:r>
      <w:r>
        <w:t xml:space="preserve"> — buttons, forms, tables, dialogs, filters, and actions behave consistently application-wide.</w:t>
      </w:r>
    </w:p>
    <w:p w14:paraId="2902AD11" w14:textId="77777777" w:rsidR="00BB5854" w:rsidRDefault="00000000">
      <w:pPr>
        <w:pStyle w:val="ListParagraph"/>
        <w:numPr>
          <w:ilvl w:val="0"/>
          <w:numId w:val="1"/>
        </w:numPr>
        <w:spacing w:after="60"/>
      </w:pPr>
      <w:r>
        <w:rPr>
          <w:b/>
          <w:bCs/>
        </w:rPr>
        <w:t>Enterprise longevity</w:t>
      </w:r>
      <w:r>
        <w:t xml:space="preserve"> — every frontend decision supports future expansion without requiring redesign of existing modules.</w:t>
      </w:r>
    </w:p>
    <w:p w14:paraId="66B63BA4"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44D97D8E"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781AF3F1"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3D0D5DEF" w14:textId="77777777" w:rsidR="00BB5854" w:rsidRDefault="00000000">
            <w:r>
              <w:rPr>
                <w:b/>
                <w:bCs/>
                <w:color w:val="FFFFFF"/>
                <w:sz w:val="19"/>
                <w:szCs w:val="19"/>
              </w:rPr>
              <w:t>Decision</w:t>
            </w:r>
          </w:p>
        </w:tc>
      </w:tr>
      <w:tr w:rsidR="00BB5854" w14:paraId="1140A8B0"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6B2815B" w14:textId="77777777" w:rsidR="00BB5854" w:rsidRDefault="00000000">
            <w:r>
              <w:t>Should Desktop/Laptop remain the primary experience, with tablet and limited mobile support?</w:t>
            </w:r>
          </w:p>
        </w:tc>
        <w:tc>
          <w:tcPr>
            <w:tcW w:w="6546" w:type="dxa"/>
            <w:tcMar>
              <w:top w:w="70" w:type="dxa"/>
              <w:left w:w="90" w:type="dxa"/>
              <w:bottom w:w="70" w:type="dxa"/>
              <w:right w:w="90" w:type="dxa"/>
            </w:tcMar>
            <w:vAlign w:val="center"/>
          </w:tcPr>
          <w:p w14:paraId="691978EA" w14:textId="77777777" w:rsidR="00BB5854" w:rsidRDefault="00000000">
            <w:r>
              <w:t>Yes.</w:t>
            </w:r>
          </w:p>
        </w:tc>
      </w:tr>
      <w:tr w:rsidR="00BB5854" w14:paraId="190E8863"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8942F31" w14:textId="77777777" w:rsidR="00BB5854" w:rsidRDefault="00000000">
            <w:r>
              <w:t>Should every new module follow the same layout, navigation, and interaction standards?</w:t>
            </w:r>
          </w:p>
        </w:tc>
        <w:tc>
          <w:tcPr>
            <w:tcW w:w="6546" w:type="dxa"/>
            <w:shd w:val="clear" w:color="auto" w:fill="F2F2F2"/>
            <w:tcMar>
              <w:top w:w="70" w:type="dxa"/>
              <w:left w:w="90" w:type="dxa"/>
              <w:bottom w:w="70" w:type="dxa"/>
              <w:right w:w="90" w:type="dxa"/>
            </w:tcMar>
            <w:vAlign w:val="center"/>
          </w:tcPr>
          <w:p w14:paraId="67E36109" w14:textId="77777777" w:rsidR="00BB5854" w:rsidRDefault="00000000">
            <w:r>
              <w:t>Yes.</w:t>
            </w:r>
          </w:p>
        </w:tc>
      </w:tr>
      <w:tr w:rsidR="00BB5854" w14:paraId="7EB4CDD7"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D9309F1" w14:textId="77777777" w:rsidR="00BB5854" w:rsidRDefault="00000000">
            <w:r>
              <w:t>Should user productivity (faster workflows, fewer clicks, better readability) take priority over visual effects/animations?</w:t>
            </w:r>
          </w:p>
        </w:tc>
        <w:tc>
          <w:tcPr>
            <w:tcW w:w="6546" w:type="dxa"/>
            <w:tcMar>
              <w:top w:w="70" w:type="dxa"/>
              <w:left w:w="90" w:type="dxa"/>
              <w:bottom w:w="70" w:type="dxa"/>
              <w:right w:w="90" w:type="dxa"/>
            </w:tcMar>
            <w:vAlign w:val="center"/>
          </w:tcPr>
          <w:p w14:paraId="6CF1436E" w14:textId="77777777" w:rsidR="00BB5854" w:rsidRDefault="00000000">
            <w:r>
              <w:t>Yes.</w:t>
            </w:r>
          </w:p>
        </w:tc>
      </w:tr>
      <w:tr w:rsidR="00BB5854" w14:paraId="2E24CCF9"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949AD1C" w14:textId="77777777" w:rsidR="00BB5854" w:rsidRDefault="00000000">
            <w:r>
              <w:t>Should every frontend module follow the same lifecycle (Load Data → Loading State → Show Content → User Interaction → Validation → Save → Confirmation)?</w:t>
            </w:r>
          </w:p>
        </w:tc>
        <w:tc>
          <w:tcPr>
            <w:tcW w:w="6546" w:type="dxa"/>
            <w:shd w:val="clear" w:color="auto" w:fill="F2F2F2"/>
            <w:tcMar>
              <w:top w:w="70" w:type="dxa"/>
              <w:left w:w="90" w:type="dxa"/>
              <w:bottom w:w="70" w:type="dxa"/>
              <w:right w:w="90" w:type="dxa"/>
            </w:tcMar>
            <w:vAlign w:val="center"/>
          </w:tcPr>
          <w:p w14:paraId="1A82FCB1" w14:textId="77777777" w:rsidR="00BB5854" w:rsidRDefault="00000000">
            <w:r>
              <w:t>Yes.</w:t>
            </w:r>
          </w:p>
        </w:tc>
      </w:tr>
      <w:tr w:rsidR="00BB5854" w14:paraId="0B0BA3F5"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4D8288C" w14:textId="77777777" w:rsidR="00BB5854" w:rsidRDefault="00000000">
            <w:r>
              <w:t>Should the frontend remain framework-aware but architecture-independent (responsibilities described without depending on a specific UI library)?</w:t>
            </w:r>
          </w:p>
        </w:tc>
        <w:tc>
          <w:tcPr>
            <w:tcW w:w="6546" w:type="dxa"/>
            <w:tcMar>
              <w:top w:w="70" w:type="dxa"/>
              <w:left w:w="90" w:type="dxa"/>
              <w:bottom w:w="70" w:type="dxa"/>
              <w:right w:w="90" w:type="dxa"/>
            </w:tcMar>
            <w:vAlign w:val="center"/>
          </w:tcPr>
          <w:p w14:paraId="039876A1" w14:textId="77777777" w:rsidR="00BB5854" w:rsidRDefault="00000000">
            <w:r>
              <w:t>Yes.</w:t>
            </w:r>
          </w:p>
        </w:tc>
      </w:tr>
    </w:tbl>
    <w:p w14:paraId="589D9A96" w14:textId="77777777" w:rsidR="00BB5854" w:rsidRDefault="00BB5854"/>
    <w:p w14:paraId="31404941" w14:textId="77777777" w:rsidR="00BB5854" w:rsidRDefault="00000000">
      <w:pPr>
        <w:spacing w:after="160"/>
      </w:pPr>
      <w:r>
        <w:t>This section functions as the constitution of the frontend, governing every subsequent decision in folder structure, routing, and components.</w:t>
      </w:r>
    </w:p>
    <w:p w14:paraId="0A471783" w14:textId="77777777" w:rsidR="00BB5854" w:rsidRDefault="00BB5854"/>
    <w:p w14:paraId="645DA859" w14:textId="77777777" w:rsidR="00BB5854" w:rsidRDefault="00000000">
      <w:pPr>
        <w:pStyle w:val="Heading2"/>
      </w:pPr>
      <w:bookmarkStart w:id="21" w:name="_Toc237114180"/>
      <w:r>
        <w:lastRenderedPageBreak/>
        <w:t>3.2 Master Frontend Directory Tree</w:t>
      </w:r>
      <w:bookmarkEnd w:id="21"/>
    </w:p>
    <w:p w14:paraId="78103B2A" w14:textId="77777777" w:rsidR="00BB5854" w:rsidRDefault="00000000">
      <w:pPr>
        <w:spacing w:after="160"/>
      </w:pPr>
      <w:r>
        <w:rPr>
          <w:b/>
          <w:bCs/>
        </w:rPr>
        <w:t>Purpose.</w:t>
      </w:r>
      <w:r>
        <w:t xml:space="preserve"> This section defines how frontend source code is organized: where new code goes, where reusable components live, where business modules live, where shared utilities live — the frontend equivalent of the backend's master directory tree (Section 2.2).</w:t>
      </w:r>
    </w:p>
    <w:p w14:paraId="21BABC7C" w14:textId="77777777" w:rsidR="00BB5854" w:rsidRDefault="00000000">
      <w:pPr>
        <w:spacing w:after="160"/>
      </w:pPr>
      <w:r>
        <w:rPr>
          <w:b/>
          <w:bCs/>
        </w:rPr>
        <w:t>Design principles.</w:t>
      </w:r>
      <w:r>
        <w:t xml:space="preserve"> The frontend directory must be modular, scalable, feature-oriented, easy to navigate, consistent, and symmetrical with the backend.</w:t>
      </w:r>
    </w:p>
    <w:p w14:paraId="13DDAF33" w14:textId="77777777" w:rsidR="00BB5854" w:rsidRDefault="00000000">
      <w:pPr>
        <w:spacing w:after="160"/>
      </w:pPr>
      <w:r>
        <w:rPr>
          <w:b/>
          <w:bCs/>
        </w:rPr>
        <w:t>Master directory structure: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0AD488B2"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A96FC50" w14:textId="77777777" w:rsidR="00BB5854" w:rsidRDefault="00000000">
            <w:pPr>
              <w:spacing w:line="260" w:lineRule="auto"/>
            </w:pPr>
            <w:r>
              <w:rPr>
                <w:rFonts w:ascii="Consolas" w:eastAsia="Consolas" w:hAnsi="Consolas" w:cs="Consolas"/>
                <w:color w:val="1F2937"/>
                <w:sz w:val="16"/>
                <w:szCs w:val="16"/>
              </w:rPr>
              <w:t>frontend/</w:t>
            </w:r>
          </w:p>
          <w:p w14:paraId="4D5A5929" w14:textId="77777777" w:rsidR="00BB5854" w:rsidRDefault="00000000">
            <w:pPr>
              <w:spacing w:line="260" w:lineRule="auto"/>
            </w:pPr>
            <w:r>
              <w:rPr>
                <w:rFonts w:ascii="Consolas" w:eastAsia="Consolas" w:hAnsi="Consolas" w:cs="Consolas"/>
                <w:color w:val="1F2937"/>
                <w:sz w:val="16"/>
                <w:szCs w:val="16"/>
              </w:rPr>
              <w:t>├── src/</w:t>
            </w:r>
          </w:p>
          <w:p w14:paraId="1E1B5A68" w14:textId="77777777" w:rsidR="00BB5854" w:rsidRDefault="00000000">
            <w:pPr>
              <w:spacing w:line="260" w:lineRule="auto"/>
            </w:pPr>
            <w:r>
              <w:rPr>
                <w:rFonts w:ascii="Consolas" w:eastAsia="Consolas" w:hAnsi="Consolas" w:cs="Consolas"/>
                <w:color w:val="1F2937"/>
                <w:sz w:val="16"/>
                <w:szCs w:val="16"/>
              </w:rPr>
              <w:t>│   ├── app/            # Application routes &amp; pages</w:t>
            </w:r>
          </w:p>
          <w:p w14:paraId="1A67F976" w14:textId="77777777" w:rsidR="00BB5854" w:rsidRDefault="00000000">
            <w:pPr>
              <w:spacing w:line="260" w:lineRule="auto"/>
            </w:pPr>
            <w:r>
              <w:rPr>
                <w:rFonts w:ascii="Consolas" w:eastAsia="Consolas" w:hAnsi="Consolas" w:cs="Consolas"/>
                <w:color w:val="1F2937"/>
                <w:sz w:val="16"/>
                <w:szCs w:val="16"/>
              </w:rPr>
              <w:t>│   ├── components/     # Reusable UI components</w:t>
            </w:r>
          </w:p>
          <w:p w14:paraId="21D9E7C1" w14:textId="77777777" w:rsidR="00BB5854" w:rsidRDefault="00000000">
            <w:pPr>
              <w:spacing w:line="260" w:lineRule="auto"/>
            </w:pPr>
            <w:r>
              <w:rPr>
                <w:rFonts w:ascii="Consolas" w:eastAsia="Consolas" w:hAnsi="Consolas" w:cs="Consolas"/>
                <w:color w:val="1F2937"/>
                <w:sz w:val="16"/>
                <w:szCs w:val="16"/>
              </w:rPr>
              <w:t>│   ├── layouts/         # Layout templates</w:t>
            </w:r>
          </w:p>
          <w:p w14:paraId="3F9CA052" w14:textId="77777777" w:rsidR="00BB5854" w:rsidRDefault="00000000">
            <w:pPr>
              <w:spacing w:line="260" w:lineRule="auto"/>
            </w:pPr>
            <w:r>
              <w:rPr>
                <w:rFonts w:ascii="Consolas" w:eastAsia="Consolas" w:hAnsi="Consolas" w:cs="Consolas"/>
                <w:color w:val="1F2937"/>
                <w:sz w:val="16"/>
                <w:szCs w:val="16"/>
              </w:rPr>
              <w:t>│   ├── hooks/           # Custom reusable hooks</w:t>
            </w:r>
          </w:p>
          <w:p w14:paraId="76BF2F05" w14:textId="77777777" w:rsidR="00BB5854" w:rsidRDefault="00000000">
            <w:pPr>
              <w:spacing w:line="260" w:lineRule="auto"/>
            </w:pPr>
            <w:r>
              <w:rPr>
                <w:rFonts w:ascii="Consolas" w:eastAsia="Consolas" w:hAnsi="Consolas" w:cs="Consolas"/>
                <w:color w:val="1F2937"/>
                <w:sz w:val="16"/>
                <w:szCs w:val="16"/>
              </w:rPr>
              <w:t>│   ├── services/        # API communication layer</w:t>
            </w:r>
          </w:p>
          <w:p w14:paraId="1F7BCCBA" w14:textId="77777777" w:rsidR="00BB5854" w:rsidRDefault="00000000">
            <w:pPr>
              <w:spacing w:line="260" w:lineRule="auto"/>
            </w:pPr>
            <w:r>
              <w:rPr>
                <w:rFonts w:ascii="Consolas" w:eastAsia="Consolas" w:hAnsi="Consolas" w:cs="Consolas"/>
                <w:color w:val="1F2937"/>
                <w:sz w:val="16"/>
                <w:szCs w:val="16"/>
              </w:rPr>
              <w:t>│   ├── providers/       # Application-wide providers</w:t>
            </w:r>
          </w:p>
          <w:p w14:paraId="6B69C36D" w14:textId="77777777" w:rsidR="00BB5854" w:rsidRDefault="00000000">
            <w:pPr>
              <w:spacing w:line="260" w:lineRule="auto"/>
            </w:pPr>
            <w:r>
              <w:rPr>
                <w:rFonts w:ascii="Consolas" w:eastAsia="Consolas" w:hAnsi="Consolas" w:cs="Consolas"/>
                <w:color w:val="1F2937"/>
                <w:sz w:val="16"/>
                <w:szCs w:val="16"/>
              </w:rPr>
              <w:t>│   ├── contexts/        # Shared application contexts</w:t>
            </w:r>
          </w:p>
          <w:p w14:paraId="537B0DDB" w14:textId="77777777" w:rsidR="00BB5854" w:rsidRDefault="00000000">
            <w:pPr>
              <w:spacing w:line="260" w:lineRule="auto"/>
            </w:pPr>
            <w:r>
              <w:rPr>
                <w:rFonts w:ascii="Consolas" w:eastAsia="Consolas" w:hAnsi="Consolas" w:cs="Consolas"/>
                <w:color w:val="1F2937"/>
                <w:sz w:val="16"/>
                <w:szCs w:val="16"/>
              </w:rPr>
              <w:t>│   ├── constants/       # Shared constants &amp; enums</w:t>
            </w:r>
          </w:p>
          <w:p w14:paraId="32CF5BB5" w14:textId="77777777" w:rsidR="00BB5854" w:rsidRDefault="00000000">
            <w:pPr>
              <w:spacing w:line="260" w:lineRule="auto"/>
            </w:pPr>
            <w:r>
              <w:rPr>
                <w:rFonts w:ascii="Consolas" w:eastAsia="Consolas" w:hAnsi="Consolas" w:cs="Consolas"/>
                <w:color w:val="1F2937"/>
                <w:sz w:val="16"/>
                <w:szCs w:val="16"/>
              </w:rPr>
              <w:t>│   ├── utils/            # Generic helper utilities</w:t>
            </w:r>
          </w:p>
          <w:p w14:paraId="57FDFDBA" w14:textId="77777777" w:rsidR="00BB5854" w:rsidRDefault="00000000">
            <w:pPr>
              <w:spacing w:line="260" w:lineRule="auto"/>
            </w:pPr>
            <w:r>
              <w:rPr>
                <w:rFonts w:ascii="Consolas" w:eastAsia="Consolas" w:hAnsi="Consolas" w:cs="Consolas"/>
                <w:color w:val="1F2937"/>
                <w:sz w:val="16"/>
                <w:szCs w:val="16"/>
              </w:rPr>
              <w:t>│   ├── types/            # Shared type definitions</w:t>
            </w:r>
          </w:p>
          <w:p w14:paraId="45FBB3A5" w14:textId="77777777" w:rsidR="00BB5854" w:rsidRDefault="00000000">
            <w:pPr>
              <w:spacing w:line="260" w:lineRule="auto"/>
            </w:pPr>
            <w:r>
              <w:rPr>
                <w:rFonts w:ascii="Consolas" w:eastAsia="Consolas" w:hAnsi="Consolas" w:cs="Consolas"/>
                <w:color w:val="1F2937"/>
                <w:sz w:val="16"/>
                <w:szCs w:val="16"/>
              </w:rPr>
              <w:t>│   ├── styles/           # Global styling assets</w:t>
            </w:r>
          </w:p>
          <w:p w14:paraId="64278A12" w14:textId="77777777" w:rsidR="00BB5854" w:rsidRDefault="00000000">
            <w:pPr>
              <w:spacing w:line="260" w:lineRule="auto"/>
            </w:pPr>
            <w:r>
              <w:rPr>
                <w:rFonts w:ascii="Consolas" w:eastAsia="Consolas" w:hAnsi="Consolas" w:cs="Consolas"/>
                <w:color w:val="1F2937"/>
                <w:sz w:val="16"/>
                <w:szCs w:val="16"/>
              </w:rPr>
              <w:t>│   ├── assets/           # Images, icons, logos, fonts</w:t>
            </w:r>
          </w:p>
          <w:p w14:paraId="5BE8B92B" w14:textId="77777777" w:rsidR="00BB5854" w:rsidRDefault="00000000">
            <w:pPr>
              <w:spacing w:line="260" w:lineRule="auto"/>
            </w:pPr>
            <w:r>
              <w:rPr>
                <w:rFonts w:ascii="Consolas" w:eastAsia="Consolas" w:hAnsi="Consolas" w:cs="Consolas"/>
                <w:color w:val="1F2937"/>
                <w:sz w:val="16"/>
                <w:szCs w:val="16"/>
              </w:rPr>
              <w:t>│   ├── config/           # Frontend configuration</w:t>
            </w:r>
          </w:p>
          <w:p w14:paraId="0A147E4A" w14:textId="77777777" w:rsidR="00BB5854" w:rsidRDefault="00000000">
            <w:pPr>
              <w:spacing w:line="260" w:lineRule="auto"/>
            </w:pPr>
            <w:r>
              <w:rPr>
                <w:rFonts w:ascii="Consolas" w:eastAsia="Consolas" w:hAnsi="Consolas" w:cs="Consolas"/>
                <w:color w:val="1F2937"/>
                <w:sz w:val="16"/>
                <w:szCs w:val="16"/>
              </w:rPr>
              <w:t>│   ├── middleware/       # Route protection helpers (frontend)</w:t>
            </w:r>
          </w:p>
          <w:p w14:paraId="4F3DA44A" w14:textId="77777777" w:rsidR="00BB5854" w:rsidRDefault="00000000">
            <w:pPr>
              <w:spacing w:line="260" w:lineRule="auto"/>
            </w:pPr>
            <w:r>
              <w:rPr>
                <w:rFonts w:ascii="Consolas" w:eastAsia="Consolas" w:hAnsi="Consolas" w:cs="Consolas"/>
                <w:color w:val="1F2937"/>
                <w:sz w:val="16"/>
                <w:szCs w:val="16"/>
              </w:rPr>
              <w:t>│   └── tests/            # Frontend testing</w:t>
            </w:r>
          </w:p>
        </w:tc>
      </w:tr>
    </w:tbl>
    <w:p w14:paraId="168CD807" w14:textId="77777777" w:rsidR="00BB5854" w:rsidRDefault="00BB5854"/>
    <w:p w14:paraId="34484355" w14:textId="77777777" w:rsidR="00BB5854" w:rsidRDefault="00000000">
      <w:pPr>
        <w:spacing w:after="160"/>
      </w:pPr>
      <w:r>
        <w:rPr>
          <w:b/>
          <w:bCs/>
        </w:rPr>
        <w:t>Folder responsibilities: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BB5854" w14:paraId="41D31680"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534BF5F6" w14:textId="77777777" w:rsidR="00BB5854" w:rsidRDefault="00000000">
            <w:r>
              <w:rPr>
                <w:b/>
                <w:bCs/>
                <w:color w:val="FFFFFF"/>
                <w:sz w:val="19"/>
                <w:szCs w:val="19"/>
              </w:rPr>
              <w:t>Folder</w:t>
            </w:r>
          </w:p>
        </w:tc>
        <w:tc>
          <w:tcPr>
            <w:tcW w:w="2300" w:type="dxa"/>
            <w:shd w:val="clear" w:color="auto" w:fill="1F3864"/>
            <w:tcMar>
              <w:top w:w="80" w:type="dxa"/>
              <w:left w:w="100" w:type="dxa"/>
              <w:bottom w:w="80" w:type="dxa"/>
              <w:right w:w="100" w:type="dxa"/>
            </w:tcMar>
            <w:vAlign w:val="center"/>
          </w:tcPr>
          <w:p w14:paraId="2427AF4B" w14:textId="77777777" w:rsidR="00BB5854" w:rsidRDefault="00000000">
            <w:r>
              <w:rPr>
                <w:b/>
                <w:bCs/>
                <w:color w:val="FFFFFF"/>
                <w:sz w:val="19"/>
                <w:szCs w:val="19"/>
              </w:rPr>
              <w:t>Contains</w:t>
            </w:r>
          </w:p>
        </w:tc>
        <w:tc>
          <w:tcPr>
            <w:tcW w:w="5146" w:type="dxa"/>
            <w:shd w:val="clear" w:color="auto" w:fill="1F3864"/>
            <w:tcMar>
              <w:top w:w="80" w:type="dxa"/>
              <w:left w:w="100" w:type="dxa"/>
              <w:bottom w:w="80" w:type="dxa"/>
              <w:right w:w="100" w:type="dxa"/>
            </w:tcMar>
            <w:vAlign w:val="center"/>
          </w:tcPr>
          <w:p w14:paraId="217C8A51" w14:textId="77777777" w:rsidR="00BB5854" w:rsidRDefault="00000000">
            <w:r>
              <w:rPr>
                <w:b/>
                <w:bCs/>
                <w:color w:val="FFFFFF"/>
                <w:sz w:val="19"/>
                <w:szCs w:val="19"/>
              </w:rPr>
              <w:t>Never Contains</w:t>
            </w:r>
          </w:p>
        </w:tc>
      </w:tr>
      <w:tr w:rsidR="00BB5854" w14:paraId="3242C30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5A12F481" w14:textId="77777777" w:rsidR="00BB5854" w:rsidRDefault="00000000">
            <w:r>
              <w:rPr>
                <w:rFonts w:ascii="Consolas" w:eastAsia="Consolas" w:hAnsi="Consolas" w:cs="Consolas"/>
                <w:color w:val="AD3B5A"/>
                <w:sz w:val="19"/>
                <w:szCs w:val="19"/>
              </w:rPr>
              <w:t>app/</w:t>
            </w:r>
          </w:p>
        </w:tc>
        <w:tc>
          <w:tcPr>
            <w:tcW w:w="2300" w:type="dxa"/>
            <w:tcMar>
              <w:top w:w="70" w:type="dxa"/>
              <w:left w:w="90" w:type="dxa"/>
              <w:bottom w:w="70" w:type="dxa"/>
              <w:right w:w="90" w:type="dxa"/>
            </w:tcMar>
            <w:vAlign w:val="center"/>
          </w:tcPr>
          <w:p w14:paraId="243AE80F" w14:textId="77777777" w:rsidR="00BB5854" w:rsidRDefault="00000000">
            <w:r>
              <w:t>Route definitions, page entry points, module screens</w:t>
            </w:r>
          </w:p>
        </w:tc>
        <w:tc>
          <w:tcPr>
            <w:tcW w:w="5146" w:type="dxa"/>
            <w:tcMar>
              <w:top w:w="70" w:type="dxa"/>
              <w:left w:w="90" w:type="dxa"/>
              <w:bottom w:w="70" w:type="dxa"/>
              <w:right w:w="90" w:type="dxa"/>
            </w:tcMar>
            <w:vAlign w:val="center"/>
          </w:tcPr>
          <w:p w14:paraId="02E55035" w14:textId="77777777" w:rsidR="00BB5854" w:rsidRDefault="00000000">
            <w:r>
              <w:t>Reusable UI logic</w:t>
            </w:r>
          </w:p>
        </w:tc>
      </w:tr>
      <w:tr w:rsidR="00BB5854" w14:paraId="2CD2C447"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464142E8" w14:textId="77777777" w:rsidR="00BB5854" w:rsidRDefault="00000000">
            <w:r>
              <w:rPr>
                <w:rFonts w:ascii="Consolas" w:eastAsia="Consolas" w:hAnsi="Consolas" w:cs="Consolas"/>
                <w:color w:val="AD3B5A"/>
                <w:sz w:val="19"/>
                <w:szCs w:val="19"/>
              </w:rPr>
              <w:t>components/</w:t>
            </w:r>
          </w:p>
        </w:tc>
        <w:tc>
          <w:tcPr>
            <w:tcW w:w="2300" w:type="dxa"/>
            <w:shd w:val="clear" w:color="auto" w:fill="F2F2F2"/>
            <w:tcMar>
              <w:top w:w="70" w:type="dxa"/>
              <w:left w:w="90" w:type="dxa"/>
              <w:bottom w:w="70" w:type="dxa"/>
              <w:right w:w="90" w:type="dxa"/>
            </w:tcMar>
            <w:vAlign w:val="center"/>
          </w:tcPr>
          <w:p w14:paraId="50B09AD1" w14:textId="77777777" w:rsidR="00BB5854" w:rsidRDefault="00000000">
            <w:r>
              <w:t>Shared components, feature components, atomic components</w:t>
            </w:r>
          </w:p>
        </w:tc>
        <w:tc>
          <w:tcPr>
            <w:tcW w:w="5146" w:type="dxa"/>
            <w:shd w:val="clear" w:color="auto" w:fill="F2F2F2"/>
            <w:tcMar>
              <w:top w:w="70" w:type="dxa"/>
              <w:left w:w="90" w:type="dxa"/>
              <w:bottom w:w="70" w:type="dxa"/>
              <w:right w:w="90" w:type="dxa"/>
            </w:tcMar>
            <w:vAlign w:val="center"/>
          </w:tcPr>
          <w:p w14:paraId="22302A48" w14:textId="77777777" w:rsidR="00BB5854" w:rsidRDefault="00000000">
            <w:r>
              <w:t>API calls</w:t>
            </w:r>
          </w:p>
        </w:tc>
      </w:tr>
      <w:tr w:rsidR="00BB5854" w14:paraId="13B118FC"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CC0B382" w14:textId="77777777" w:rsidR="00BB5854" w:rsidRDefault="00000000">
            <w:r>
              <w:rPr>
                <w:rFonts w:ascii="Consolas" w:eastAsia="Consolas" w:hAnsi="Consolas" w:cs="Consolas"/>
                <w:color w:val="AD3B5A"/>
                <w:sz w:val="19"/>
                <w:szCs w:val="19"/>
              </w:rPr>
              <w:t>layouts/</w:t>
            </w:r>
          </w:p>
        </w:tc>
        <w:tc>
          <w:tcPr>
            <w:tcW w:w="2300" w:type="dxa"/>
            <w:tcMar>
              <w:top w:w="70" w:type="dxa"/>
              <w:left w:w="90" w:type="dxa"/>
              <w:bottom w:w="70" w:type="dxa"/>
              <w:right w:w="90" w:type="dxa"/>
            </w:tcMar>
            <w:vAlign w:val="center"/>
          </w:tcPr>
          <w:p w14:paraId="77B3424A" w14:textId="77777777" w:rsidR="00BB5854" w:rsidRDefault="00000000">
            <w:r>
              <w:t>Dashboard Layout, Login Layout, Empty Layout, Print Layout</w:t>
            </w:r>
          </w:p>
        </w:tc>
        <w:tc>
          <w:tcPr>
            <w:tcW w:w="5146" w:type="dxa"/>
            <w:tcMar>
              <w:top w:w="70" w:type="dxa"/>
              <w:left w:w="90" w:type="dxa"/>
              <w:bottom w:w="70" w:type="dxa"/>
              <w:right w:w="90" w:type="dxa"/>
            </w:tcMar>
            <w:vAlign w:val="center"/>
          </w:tcPr>
          <w:p w14:paraId="3302F656" w14:textId="77777777" w:rsidR="00BB5854" w:rsidRDefault="00000000">
            <w:r>
              <w:t>Business-specific logic</w:t>
            </w:r>
          </w:p>
        </w:tc>
      </w:tr>
      <w:tr w:rsidR="00BB5854" w14:paraId="21594F83"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C1849ED" w14:textId="77777777" w:rsidR="00BB5854" w:rsidRDefault="00000000">
            <w:r>
              <w:rPr>
                <w:rFonts w:ascii="Consolas" w:eastAsia="Consolas" w:hAnsi="Consolas" w:cs="Consolas"/>
                <w:color w:val="AD3B5A"/>
                <w:sz w:val="19"/>
                <w:szCs w:val="19"/>
              </w:rPr>
              <w:t>hooks/</w:t>
            </w:r>
          </w:p>
        </w:tc>
        <w:tc>
          <w:tcPr>
            <w:tcW w:w="2300" w:type="dxa"/>
            <w:shd w:val="clear" w:color="auto" w:fill="F2F2F2"/>
            <w:tcMar>
              <w:top w:w="70" w:type="dxa"/>
              <w:left w:w="90" w:type="dxa"/>
              <w:bottom w:w="70" w:type="dxa"/>
              <w:right w:w="90" w:type="dxa"/>
            </w:tcMar>
            <w:vAlign w:val="center"/>
          </w:tcPr>
          <w:p w14:paraId="1AD8BC6D" w14:textId="77777777" w:rsidR="00BB5854" w:rsidRDefault="00000000">
            <w:r>
              <w:t>Authentication, pagination, search, notification, debounce logic</w:t>
            </w:r>
          </w:p>
        </w:tc>
        <w:tc>
          <w:tcPr>
            <w:tcW w:w="5146" w:type="dxa"/>
            <w:shd w:val="clear" w:color="auto" w:fill="F2F2F2"/>
            <w:tcMar>
              <w:top w:w="70" w:type="dxa"/>
              <w:left w:w="90" w:type="dxa"/>
              <w:bottom w:w="70" w:type="dxa"/>
              <w:right w:w="90" w:type="dxa"/>
            </w:tcMar>
            <w:vAlign w:val="center"/>
          </w:tcPr>
          <w:p w14:paraId="07C16556" w14:textId="77777777" w:rsidR="00BB5854" w:rsidRDefault="00000000">
            <w:r>
              <w:t>UI rendering</w:t>
            </w:r>
          </w:p>
        </w:tc>
      </w:tr>
      <w:tr w:rsidR="00BB5854" w14:paraId="0A6D422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A4C2210" w14:textId="77777777" w:rsidR="00BB5854" w:rsidRDefault="00000000">
            <w:r>
              <w:rPr>
                <w:rFonts w:ascii="Consolas" w:eastAsia="Consolas" w:hAnsi="Consolas" w:cs="Consolas"/>
                <w:color w:val="AD3B5A"/>
                <w:sz w:val="19"/>
                <w:szCs w:val="19"/>
              </w:rPr>
              <w:t>services/</w:t>
            </w:r>
          </w:p>
        </w:tc>
        <w:tc>
          <w:tcPr>
            <w:tcW w:w="2300" w:type="dxa"/>
            <w:tcMar>
              <w:top w:w="70" w:type="dxa"/>
              <w:left w:w="90" w:type="dxa"/>
              <w:bottom w:w="70" w:type="dxa"/>
              <w:right w:w="90" w:type="dxa"/>
            </w:tcMar>
            <w:vAlign w:val="center"/>
          </w:tcPr>
          <w:p w14:paraId="55C3B8F8" w14:textId="77777777" w:rsidR="00BB5854" w:rsidRDefault="00000000">
            <w:r>
              <w:t>API communication, HTTP clients, request builders, response handling</w:t>
            </w:r>
          </w:p>
        </w:tc>
        <w:tc>
          <w:tcPr>
            <w:tcW w:w="5146" w:type="dxa"/>
            <w:tcMar>
              <w:top w:w="70" w:type="dxa"/>
              <w:left w:w="90" w:type="dxa"/>
              <w:bottom w:w="70" w:type="dxa"/>
              <w:right w:w="90" w:type="dxa"/>
            </w:tcMar>
            <w:vAlign w:val="center"/>
          </w:tcPr>
          <w:p w14:paraId="509BF75B" w14:textId="77777777" w:rsidR="00BB5854" w:rsidRDefault="00000000">
            <w:r>
              <w:t>UI rendering</w:t>
            </w:r>
          </w:p>
        </w:tc>
      </w:tr>
      <w:tr w:rsidR="00BB5854" w14:paraId="20CFBD07"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C901283" w14:textId="77777777" w:rsidR="00BB5854" w:rsidRDefault="00000000">
            <w:r>
              <w:rPr>
                <w:rFonts w:ascii="Consolas" w:eastAsia="Consolas" w:hAnsi="Consolas" w:cs="Consolas"/>
                <w:color w:val="AD3B5A"/>
                <w:sz w:val="19"/>
                <w:szCs w:val="19"/>
              </w:rPr>
              <w:t>providers/</w:t>
            </w:r>
          </w:p>
        </w:tc>
        <w:tc>
          <w:tcPr>
            <w:tcW w:w="2300" w:type="dxa"/>
            <w:shd w:val="clear" w:color="auto" w:fill="F2F2F2"/>
            <w:tcMar>
              <w:top w:w="70" w:type="dxa"/>
              <w:left w:w="90" w:type="dxa"/>
              <w:bottom w:w="70" w:type="dxa"/>
              <w:right w:w="90" w:type="dxa"/>
            </w:tcMar>
            <w:vAlign w:val="center"/>
          </w:tcPr>
          <w:p w14:paraId="5E22E97B" w14:textId="77777777" w:rsidR="00BB5854" w:rsidRDefault="00000000">
            <w:r>
              <w:t>Authentication Provider, Theme Provider, Notification Provider</w:t>
            </w:r>
          </w:p>
        </w:tc>
        <w:tc>
          <w:tcPr>
            <w:tcW w:w="5146" w:type="dxa"/>
            <w:shd w:val="clear" w:color="auto" w:fill="F2F2F2"/>
            <w:tcMar>
              <w:top w:w="70" w:type="dxa"/>
              <w:left w:w="90" w:type="dxa"/>
              <w:bottom w:w="70" w:type="dxa"/>
              <w:right w:w="90" w:type="dxa"/>
            </w:tcMar>
            <w:vAlign w:val="center"/>
          </w:tcPr>
          <w:p w14:paraId="7C63EEDE" w14:textId="77777777" w:rsidR="00BB5854" w:rsidRDefault="00000000">
            <w:r>
              <w:t>—</w:t>
            </w:r>
          </w:p>
        </w:tc>
      </w:tr>
      <w:tr w:rsidR="00BB5854" w14:paraId="7691F65F"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5C936B1E" w14:textId="77777777" w:rsidR="00BB5854" w:rsidRDefault="00000000">
            <w:r>
              <w:rPr>
                <w:rFonts w:ascii="Consolas" w:eastAsia="Consolas" w:hAnsi="Consolas" w:cs="Consolas"/>
                <w:color w:val="AD3B5A"/>
                <w:sz w:val="19"/>
                <w:szCs w:val="19"/>
              </w:rPr>
              <w:t>contexts/</w:t>
            </w:r>
          </w:p>
        </w:tc>
        <w:tc>
          <w:tcPr>
            <w:tcW w:w="2300" w:type="dxa"/>
            <w:tcMar>
              <w:top w:w="70" w:type="dxa"/>
              <w:left w:w="90" w:type="dxa"/>
              <w:bottom w:w="70" w:type="dxa"/>
              <w:right w:w="90" w:type="dxa"/>
            </w:tcMar>
            <w:vAlign w:val="center"/>
          </w:tcPr>
          <w:p w14:paraId="1E8132DF" w14:textId="77777777" w:rsidR="00BB5854" w:rsidRDefault="00000000">
            <w:r>
              <w:t>Global shared contexts only</w:t>
            </w:r>
          </w:p>
        </w:tc>
        <w:tc>
          <w:tcPr>
            <w:tcW w:w="5146" w:type="dxa"/>
            <w:tcMar>
              <w:top w:w="70" w:type="dxa"/>
              <w:left w:w="90" w:type="dxa"/>
              <w:bottom w:w="70" w:type="dxa"/>
              <w:right w:w="90" w:type="dxa"/>
            </w:tcMar>
            <w:vAlign w:val="center"/>
          </w:tcPr>
          <w:p w14:paraId="5D8947BD" w14:textId="77777777" w:rsidR="00BB5854" w:rsidRDefault="00000000">
            <w:r>
              <w:t>Business logic</w:t>
            </w:r>
          </w:p>
        </w:tc>
      </w:tr>
      <w:tr w:rsidR="00BB5854" w14:paraId="62EDA98D"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58A59D1C" w14:textId="77777777" w:rsidR="00BB5854" w:rsidRDefault="00000000">
            <w:r>
              <w:rPr>
                <w:rFonts w:ascii="Consolas" w:eastAsia="Consolas" w:hAnsi="Consolas" w:cs="Consolas"/>
                <w:color w:val="AD3B5A"/>
                <w:sz w:val="19"/>
                <w:szCs w:val="19"/>
              </w:rPr>
              <w:lastRenderedPageBreak/>
              <w:t>constants/</w:t>
            </w:r>
          </w:p>
        </w:tc>
        <w:tc>
          <w:tcPr>
            <w:tcW w:w="2300" w:type="dxa"/>
            <w:shd w:val="clear" w:color="auto" w:fill="F2F2F2"/>
            <w:tcMar>
              <w:top w:w="70" w:type="dxa"/>
              <w:left w:w="90" w:type="dxa"/>
              <w:bottom w:w="70" w:type="dxa"/>
              <w:right w:w="90" w:type="dxa"/>
            </w:tcMar>
            <w:vAlign w:val="center"/>
          </w:tcPr>
          <w:p w14:paraId="64892C16" w14:textId="77777777" w:rsidR="00BB5854" w:rsidRDefault="00000000">
            <w:r>
              <w:t>Roles, permissions, routes, labels, default values</w:t>
            </w:r>
          </w:p>
        </w:tc>
        <w:tc>
          <w:tcPr>
            <w:tcW w:w="5146" w:type="dxa"/>
            <w:shd w:val="clear" w:color="auto" w:fill="F2F2F2"/>
            <w:tcMar>
              <w:top w:w="70" w:type="dxa"/>
              <w:left w:w="90" w:type="dxa"/>
              <w:bottom w:w="70" w:type="dxa"/>
              <w:right w:w="90" w:type="dxa"/>
            </w:tcMar>
            <w:vAlign w:val="center"/>
          </w:tcPr>
          <w:p w14:paraId="7D6D3DED" w14:textId="77777777" w:rsidR="00BB5854" w:rsidRDefault="00000000">
            <w:r>
              <w:t>Duplicated elsewhere</w:t>
            </w:r>
          </w:p>
        </w:tc>
      </w:tr>
      <w:tr w:rsidR="00BB5854" w14:paraId="451B0550"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528E7B2F" w14:textId="77777777" w:rsidR="00BB5854" w:rsidRDefault="00000000">
            <w:r>
              <w:rPr>
                <w:rFonts w:ascii="Consolas" w:eastAsia="Consolas" w:hAnsi="Consolas" w:cs="Consolas"/>
                <w:color w:val="AD3B5A"/>
                <w:sz w:val="19"/>
                <w:szCs w:val="19"/>
              </w:rPr>
              <w:t>utils/</w:t>
            </w:r>
          </w:p>
        </w:tc>
        <w:tc>
          <w:tcPr>
            <w:tcW w:w="2300" w:type="dxa"/>
            <w:tcMar>
              <w:top w:w="70" w:type="dxa"/>
              <w:left w:w="90" w:type="dxa"/>
              <w:bottom w:w="70" w:type="dxa"/>
              <w:right w:w="90" w:type="dxa"/>
            </w:tcMar>
            <w:vAlign w:val="center"/>
          </w:tcPr>
          <w:p w14:paraId="3F18A8AB" w14:textId="77777777" w:rsidR="00BB5854" w:rsidRDefault="00000000">
            <w:r>
              <w:t>Generic helper functions</w:t>
            </w:r>
          </w:p>
        </w:tc>
        <w:tc>
          <w:tcPr>
            <w:tcW w:w="5146" w:type="dxa"/>
            <w:tcMar>
              <w:top w:w="70" w:type="dxa"/>
              <w:left w:w="90" w:type="dxa"/>
              <w:bottom w:w="70" w:type="dxa"/>
              <w:right w:w="90" w:type="dxa"/>
            </w:tcMar>
            <w:vAlign w:val="center"/>
          </w:tcPr>
          <w:p w14:paraId="300B85DC" w14:textId="77777777" w:rsidR="00BB5854" w:rsidRDefault="00000000">
            <w:r>
              <w:t>Business logic</w:t>
            </w:r>
          </w:p>
        </w:tc>
      </w:tr>
      <w:tr w:rsidR="00BB5854" w14:paraId="4B6D84E2"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38A7B756" w14:textId="77777777" w:rsidR="00BB5854" w:rsidRDefault="00000000">
            <w:r>
              <w:rPr>
                <w:rFonts w:ascii="Consolas" w:eastAsia="Consolas" w:hAnsi="Consolas" w:cs="Consolas"/>
                <w:color w:val="AD3B5A"/>
                <w:sz w:val="19"/>
                <w:szCs w:val="19"/>
              </w:rPr>
              <w:t>config/</w:t>
            </w:r>
          </w:p>
        </w:tc>
        <w:tc>
          <w:tcPr>
            <w:tcW w:w="2300" w:type="dxa"/>
            <w:shd w:val="clear" w:color="auto" w:fill="F2F2F2"/>
            <w:tcMar>
              <w:top w:w="70" w:type="dxa"/>
              <w:left w:w="90" w:type="dxa"/>
              <w:bottom w:w="70" w:type="dxa"/>
              <w:right w:w="90" w:type="dxa"/>
            </w:tcMar>
            <w:vAlign w:val="center"/>
          </w:tcPr>
          <w:p w14:paraId="15313FF4" w14:textId="77777777" w:rsidR="00BB5854" w:rsidRDefault="00000000">
            <w:r>
              <w:t>Application configuration</w:t>
            </w:r>
          </w:p>
        </w:tc>
        <w:tc>
          <w:tcPr>
            <w:tcW w:w="5146" w:type="dxa"/>
            <w:shd w:val="clear" w:color="auto" w:fill="F2F2F2"/>
            <w:tcMar>
              <w:top w:w="70" w:type="dxa"/>
              <w:left w:w="90" w:type="dxa"/>
              <w:bottom w:w="70" w:type="dxa"/>
              <w:right w:w="90" w:type="dxa"/>
            </w:tcMar>
            <w:vAlign w:val="center"/>
          </w:tcPr>
          <w:p w14:paraId="1D6F21B9" w14:textId="77777777" w:rsidR="00BB5854" w:rsidRDefault="00000000">
            <w:r>
              <w:t>Hardcoded values</w:t>
            </w:r>
          </w:p>
        </w:tc>
      </w:tr>
      <w:tr w:rsidR="00BB5854" w14:paraId="159E6298"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38FA14D" w14:textId="77777777" w:rsidR="00BB5854" w:rsidRDefault="00000000">
            <w:r>
              <w:rPr>
                <w:rFonts w:ascii="Consolas" w:eastAsia="Consolas" w:hAnsi="Consolas" w:cs="Consolas"/>
                <w:color w:val="AD3B5A"/>
                <w:sz w:val="19"/>
                <w:szCs w:val="19"/>
              </w:rPr>
              <w:t>tests/</w:t>
            </w:r>
          </w:p>
        </w:tc>
        <w:tc>
          <w:tcPr>
            <w:tcW w:w="2300" w:type="dxa"/>
            <w:tcMar>
              <w:top w:w="70" w:type="dxa"/>
              <w:left w:w="90" w:type="dxa"/>
              <w:bottom w:w="70" w:type="dxa"/>
              <w:right w:w="90" w:type="dxa"/>
            </w:tcMar>
            <w:vAlign w:val="center"/>
          </w:tcPr>
          <w:p w14:paraId="782BE095" w14:textId="77777777" w:rsidR="00BB5854" w:rsidRDefault="00000000">
            <w:r>
              <w:t>All frontend testing artifacts</w:t>
            </w:r>
          </w:p>
        </w:tc>
        <w:tc>
          <w:tcPr>
            <w:tcW w:w="5146" w:type="dxa"/>
            <w:tcMar>
              <w:top w:w="70" w:type="dxa"/>
              <w:left w:w="90" w:type="dxa"/>
              <w:bottom w:w="70" w:type="dxa"/>
              <w:right w:w="90" w:type="dxa"/>
            </w:tcMar>
            <w:vAlign w:val="center"/>
          </w:tcPr>
          <w:p w14:paraId="4653BD9F" w14:textId="77777777" w:rsidR="00BB5854" w:rsidRDefault="00000000">
            <w:r>
              <w:t>—</w:t>
            </w:r>
          </w:p>
        </w:tc>
      </w:tr>
    </w:tbl>
    <w:p w14:paraId="78390EEC" w14:textId="77777777" w:rsidR="00BB5854" w:rsidRDefault="00BB5854"/>
    <w:p w14:paraId="3FFE6C4B" w14:textId="77777777" w:rsidR="00BB5854" w:rsidRDefault="00000000">
      <w:pPr>
        <w:spacing w:after="160"/>
      </w:pPr>
      <w:r>
        <w:rPr>
          <w:b/>
          <w:bCs/>
        </w:rPr>
        <w:t>Frozen recommendations:</w:t>
      </w:r>
    </w:p>
    <w:p w14:paraId="1E8D5D21" w14:textId="77777777" w:rsidR="00BB5854" w:rsidRDefault="00000000">
      <w:pPr>
        <w:pStyle w:val="ListParagraph"/>
        <w:numPr>
          <w:ilvl w:val="0"/>
          <w:numId w:val="1"/>
        </w:numPr>
        <w:spacing w:after="60"/>
      </w:pPr>
      <w:r>
        <w:rPr>
          <w:b/>
          <w:bCs/>
        </w:rPr>
        <w:t>One Folder = One Responsibility</w:t>
      </w:r>
      <w:r>
        <w:t xml:space="preserve"> — every folder has a clearly defined purpose; never mix concerns.</w:t>
      </w:r>
    </w:p>
    <w:p w14:paraId="303A7356" w14:textId="77777777" w:rsidR="00BB5854" w:rsidRDefault="00000000">
      <w:pPr>
        <w:pStyle w:val="ListParagraph"/>
        <w:numPr>
          <w:ilvl w:val="0"/>
          <w:numId w:val="1"/>
        </w:numPr>
        <w:spacing w:after="60"/>
      </w:pPr>
      <w:r>
        <w:rPr>
          <w:b/>
          <w:bCs/>
        </w:rPr>
        <w:t>Feature Isolation</w:t>
      </w:r>
      <w:r>
        <w:t xml:space="preserve"> — business modules never directly depend on each other (e.g. Daily Tracker does not import Weekly Tracker components directly; both reuse shared components).</w:t>
      </w:r>
    </w:p>
    <w:p w14:paraId="4D67747F" w14:textId="77777777" w:rsidR="00BB5854" w:rsidRDefault="00000000">
      <w:pPr>
        <w:pStyle w:val="ListParagraph"/>
        <w:numPr>
          <w:ilvl w:val="0"/>
          <w:numId w:val="1"/>
        </w:numPr>
        <w:spacing w:after="60"/>
      </w:pPr>
      <w:r>
        <w:rPr>
          <w:b/>
          <w:bCs/>
        </w:rPr>
        <w:t>Shared First</w:t>
      </w:r>
      <w:r>
        <w:t xml:space="preserve"> — before creating a new component, check whether it belongs inside </w:t>
      </w:r>
      <w:r>
        <w:rPr>
          <w:rFonts w:ascii="Consolas" w:eastAsia="Consolas" w:hAnsi="Consolas" w:cs="Consolas"/>
          <w:color w:val="AD3B5A"/>
          <w:sz w:val="19"/>
          <w:szCs w:val="19"/>
        </w:rPr>
        <w:t>components/</w:t>
      </w:r>
      <w:r>
        <w:t xml:space="preserve"> instead of the module.</w:t>
      </w:r>
    </w:p>
    <w:p w14:paraId="14ED0634" w14:textId="77777777" w:rsidR="00BB5854" w:rsidRDefault="00000000">
      <w:pPr>
        <w:pStyle w:val="ListParagraph"/>
        <w:numPr>
          <w:ilvl w:val="0"/>
          <w:numId w:val="1"/>
        </w:numPr>
        <w:spacing w:after="60"/>
      </w:pPr>
      <w:r>
        <w:rPr>
          <w:b/>
          <w:bCs/>
        </w:rPr>
        <w:t>Backend Symmetry</w:t>
      </w:r>
      <w:r>
        <w:t xml:space="preserve"> — frontend folder organization mirrors backend architecture wherever practical.</w:t>
      </w:r>
    </w:p>
    <w:p w14:paraId="6413B91A" w14:textId="77777777" w:rsidR="00BB5854" w:rsidRDefault="00000000">
      <w:pPr>
        <w:pStyle w:val="ListParagraph"/>
        <w:numPr>
          <w:ilvl w:val="0"/>
          <w:numId w:val="1"/>
        </w:numPr>
        <w:spacing w:after="60"/>
      </w:pPr>
      <w:r>
        <w:rPr>
          <w:b/>
          <w:bCs/>
        </w:rPr>
        <w:t>Flat Enough, Not Too Deep</w:t>
      </w:r>
      <w:r>
        <w:t xml:space="preserve"> — avoid deeply nested folders; developers should not navigate six or seven directory levels to find a file.</w:t>
      </w:r>
    </w:p>
    <w:p w14:paraId="63B10DD5" w14:textId="77777777" w:rsidR="00BB5854" w:rsidRDefault="00000000">
      <w:pPr>
        <w:pStyle w:val="ListParagraph"/>
        <w:numPr>
          <w:ilvl w:val="0"/>
          <w:numId w:val="1"/>
        </w:numPr>
        <w:spacing w:after="60"/>
      </w:pPr>
      <w:r>
        <w:rPr>
          <w:b/>
          <w:bCs/>
        </w:rPr>
        <w:t>Predictable Naming</w:t>
      </w:r>
      <w:r>
        <w:t xml:space="preserve"> — e.g. </w:t>
      </w:r>
      <w:r>
        <w:rPr>
          <w:rFonts w:ascii="Consolas" w:eastAsia="Consolas" w:hAnsi="Consolas" w:cs="Consolas"/>
          <w:color w:val="AD3B5A"/>
          <w:sz w:val="19"/>
          <w:szCs w:val="19"/>
        </w:rPr>
        <w:t>DailyTrackerPage</w:t>
      </w:r>
      <w:r>
        <w:t xml:space="preserve">, </w:t>
      </w:r>
      <w:r>
        <w:rPr>
          <w:rFonts w:ascii="Consolas" w:eastAsia="Consolas" w:hAnsi="Consolas" w:cs="Consolas"/>
          <w:color w:val="AD3B5A"/>
          <w:sz w:val="19"/>
          <w:szCs w:val="19"/>
        </w:rPr>
        <w:t>DailyTrackerForm</w:t>
      </w:r>
      <w:r>
        <w:t xml:space="preserve">, </w:t>
      </w:r>
      <w:r>
        <w:rPr>
          <w:rFonts w:ascii="Consolas" w:eastAsia="Consolas" w:hAnsi="Consolas" w:cs="Consolas"/>
          <w:color w:val="AD3B5A"/>
          <w:sz w:val="19"/>
          <w:szCs w:val="19"/>
        </w:rPr>
        <w:t>DailyTrackerTable</w:t>
      </w:r>
      <w:r>
        <w:t xml:space="preserve">, </w:t>
      </w:r>
      <w:r>
        <w:rPr>
          <w:rFonts w:ascii="Consolas" w:eastAsia="Consolas" w:hAnsi="Consolas" w:cs="Consolas"/>
          <w:color w:val="AD3B5A"/>
          <w:sz w:val="19"/>
          <w:szCs w:val="19"/>
        </w:rPr>
        <w:t>DailyTrackerDialog</w:t>
      </w:r>
      <w:r>
        <w:t>; names immediately reveal purpose.</w:t>
      </w:r>
    </w:p>
    <w:p w14:paraId="1A6C9A18" w14:textId="77777777" w:rsidR="00BB5854" w:rsidRDefault="00000000">
      <w:pPr>
        <w:pStyle w:val="ListParagraph"/>
        <w:numPr>
          <w:ilvl w:val="0"/>
          <w:numId w:val="1"/>
        </w:numPr>
        <w:spacing w:after="60"/>
      </w:pPr>
      <w:r>
        <w:rPr>
          <w:b/>
          <w:bCs/>
        </w:rPr>
        <w:t>Business Modules Stay Together</w:t>
      </w:r>
      <w:r>
        <w:t xml:space="preserve"> — each business module keeps its own pages, feature components, hooks, and related resources grouped logically, while shared resources remain in common folders.</w:t>
      </w:r>
    </w:p>
    <w:p w14:paraId="53604BE8"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1E68D7AF"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304CDE2C"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0FF3FE20" w14:textId="77777777" w:rsidR="00BB5854" w:rsidRDefault="00000000">
            <w:r>
              <w:rPr>
                <w:b/>
                <w:bCs/>
                <w:color w:val="FFFFFF"/>
                <w:sz w:val="19"/>
                <w:szCs w:val="19"/>
              </w:rPr>
              <w:t>Decision</w:t>
            </w:r>
          </w:p>
        </w:tc>
      </w:tr>
      <w:tr w:rsidR="00BB5854" w14:paraId="26911765"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727280C" w14:textId="77777777" w:rsidR="00BB5854" w:rsidRDefault="00000000">
            <w:r>
              <w:t>Should every business module maintain a consistent internal structure (Page, Components, Hooks, Services, Types)?</w:t>
            </w:r>
          </w:p>
        </w:tc>
        <w:tc>
          <w:tcPr>
            <w:tcW w:w="6546" w:type="dxa"/>
            <w:tcMar>
              <w:top w:w="70" w:type="dxa"/>
              <w:left w:w="90" w:type="dxa"/>
              <w:bottom w:w="70" w:type="dxa"/>
              <w:right w:w="90" w:type="dxa"/>
            </w:tcMar>
            <w:vAlign w:val="center"/>
          </w:tcPr>
          <w:p w14:paraId="7438152B" w14:textId="77777777" w:rsidR="00BB5854" w:rsidRDefault="00000000">
            <w:r>
              <w:t>Yes.</w:t>
            </w:r>
          </w:p>
        </w:tc>
      </w:tr>
      <w:tr w:rsidR="00BB5854" w14:paraId="1ECF8E18"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273B5270" w14:textId="77777777" w:rsidR="00BB5854" w:rsidRDefault="00000000">
            <w:r>
              <w:t>Should shared components always live outside business modules?</w:t>
            </w:r>
          </w:p>
        </w:tc>
        <w:tc>
          <w:tcPr>
            <w:tcW w:w="6546" w:type="dxa"/>
            <w:shd w:val="clear" w:color="auto" w:fill="F2F2F2"/>
            <w:tcMar>
              <w:top w:w="70" w:type="dxa"/>
              <w:left w:w="90" w:type="dxa"/>
              <w:bottom w:w="70" w:type="dxa"/>
              <w:right w:w="90" w:type="dxa"/>
            </w:tcMar>
            <w:vAlign w:val="center"/>
          </w:tcPr>
          <w:p w14:paraId="29D656E0" w14:textId="77777777" w:rsidR="00BB5854" w:rsidRDefault="00000000">
            <w:r>
              <w:t>Yes.</w:t>
            </w:r>
          </w:p>
        </w:tc>
      </w:tr>
      <w:tr w:rsidR="00BB5854" w14:paraId="0EDA1847"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1B8AE379" w14:textId="77777777" w:rsidR="00BB5854" w:rsidRDefault="00000000">
            <w:r>
              <w:t xml:space="preserve">Should assets (logos, icons, illustrations, images, fonts) all live in a single </w:t>
            </w:r>
            <w:r>
              <w:rPr>
                <w:rFonts w:ascii="Consolas" w:eastAsia="Consolas" w:hAnsi="Consolas" w:cs="Consolas"/>
                <w:color w:val="AD3B5A"/>
                <w:sz w:val="19"/>
                <w:szCs w:val="19"/>
              </w:rPr>
              <w:t>assets/</w:t>
            </w:r>
            <w:r>
              <w:t xml:space="preserve"> directory?</w:t>
            </w:r>
          </w:p>
        </w:tc>
        <w:tc>
          <w:tcPr>
            <w:tcW w:w="6546" w:type="dxa"/>
            <w:tcMar>
              <w:top w:w="70" w:type="dxa"/>
              <w:left w:w="90" w:type="dxa"/>
              <w:bottom w:w="70" w:type="dxa"/>
              <w:right w:w="90" w:type="dxa"/>
            </w:tcMar>
            <w:vAlign w:val="center"/>
          </w:tcPr>
          <w:p w14:paraId="3A4547A3" w14:textId="77777777" w:rsidR="00BB5854" w:rsidRDefault="00000000">
            <w:r>
              <w:t>Yes.</w:t>
            </w:r>
          </w:p>
        </w:tc>
      </w:tr>
      <w:tr w:rsidR="00BB5854" w14:paraId="19D286B5"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5FE20A06" w14:textId="77777777" w:rsidR="00BB5854" w:rsidRDefault="00000000">
            <w:r>
              <w:t xml:space="preserve">Should route definitions stay inside </w:t>
            </w:r>
            <w:r>
              <w:rPr>
                <w:rFonts w:ascii="Consolas" w:eastAsia="Consolas" w:hAnsi="Consolas" w:cs="Consolas"/>
                <w:color w:val="AD3B5A"/>
                <w:sz w:val="19"/>
                <w:szCs w:val="19"/>
              </w:rPr>
              <w:t>app/</w:t>
            </w:r>
            <w:r>
              <w:t>, with navigation configuration maintained separately?</w:t>
            </w:r>
          </w:p>
        </w:tc>
        <w:tc>
          <w:tcPr>
            <w:tcW w:w="6546" w:type="dxa"/>
            <w:shd w:val="clear" w:color="auto" w:fill="F2F2F2"/>
            <w:tcMar>
              <w:top w:w="70" w:type="dxa"/>
              <w:left w:w="90" w:type="dxa"/>
              <w:bottom w:w="70" w:type="dxa"/>
              <w:right w:w="90" w:type="dxa"/>
            </w:tcMar>
            <w:vAlign w:val="center"/>
          </w:tcPr>
          <w:p w14:paraId="7DA764CA" w14:textId="77777777" w:rsidR="00BB5854" w:rsidRDefault="00000000">
            <w:r>
              <w:t>Yes — prevents routing and menu logic from becoming tightly coupled.</w:t>
            </w:r>
          </w:p>
        </w:tc>
      </w:tr>
      <w:tr w:rsidR="00BB5854" w14:paraId="2D10E253"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C8681D4" w14:textId="77777777" w:rsidR="00BB5854" w:rsidRDefault="00000000">
            <w:r>
              <w:t>Should every folder include a short README/architecture note?</w:t>
            </w:r>
          </w:p>
        </w:tc>
        <w:tc>
          <w:tcPr>
            <w:tcW w:w="6546" w:type="dxa"/>
            <w:tcMar>
              <w:top w:w="70" w:type="dxa"/>
              <w:left w:w="90" w:type="dxa"/>
              <w:bottom w:w="70" w:type="dxa"/>
              <w:right w:w="90" w:type="dxa"/>
            </w:tcMar>
            <w:vAlign w:val="center"/>
          </w:tcPr>
          <w:p w14:paraId="0F2F8513" w14:textId="77777777" w:rsidR="00BB5854" w:rsidRDefault="00000000">
            <w:r>
              <w:t>Yes, especially for larger folders.</w:t>
            </w:r>
          </w:p>
        </w:tc>
      </w:tr>
      <w:tr w:rsidR="00BB5854" w14:paraId="411503F4"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BC75B5F" w14:textId="77777777" w:rsidR="00BB5854" w:rsidRDefault="00000000">
            <w:r>
              <w:t>Should folders be reserved for future growth (</w:t>
            </w:r>
            <w:r>
              <w:rPr>
                <w:rFonts w:ascii="Consolas" w:eastAsia="Consolas" w:hAnsi="Consolas" w:cs="Consolas"/>
                <w:color w:val="AD3B5A"/>
                <w:sz w:val="19"/>
                <w:szCs w:val="19"/>
              </w:rPr>
              <w:t>providers/</w:t>
            </w:r>
            <w:r>
              <w:t xml:space="preserve">, </w:t>
            </w:r>
            <w:r>
              <w:rPr>
                <w:rFonts w:ascii="Consolas" w:eastAsia="Consolas" w:hAnsi="Consolas" w:cs="Consolas"/>
                <w:color w:val="AD3B5A"/>
                <w:sz w:val="19"/>
                <w:szCs w:val="19"/>
              </w:rPr>
              <w:t>config/</w:t>
            </w:r>
            <w:r>
              <w:t xml:space="preserve">, </w:t>
            </w:r>
            <w:r>
              <w:rPr>
                <w:rFonts w:ascii="Consolas" w:eastAsia="Consolas" w:hAnsi="Consolas" w:cs="Consolas"/>
                <w:color w:val="AD3B5A"/>
                <w:sz w:val="19"/>
                <w:szCs w:val="19"/>
              </w:rPr>
              <w:t>tests/</w:t>
            </w:r>
            <w:r>
              <w:t>) even if lightly used in Version 1?</w:t>
            </w:r>
          </w:p>
        </w:tc>
        <w:tc>
          <w:tcPr>
            <w:tcW w:w="6546" w:type="dxa"/>
            <w:shd w:val="clear" w:color="auto" w:fill="F2F2F2"/>
            <w:tcMar>
              <w:top w:w="70" w:type="dxa"/>
              <w:left w:w="90" w:type="dxa"/>
              <w:bottom w:w="70" w:type="dxa"/>
              <w:right w:w="90" w:type="dxa"/>
            </w:tcMar>
            <w:vAlign w:val="center"/>
          </w:tcPr>
          <w:p w14:paraId="2A0947D2" w14:textId="77777777" w:rsidR="00BB5854" w:rsidRDefault="00000000">
            <w:r>
              <w:t>Yes — avoids disruptive reorganizations later.</w:t>
            </w:r>
          </w:p>
        </w:tc>
      </w:tr>
    </w:tbl>
    <w:p w14:paraId="5E45781D" w14:textId="77777777" w:rsidR="00BB5854" w:rsidRDefault="00BB5854"/>
    <w:p w14:paraId="2A1DCD86" w14:textId="77777777" w:rsidR="00BB5854" w:rsidRDefault="00000000">
      <w:pPr>
        <w:spacing w:after="160"/>
      </w:pPr>
      <w:r>
        <w:rPr>
          <w:b/>
          <w:bCs/>
        </w:rPr>
        <w:t>Module-oriented thinking.</w:t>
      </w:r>
      <w:r>
        <w:t xml:space="preserve"> Rather than organizing purely around "pages," each business module (Company, Daily Tracker, etc.) is treated as a self-contained module with its own Page, Components, Hooks, Types, and Constants </w:t>
      </w:r>
      <w:r>
        <w:lastRenderedPageBreak/>
        <w:t>— mirroring the business modules from the database design and the backend architecture, so adding a new module follows a consistent, repeatable pattern.</w:t>
      </w:r>
    </w:p>
    <w:p w14:paraId="5462511D" w14:textId="77777777" w:rsidR="00BB5854" w:rsidRDefault="00BB5854"/>
    <w:p w14:paraId="5ACEB1A8" w14:textId="77777777" w:rsidR="00BB5854" w:rsidRDefault="00000000">
      <w:pPr>
        <w:pStyle w:val="Heading2"/>
      </w:pPr>
      <w:bookmarkStart w:id="22" w:name="_Toc237114181"/>
      <w:r>
        <w:t>3.3 Routing Architecture &amp; Route Groups</w:t>
      </w:r>
      <w:bookmarkEnd w:id="22"/>
    </w:p>
    <w:p w14:paraId="468257FE" w14:textId="77777777" w:rsidR="00BB5854" w:rsidRDefault="00000000">
      <w:pPr>
        <w:spacing w:after="160"/>
      </w:pPr>
      <w:r>
        <w:rPr>
          <w:b/>
          <w:bCs/>
        </w:rPr>
        <w:t>Purpose.</w:t>
      </w:r>
      <w:r>
        <w:t xml:space="preserve"> This section is not about backend API routes (Section 2.7) — it defines frontend navigation architecture: page hierarchy, navigation flow, route organization, protected/public routes, layout grouping, deep linking, and navigation consistency. It answers: </w:t>
      </w:r>
      <w:r>
        <w:rPr>
          <w:i/>
          <w:iCs/>
        </w:rPr>
        <w:t>how does a user move through iPOMS?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0995C9F4"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1767C93" w14:textId="77777777" w:rsidR="00BB5854" w:rsidRDefault="00000000">
            <w:pPr>
              <w:spacing w:line="260" w:lineRule="auto"/>
            </w:pPr>
            <w:r>
              <w:rPr>
                <w:rFonts w:ascii="Consolas" w:eastAsia="Consolas" w:hAnsi="Consolas" w:cs="Consolas"/>
                <w:color w:val="1F2937"/>
                <w:sz w:val="16"/>
                <w:szCs w:val="16"/>
              </w:rPr>
              <w:t>User → Clicks Menu → Frontend Route → Loads Screen → Calls Backend API → Displays Data</w:t>
            </w:r>
          </w:p>
        </w:tc>
      </w:tr>
    </w:tbl>
    <w:p w14:paraId="5271521B" w14:textId="77777777" w:rsidR="00BB5854" w:rsidRDefault="00BB5854"/>
    <w:p w14:paraId="6067C60D" w14:textId="77777777" w:rsidR="00BB5854" w:rsidRDefault="00000000">
      <w:pPr>
        <w:spacing w:after="160"/>
      </w:pPr>
      <w:r>
        <w:rPr>
          <w:b/>
          <w:bCs/>
        </w:rPr>
        <w:t>Four high-level route groups:</w:t>
      </w:r>
    </w:p>
    <w:p w14:paraId="0825BE50" w14:textId="77777777" w:rsidR="00BB5854" w:rsidRDefault="00000000">
      <w:pPr>
        <w:pStyle w:val="ListParagraph"/>
        <w:numPr>
          <w:ilvl w:val="0"/>
          <w:numId w:val="1"/>
        </w:numPr>
        <w:spacing w:after="60"/>
      </w:pPr>
      <w:r>
        <w:rPr>
          <w:b/>
          <w:bCs/>
        </w:rPr>
        <w:t>Public Routes</w:t>
      </w:r>
      <w:r>
        <w:t xml:space="preserve"> — accessible without login: </w:t>
      </w:r>
      <w:r>
        <w:rPr>
          <w:rFonts w:ascii="Consolas" w:eastAsia="Consolas" w:hAnsi="Consolas" w:cs="Consolas"/>
          <w:color w:val="AD3B5A"/>
          <w:sz w:val="19"/>
          <w:szCs w:val="19"/>
        </w:rPr>
        <w:t>/login</w:t>
      </w:r>
      <w:r>
        <w:t xml:space="preserve">, </w:t>
      </w:r>
      <w:r>
        <w:rPr>
          <w:rFonts w:ascii="Consolas" w:eastAsia="Consolas" w:hAnsi="Consolas" w:cs="Consolas"/>
          <w:color w:val="AD3B5A"/>
          <w:sz w:val="19"/>
          <w:szCs w:val="19"/>
        </w:rPr>
        <w:t>/forgot-password</w:t>
      </w:r>
      <w:r>
        <w:t xml:space="preserve">, </w:t>
      </w:r>
      <w:r>
        <w:rPr>
          <w:rFonts w:ascii="Consolas" w:eastAsia="Consolas" w:hAnsi="Consolas" w:cs="Consolas"/>
          <w:color w:val="AD3B5A"/>
          <w:sz w:val="19"/>
          <w:szCs w:val="19"/>
        </w:rPr>
        <w:t>/reset-password</w:t>
      </w:r>
      <w:r>
        <w:t>. Kept minimal.</w:t>
      </w:r>
    </w:p>
    <w:p w14:paraId="2B02B185" w14:textId="77777777" w:rsidR="00BB5854" w:rsidRDefault="00000000">
      <w:pPr>
        <w:pStyle w:val="ListParagraph"/>
        <w:numPr>
          <w:ilvl w:val="0"/>
          <w:numId w:val="1"/>
        </w:numPr>
        <w:spacing w:after="60"/>
      </w:pPr>
      <w:r>
        <w:rPr>
          <w:b/>
          <w:bCs/>
        </w:rPr>
        <w:t>Protected Dashboard Routes</w:t>
      </w:r>
      <w:r>
        <w:t xml:space="preserve"> — everything after login: Dashboard, Users, Colleges, Company Metadata, Daily Tracker, Weekly Tracker, Daily Leads, Reports, Notifications, Settings, Recycle Bin, Import History. All require authentication.</w:t>
      </w:r>
    </w:p>
    <w:p w14:paraId="21610679" w14:textId="77777777" w:rsidR="00BB5854" w:rsidRDefault="00000000">
      <w:pPr>
        <w:pStyle w:val="ListParagraph"/>
        <w:numPr>
          <w:ilvl w:val="0"/>
          <w:numId w:val="1"/>
        </w:numPr>
        <w:spacing w:after="60"/>
      </w:pPr>
      <w:r>
        <w:rPr>
          <w:b/>
          <w:bCs/>
        </w:rPr>
        <w:t>System Pages</w:t>
      </w:r>
      <w:r>
        <w:t xml:space="preserve"> — 403, 404, 500, Maintenance, Session Expired — shared pages.</w:t>
      </w:r>
    </w:p>
    <w:p w14:paraId="22420A8E" w14:textId="77777777" w:rsidR="00BB5854" w:rsidRDefault="00000000">
      <w:pPr>
        <w:pStyle w:val="ListParagraph"/>
        <w:numPr>
          <w:ilvl w:val="0"/>
          <w:numId w:val="1"/>
        </w:numPr>
        <w:spacing w:after="60"/>
      </w:pPr>
      <w:r>
        <w:rPr>
          <w:b/>
          <w:bCs/>
        </w:rPr>
        <w:t>Future Standalone Pages</w:t>
      </w:r>
      <w:r>
        <w:t xml:space="preserve"> — a future public placement portal, company portal, or student portal must fit the routing architecture without disturbing the current application.</w:t>
      </w:r>
    </w:p>
    <w:p w14:paraId="5A9B9EB5" w14:textId="77777777" w:rsidR="00BB5854" w:rsidRDefault="00000000">
      <w:pPr>
        <w:spacing w:after="160"/>
      </w:pPr>
      <w:r>
        <w:rPr>
          <w:b/>
          <w:bCs/>
        </w:rPr>
        <w:t>Route hierarchy</w:t>
      </w:r>
      <w:r>
        <w:t xml:space="preserve"> groups routes by business module rather than a flat structure: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600C8D32"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F247DA4" w14:textId="77777777" w:rsidR="00BB5854" w:rsidRDefault="00000000">
            <w:pPr>
              <w:spacing w:line="260" w:lineRule="auto"/>
            </w:pPr>
            <w:r>
              <w:rPr>
                <w:rFonts w:ascii="Consolas" w:eastAsia="Consolas" w:hAnsi="Consolas" w:cs="Consolas"/>
                <w:color w:val="1F2937"/>
                <w:sz w:val="16"/>
                <w:szCs w:val="16"/>
              </w:rPr>
              <w:t>Dashboard</w:t>
            </w:r>
          </w:p>
          <w:p w14:paraId="55F4C808" w14:textId="77777777" w:rsidR="00BB5854" w:rsidRDefault="00000000">
            <w:pPr>
              <w:spacing w:line="260" w:lineRule="auto"/>
            </w:pPr>
            <w:r>
              <w:rPr>
                <w:rFonts w:ascii="Consolas" w:eastAsia="Consolas" w:hAnsi="Consolas" w:cs="Consolas"/>
                <w:color w:val="1F2937"/>
                <w:sz w:val="16"/>
                <w:szCs w:val="16"/>
              </w:rPr>
              <w:t>├── Users</w:t>
            </w:r>
          </w:p>
          <w:p w14:paraId="2AAAB160" w14:textId="77777777" w:rsidR="00BB5854" w:rsidRDefault="00000000">
            <w:pPr>
              <w:spacing w:line="260" w:lineRule="auto"/>
            </w:pPr>
            <w:r>
              <w:rPr>
                <w:rFonts w:ascii="Consolas" w:eastAsia="Consolas" w:hAnsi="Consolas" w:cs="Consolas"/>
                <w:color w:val="1F2937"/>
                <w:sz w:val="16"/>
                <w:szCs w:val="16"/>
              </w:rPr>
              <w:t>├── Colleges</w:t>
            </w:r>
          </w:p>
          <w:p w14:paraId="71637AE0" w14:textId="77777777" w:rsidR="00BB5854" w:rsidRDefault="00000000">
            <w:pPr>
              <w:spacing w:line="260" w:lineRule="auto"/>
            </w:pPr>
            <w:r>
              <w:rPr>
                <w:rFonts w:ascii="Consolas" w:eastAsia="Consolas" w:hAnsi="Consolas" w:cs="Consolas"/>
                <w:color w:val="1F2937"/>
                <w:sz w:val="16"/>
                <w:szCs w:val="16"/>
              </w:rPr>
              <w:t>├── Companies</w:t>
            </w:r>
          </w:p>
          <w:p w14:paraId="106DDCC3" w14:textId="77777777" w:rsidR="00BB5854" w:rsidRDefault="00000000">
            <w:pPr>
              <w:spacing w:line="260" w:lineRule="auto"/>
            </w:pPr>
            <w:r>
              <w:rPr>
                <w:rFonts w:ascii="Consolas" w:eastAsia="Consolas" w:hAnsi="Consolas" w:cs="Consolas"/>
                <w:color w:val="1F2937"/>
                <w:sz w:val="16"/>
                <w:szCs w:val="16"/>
              </w:rPr>
              <w:t>├── Daily Tracker</w:t>
            </w:r>
          </w:p>
          <w:p w14:paraId="61BAE234" w14:textId="77777777" w:rsidR="00BB5854" w:rsidRDefault="00000000">
            <w:pPr>
              <w:spacing w:line="260" w:lineRule="auto"/>
            </w:pPr>
            <w:r>
              <w:rPr>
                <w:rFonts w:ascii="Consolas" w:eastAsia="Consolas" w:hAnsi="Consolas" w:cs="Consolas"/>
                <w:color w:val="1F2937"/>
                <w:sz w:val="16"/>
                <w:szCs w:val="16"/>
              </w:rPr>
              <w:t>├── Weekly Tracker</w:t>
            </w:r>
          </w:p>
          <w:p w14:paraId="5984DC06" w14:textId="77777777" w:rsidR="00BB5854" w:rsidRDefault="00000000">
            <w:pPr>
              <w:spacing w:line="260" w:lineRule="auto"/>
            </w:pPr>
            <w:r>
              <w:rPr>
                <w:rFonts w:ascii="Consolas" w:eastAsia="Consolas" w:hAnsi="Consolas" w:cs="Consolas"/>
                <w:color w:val="1F2937"/>
                <w:sz w:val="16"/>
                <w:szCs w:val="16"/>
              </w:rPr>
              <w:t>├── Daily Leads</w:t>
            </w:r>
          </w:p>
          <w:p w14:paraId="58F9CB0A" w14:textId="77777777" w:rsidR="00BB5854" w:rsidRDefault="00000000">
            <w:pPr>
              <w:spacing w:line="260" w:lineRule="auto"/>
            </w:pPr>
            <w:r>
              <w:rPr>
                <w:rFonts w:ascii="Consolas" w:eastAsia="Consolas" w:hAnsi="Consolas" w:cs="Consolas"/>
                <w:color w:val="1F2937"/>
                <w:sz w:val="16"/>
                <w:szCs w:val="16"/>
              </w:rPr>
              <w:t>├── Reports</w:t>
            </w:r>
          </w:p>
          <w:p w14:paraId="01EF17F4" w14:textId="77777777" w:rsidR="00BB5854" w:rsidRDefault="00000000">
            <w:pPr>
              <w:spacing w:line="260" w:lineRule="auto"/>
            </w:pPr>
            <w:r>
              <w:rPr>
                <w:rFonts w:ascii="Consolas" w:eastAsia="Consolas" w:hAnsi="Consolas" w:cs="Consolas"/>
                <w:color w:val="1F2937"/>
                <w:sz w:val="16"/>
                <w:szCs w:val="16"/>
              </w:rPr>
              <w:t>├── Notifications</w:t>
            </w:r>
          </w:p>
          <w:p w14:paraId="4C768C89" w14:textId="77777777" w:rsidR="00BB5854" w:rsidRDefault="00000000">
            <w:pPr>
              <w:spacing w:line="260" w:lineRule="auto"/>
            </w:pPr>
            <w:r>
              <w:rPr>
                <w:rFonts w:ascii="Consolas" w:eastAsia="Consolas" w:hAnsi="Consolas" w:cs="Consolas"/>
                <w:color w:val="1F2937"/>
                <w:sz w:val="16"/>
                <w:szCs w:val="16"/>
              </w:rPr>
              <w:t>├── Settings</w:t>
            </w:r>
          </w:p>
          <w:p w14:paraId="7AFA33A4" w14:textId="77777777" w:rsidR="00BB5854" w:rsidRDefault="00000000">
            <w:pPr>
              <w:spacing w:line="260" w:lineRule="auto"/>
            </w:pPr>
            <w:r>
              <w:rPr>
                <w:rFonts w:ascii="Consolas" w:eastAsia="Consolas" w:hAnsi="Consolas" w:cs="Consolas"/>
                <w:color w:val="1F2937"/>
                <w:sz w:val="16"/>
                <w:szCs w:val="16"/>
              </w:rPr>
              <w:t>├── Recycle Bin</w:t>
            </w:r>
          </w:p>
          <w:p w14:paraId="6B9C238B" w14:textId="77777777" w:rsidR="00BB5854" w:rsidRDefault="00000000">
            <w:pPr>
              <w:spacing w:line="260" w:lineRule="auto"/>
            </w:pPr>
            <w:r>
              <w:rPr>
                <w:rFonts w:ascii="Consolas" w:eastAsia="Consolas" w:hAnsi="Consolas" w:cs="Consolas"/>
                <w:color w:val="1F2937"/>
                <w:sz w:val="16"/>
                <w:szCs w:val="16"/>
              </w:rPr>
              <w:t>└── Import History</w:t>
            </w:r>
          </w:p>
        </w:tc>
      </w:tr>
    </w:tbl>
    <w:p w14:paraId="5C91A130" w14:textId="77777777" w:rsidR="00BB5854" w:rsidRDefault="00BB5854"/>
    <w:p w14:paraId="59E18919" w14:textId="77777777" w:rsidR="00BB5854" w:rsidRDefault="00000000">
      <w:pPr>
        <w:spacing w:after="160"/>
      </w:pPr>
      <w:r>
        <w:rPr>
          <w:b/>
          <w:bCs/>
        </w:rPr>
        <w:t>Navigation flow:</w:t>
      </w:r>
      <w:r>
        <w:t xml:space="preserve"> </w:t>
      </w:r>
      <w:r>
        <w:rPr>
          <w:rFonts w:ascii="Consolas" w:eastAsia="Consolas" w:hAnsi="Consolas" w:cs="Consolas"/>
          <w:color w:val="AD3B5A"/>
          <w:sz w:val="19"/>
          <w:szCs w:val="19"/>
        </w:rPr>
        <w:t>Login → Dashboard → Business Module → Details → Dialog → Back</w:t>
      </w:r>
      <w:r>
        <w:t>, kept predictable throughout.</w:t>
      </w:r>
    </w:p>
    <w:p w14:paraId="3C557C0B" w14:textId="77777777" w:rsidR="00BB5854" w:rsidRDefault="00000000">
      <w:pPr>
        <w:spacing w:after="160"/>
      </w:pPr>
      <w:r>
        <w:rPr>
          <w:b/>
          <w:bCs/>
        </w:rPr>
        <w:t>Route responsibilities.</w:t>
      </w:r>
      <w:r>
        <w:t xml:space="preserve"> Each route loads the page, loads the required layout, checks authentication, checks permissions, and initializes page state — it never contains business logic.</w:t>
      </w:r>
    </w:p>
    <w:p w14:paraId="3684846B" w14:textId="77777777" w:rsidR="00BB5854" w:rsidRDefault="00000000">
      <w:pPr>
        <w:spacing w:after="160"/>
      </w:pPr>
      <w:r>
        <w:rPr>
          <w:b/>
          <w:bCs/>
        </w:rPr>
        <w:t>Layout groups.</w:t>
      </w:r>
      <w:r>
        <w:t xml:space="preserve"> Different route groups use different layouts: Authentication Layout for Login; Dashboard Layout for all business modules; Print Layout for Reports — layout logic stays separate from page logic.</w:t>
      </w:r>
    </w:p>
    <w:p w14:paraId="14D8CF38" w14:textId="77777777" w:rsidR="00BB5854" w:rsidRDefault="00000000">
      <w:pPr>
        <w:spacing w:after="160"/>
      </w:pPr>
      <w:r>
        <w:rPr>
          <w:b/>
          <w:bCs/>
        </w:rPr>
        <w:t>Breadcrumb strategy.</w:t>
      </w:r>
      <w:r>
        <w:t xml:space="preserve"> Every business module automatically generates a breadcrumb (e.g. </w:t>
      </w:r>
      <w:r>
        <w:rPr>
          <w:rFonts w:ascii="Consolas" w:eastAsia="Consolas" w:hAnsi="Consolas" w:cs="Consolas"/>
          <w:color w:val="AD3B5A"/>
          <w:sz w:val="19"/>
          <w:szCs w:val="19"/>
        </w:rPr>
        <w:t>Dashboard &gt; Company Metadata &gt; Edit Company</w:t>
      </w:r>
      <w:r>
        <w:t>).</w:t>
      </w:r>
    </w:p>
    <w:p w14:paraId="5C9262B8" w14:textId="77777777" w:rsidR="00BB5854" w:rsidRDefault="00000000">
      <w:pPr>
        <w:spacing w:after="160"/>
      </w:pPr>
      <w:r>
        <w:rPr>
          <w:b/>
          <w:bCs/>
        </w:rPr>
        <w:t>Deep linking.</w:t>
      </w:r>
      <w:r>
        <w:t xml:space="preserve"> Every page supports direct navigation where appropriate (e.g. a specific company record can be opened directly), enabling links from notifications, reports, or future integrations.</w:t>
      </w:r>
    </w:p>
    <w:p w14:paraId="76E222B4" w14:textId="77777777" w:rsidR="00BB5854" w:rsidRDefault="00000000">
      <w:pPr>
        <w:spacing w:after="160"/>
      </w:pPr>
      <w:r>
        <w:rPr>
          <w:b/>
          <w:bCs/>
        </w:rPr>
        <w:t>Navigation state.</w:t>
      </w:r>
      <w:r>
        <w:t xml:space="preserve"> When users return from a detail page, filters, search text, page number, and selected tab are restored where practical.</w:t>
      </w:r>
    </w:p>
    <w:p w14:paraId="5C5A48E0" w14:textId="77777777" w:rsidR="00BB5854" w:rsidRDefault="00000000">
      <w:pPr>
        <w:spacing w:after="160"/>
      </w:pPr>
      <w:r>
        <w:rPr>
          <w:b/>
          <w:bCs/>
        </w:rPr>
        <w:t>Frozen recommendations:</w:t>
      </w:r>
    </w:p>
    <w:p w14:paraId="0EAAB263" w14:textId="77777777" w:rsidR="00BB5854" w:rsidRDefault="00000000">
      <w:pPr>
        <w:pStyle w:val="ListParagraph"/>
        <w:numPr>
          <w:ilvl w:val="0"/>
          <w:numId w:val="1"/>
        </w:numPr>
        <w:spacing w:after="60"/>
      </w:pPr>
      <w:r>
        <w:rPr>
          <w:b/>
          <w:bCs/>
        </w:rPr>
        <w:t>Route Structure Mirrors Business Modules</w:t>
      </w:r>
      <w:r>
        <w:t xml:space="preserve"> — the route hierarchy directly mirrors the business modules.</w:t>
      </w:r>
    </w:p>
    <w:p w14:paraId="458A40DA" w14:textId="77777777" w:rsidR="00BB5854" w:rsidRDefault="00000000">
      <w:pPr>
        <w:pStyle w:val="ListParagraph"/>
        <w:numPr>
          <w:ilvl w:val="0"/>
          <w:numId w:val="1"/>
        </w:numPr>
        <w:spacing w:after="60"/>
      </w:pPr>
      <w:r>
        <w:rPr>
          <w:b/>
          <w:bCs/>
        </w:rPr>
        <w:t>Authentication Before Navigation</w:t>
      </w:r>
      <w:r>
        <w:t xml:space="preserve"> — protected routes never render before authentication is verified.</w:t>
      </w:r>
    </w:p>
    <w:p w14:paraId="63E6D092" w14:textId="77777777" w:rsidR="00BB5854" w:rsidRDefault="00000000">
      <w:pPr>
        <w:pStyle w:val="ListParagraph"/>
        <w:numPr>
          <w:ilvl w:val="0"/>
          <w:numId w:val="1"/>
        </w:numPr>
        <w:spacing w:after="60"/>
      </w:pPr>
      <w:r>
        <w:rPr>
          <w:b/>
          <w:bCs/>
        </w:rPr>
        <w:t>Separate Layouts from Pages</w:t>
      </w:r>
      <w:r>
        <w:t xml:space="preserve"> — pages display content; layouts provide structure; never mixed.</w:t>
      </w:r>
    </w:p>
    <w:p w14:paraId="28DC6807" w14:textId="77777777" w:rsidR="00BB5854" w:rsidRDefault="00000000">
      <w:pPr>
        <w:pStyle w:val="ListParagraph"/>
        <w:numPr>
          <w:ilvl w:val="0"/>
          <w:numId w:val="1"/>
        </w:numPr>
        <w:spacing w:after="60"/>
      </w:pPr>
      <w:r>
        <w:rPr>
          <w:b/>
          <w:bCs/>
        </w:rPr>
        <w:lastRenderedPageBreak/>
        <w:t>Breadcrumbs Everywhere</w:t>
      </w:r>
      <w:r>
        <w:t xml:space="preserve"> — every major business page supports breadcrumbs.</w:t>
      </w:r>
    </w:p>
    <w:p w14:paraId="2A8F991B" w14:textId="77777777" w:rsidR="00BB5854" w:rsidRDefault="00000000">
      <w:pPr>
        <w:pStyle w:val="ListParagraph"/>
        <w:numPr>
          <w:ilvl w:val="0"/>
          <w:numId w:val="1"/>
        </w:numPr>
        <w:spacing w:after="60"/>
      </w:pPr>
      <w:r>
        <w:rPr>
          <w:b/>
          <w:bCs/>
        </w:rPr>
        <w:t>Preserve Navigation Context</w:t>
      </w:r>
      <w:r>
        <w:t xml:space="preserve"> — filters, sorting, and pagination are restored on return whenever practical.</w:t>
      </w:r>
    </w:p>
    <w:p w14:paraId="61F15C00" w14:textId="77777777" w:rsidR="00BB5854" w:rsidRDefault="00000000">
      <w:pPr>
        <w:pStyle w:val="ListParagraph"/>
        <w:numPr>
          <w:ilvl w:val="0"/>
          <w:numId w:val="1"/>
        </w:numPr>
        <w:spacing w:after="60"/>
      </w:pPr>
      <w:r>
        <w:rPr>
          <w:b/>
          <w:bCs/>
        </w:rPr>
        <w:t>Stable URLs</w:t>
      </w:r>
      <w:r>
        <w:t xml:space="preserve"> — route structures are not changed frequently.</w:t>
      </w:r>
    </w:p>
    <w:p w14:paraId="036358E0" w14:textId="77777777" w:rsidR="00BB5854" w:rsidRDefault="00000000">
      <w:pPr>
        <w:pStyle w:val="ListParagraph"/>
        <w:numPr>
          <w:ilvl w:val="0"/>
          <w:numId w:val="1"/>
        </w:numPr>
        <w:spacing w:after="60"/>
      </w:pPr>
      <w:r>
        <w:rPr>
          <w:b/>
          <w:bCs/>
        </w:rPr>
        <w:t>Business-Oriented Routing</w:t>
      </w:r>
      <w:r>
        <w:t xml:space="preserve"> — routes represent business modules (</w:t>
      </w:r>
      <w:r>
        <w:rPr>
          <w:rFonts w:ascii="Consolas" w:eastAsia="Consolas" w:hAnsi="Consolas" w:cs="Consolas"/>
          <w:color w:val="AD3B5A"/>
          <w:sz w:val="19"/>
          <w:szCs w:val="19"/>
        </w:rPr>
        <w:t>/companies</w:t>
      </w:r>
      <w:r>
        <w:t>), not implementation details (</w:t>
      </w:r>
      <w:r>
        <w:rPr>
          <w:rFonts w:ascii="Consolas" w:eastAsia="Consolas" w:hAnsi="Consolas" w:cs="Consolas"/>
          <w:color w:val="AD3B5A"/>
          <w:sz w:val="19"/>
          <w:szCs w:val="19"/>
        </w:rPr>
        <w:t>/company-module-v2</w:t>
      </w:r>
      <w:r>
        <w:t>).</w:t>
      </w:r>
    </w:p>
    <w:p w14:paraId="155539EE"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376F83F4"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019C2DEA"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5F9A244D" w14:textId="77777777" w:rsidR="00BB5854" w:rsidRDefault="00000000">
            <w:r>
              <w:rPr>
                <w:b/>
                <w:bCs/>
                <w:color w:val="FFFFFF"/>
                <w:sz w:val="19"/>
                <w:szCs w:val="19"/>
              </w:rPr>
              <w:t>Decision</w:t>
            </w:r>
          </w:p>
        </w:tc>
      </w:tr>
      <w:tr w:rsidR="00BB5854" w14:paraId="7FC51CC7"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C25EEBF" w14:textId="77777777" w:rsidR="00BB5854" w:rsidRDefault="00000000">
            <w:r>
              <w:t>Should every business module have its own dedicated route?</w:t>
            </w:r>
          </w:p>
        </w:tc>
        <w:tc>
          <w:tcPr>
            <w:tcW w:w="6546" w:type="dxa"/>
            <w:tcMar>
              <w:top w:w="70" w:type="dxa"/>
              <w:left w:w="90" w:type="dxa"/>
              <w:bottom w:w="70" w:type="dxa"/>
              <w:right w:w="90" w:type="dxa"/>
            </w:tcMar>
            <w:vAlign w:val="center"/>
          </w:tcPr>
          <w:p w14:paraId="6644FDAF" w14:textId="77777777" w:rsidR="00BB5854" w:rsidRDefault="00000000">
            <w:r>
              <w:t>Yes.</w:t>
            </w:r>
          </w:p>
        </w:tc>
      </w:tr>
      <w:tr w:rsidR="00BB5854" w14:paraId="4E641102"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7EE0850" w14:textId="77777777" w:rsidR="00BB5854" w:rsidRDefault="00000000">
            <w:r>
              <w:t>Should the Dashboard always be the landing page after login?</w:t>
            </w:r>
          </w:p>
        </w:tc>
        <w:tc>
          <w:tcPr>
            <w:tcW w:w="6546" w:type="dxa"/>
            <w:shd w:val="clear" w:color="auto" w:fill="F2F2F2"/>
            <w:tcMar>
              <w:top w:w="70" w:type="dxa"/>
              <w:left w:w="90" w:type="dxa"/>
              <w:bottom w:w="70" w:type="dxa"/>
              <w:right w:w="90" w:type="dxa"/>
            </w:tcMar>
            <w:vAlign w:val="center"/>
          </w:tcPr>
          <w:p w14:paraId="11C1AF05" w14:textId="77777777" w:rsidR="00BB5854" w:rsidRDefault="00000000">
            <w:r>
              <w:t>Yes — a consistent starting point for every role.</w:t>
            </w:r>
          </w:p>
        </w:tc>
      </w:tr>
      <w:tr w:rsidR="00BB5854" w14:paraId="0E7DC010"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FED4A6C" w14:textId="77777777" w:rsidR="00BB5854" w:rsidRDefault="00000000">
            <w:r>
              <w:t>Should all protected routes verify both authentication and authorization before rendering?</w:t>
            </w:r>
          </w:p>
        </w:tc>
        <w:tc>
          <w:tcPr>
            <w:tcW w:w="6546" w:type="dxa"/>
            <w:tcMar>
              <w:top w:w="70" w:type="dxa"/>
              <w:left w:w="90" w:type="dxa"/>
              <w:bottom w:w="70" w:type="dxa"/>
              <w:right w:w="90" w:type="dxa"/>
            </w:tcMar>
            <w:vAlign w:val="center"/>
          </w:tcPr>
          <w:p w14:paraId="7D4D031F" w14:textId="77777777" w:rsidR="00BB5854" w:rsidRDefault="00000000">
            <w:r>
              <w:t>Yes.</w:t>
            </w:r>
          </w:p>
        </w:tc>
      </w:tr>
      <w:tr w:rsidR="00BB5854" w14:paraId="5089558C"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93DECC6" w14:textId="77777777" w:rsidR="00BB5854" w:rsidRDefault="00000000">
            <w:r>
              <w:t>Should navigation preserve filters/page/tab context on back navigation?</w:t>
            </w:r>
          </w:p>
        </w:tc>
        <w:tc>
          <w:tcPr>
            <w:tcW w:w="6546" w:type="dxa"/>
            <w:shd w:val="clear" w:color="auto" w:fill="F2F2F2"/>
            <w:tcMar>
              <w:top w:w="70" w:type="dxa"/>
              <w:left w:w="90" w:type="dxa"/>
              <w:bottom w:w="70" w:type="dxa"/>
              <w:right w:w="90" w:type="dxa"/>
            </w:tcMar>
            <w:vAlign w:val="center"/>
          </w:tcPr>
          <w:p w14:paraId="27B11BEF" w14:textId="77777777" w:rsidR="00BB5854" w:rsidRDefault="00000000">
            <w:r>
              <w:t>Yes — a major productivity improvement.</w:t>
            </w:r>
          </w:p>
        </w:tc>
      </w:tr>
      <w:tr w:rsidR="00BB5854" w14:paraId="59586A30"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FA3BEC4" w14:textId="77777777" w:rsidR="00BB5854" w:rsidRDefault="00000000">
            <w:r>
              <w:t>Should reports/printable pages use a dedicated print-friendly layout?</w:t>
            </w:r>
          </w:p>
        </w:tc>
        <w:tc>
          <w:tcPr>
            <w:tcW w:w="6546" w:type="dxa"/>
            <w:tcMar>
              <w:top w:w="70" w:type="dxa"/>
              <w:left w:w="90" w:type="dxa"/>
              <w:bottom w:w="70" w:type="dxa"/>
              <w:right w:w="90" w:type="dxa"/>
            </w:tcMar>
            <w:vAlign w:val="center"/>
          </w:tcPr>
          <w:p w14:paraId="07DA360E" w14:textId="77777777" w:rsidR="00BB5854" w:rsidRDefault="00000000">
            <w:r>
              <w:t>Yes — keeps printed reports clean and professional.</w:t>
            </w:r>
          </w:p>
        </w:tc>
      </w:tr>
      <w:tr w:rsidR="00BB5854" w14:paraId="2C5A3F66"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2FEE88A2" w14:textId="77777777" w:rsidR="00BB5854" w:rsidRDefault="00000000">
            <w:r>
              <w:t>Should future modules (Student Portal, Company Portal, Public Portal) fit into the same routing architecture without restructuring?</w:t>
            </w:r>
          </w:p>
        </w:tc>
        <w:tc>
          <w:tcPr>
            <w:tcW w:w="6546" w:type="dxa"/>
            <w:shd w:val="clear" w:color="auto" w:fill="F2F2F2"/>
            <w:tcMar>
              <w:top w:w="70" w:type="dxa"/>
              <w:left w:w="90" w:type="dxa"/>
              <w:bottom w:w="70" w:type="dxa"/>
              <w:right w:w="90" w:type="dxa"/>
            </w:tcMar>
            <w:vAlign w:val="center"/>
          </w:tcPr>
          <w:p w14:paraId="6CFC767B" w14:textId="77777777" w:rsidR="00BB5854" w:rsidRDefault="00000000">
            <w:r>
              <w:t>Yes.</w:t>
            </w:r>
          </w:p>
        </w:tc>
      </w:tr>
    </w:tbl>
    <w:p w14:paraId="1D3F097E" w14:textId="77777777" w:rsidR="00BB5854" w:rsidRDefault="00BB5854"/>
    <w:p w14:paraId="165BEDA9" w14:textId="77777777" w:rsidR="00BB5854" w:rsidRDefault="00000000">
      <w:pPr>
        <w:spacing w:after="160"/>
      </w:pPr>
      <w:r>
        <w:rPr>
          <w:b/>
          <w:bCs/>
        </w:rPr>
        <w:t>Navigation Registry.</w:t>
      </w:r>
      <w:r>
        <w:t xml:space="preserve"> Instead of each module independently defining menu entries, one central navigation configuration defines menu title, route, icon, required permission, parent menu, and display order — giving a single source of truth for navigation, easier role-based menus, simpler maintenance, and a consistent sidebar.</w:t>
      </w:r>
    </w:p>
    <w:p w14:paraId="5FB9196D" w14:textId="77777777" w:rsidR="00BB5854" w:rsidRDefault="00000000">
      <w:pPr>
        <w:spacing w:after="160"/>
      </w:pPr>
      <w:r>
        <w:rPr>
          <w:b/>
          <w:bCs/>
        </w:rPr>
        <w:t>App Router → screen mapping</w:t>
      </w:r>
      <w:r>
        <w:t xml:space="preserve"> is defined in Section 2.7's table (Next.js App Router paths under </w:t>
      </w:r>
      <w:r>
        <w:rPr>
          <w:rFonts w:ascii="Consolas" w:eastAsia="Consolas" w:hAnsi="Consolas" w:cs="Consolas"/>
          <w:color w:val="AD3B5A"/>
          <w:sz w:val="19"/>
          <w:szCs w:val="19"/>
        </w:rPr>
        <w:t>(dashboard)</w:t>
      </w:r>
      <w:r>
        <w:t xml:space="preserve"> mapped to Chapter 3 screen blueprints and their primary components); that mapping is the authoritative frontend route inventory.</w:t>
      </w:r>
    </w:p>
    <w:p w14:paraId="5B114ACE" w14:textId="77777777" w:rsidR="00BB5854" w:rsidRDefault="00BB5854"/>
    <w:p w14:paraId="416FA35E" w14:textId="77777777" w:rsidR="00BB5854" w:rsidRDefault="00000000">
      <w:pPr>
        <w:pStyle w:val="Heading2"/>
      </w:pPr>
      <w:bookmarkStart w:id="23" w:name="_Toc237114182"/>
      <w:r>
        <w:t>3.4 Component Tier Hierarchy Architecture</w:t>
      </w:r>
      <w:bookmarkEnd w:id="23"/>
    </w:p>
    <w:p w14:paraId="72DB2184" w14:textId="77777777" w:rsidR="00BB5854" w:rsidRDefault="00000000">
      <w:pPr>
        <w:spacing w:after="160"/>
      </w:pPr>
      <w:r>
        <w:rPr>
          <w:b/>
          <w:bCs/>
        </w:rPr>
        <w:t>Purpose.</w:t>
      </w:r>
      <w:r>
        <w:t xml:space="preserve"> This section defines component hierarchy, responsibilities, communication, lifecycle, reusability rules, naming conventions, and organization — answering: </w:t>
      </w:r>
      <w:r>
        <w:rPr>
          <w:i/>
          <w:iCs/>
        </w:rPr>
        <w:t>how should every UI element in iPOMS be built?</w:t>
      </w:r>
    </w:p>
    <w:p w14:paraId="5BA1B305" w14:textId="77777777" w:rsidR="00BB5854" w:rsidRDefault="00000000">
      <w:pPr>
        <w:spacing w:after="160"/>
      </w:pPr>
      <w:r>
        <w:rPr>
          <w:b/>
          <w:bCs/>
        </w:rPr>
        <w:t>Component philosophy.</w:t>
      </w:r>
      <w:r>
        <w:t xml:space="preserve"> Every component must be reusable, independent, predictable, easy to test, easy to maintain, and hold a single responsibility.</w:t>
      </w:r>
    </w:p>
    <w:p w14:paraId="655DC093" w14:textId="77777777" w:rsidR="00BB5854" w:rsidRDefault="00000000">
      <w:pPr>
        <w:spacing w:after="160"/>
      </w:pPr>
      <w:r>
        <w:rPr>
          <w:b/>
          <w:bCs/>
        </w:rPr>
        <w:t>5-Tier Component Architecture: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3277EE34"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8B1A79C" w14:textId="77777777" w:rsidR="00BB5854" w:rsidRDefault="00000000">
            <w:pPr>
              <w:spacing w:line="260" w:lineRule="auto"/>
            </w:pPr>
            <w:r>
              <w:rPr>
                <w:rFonts w:ascii="Consolas" w:eastAsia="Consolas" w:hAnsi="Consolas" w:cs="Consolas"/>
                <w:color w:val="1F2937"/>
                <w:sz w:val="16"/>
                <w:szCs w:val="16"/>
              </w:rPr>
              <w:t>Application → Page → Layout Component → Feature Component → Shared Component → Atomic Component</w:t>
            </w:r>
          </w:p>
        </w:tc>
      </w:tr>
    </w:tbl>
    <w:p w14:paraId="3DFA1543" w14:textId="77777777" w:rsidR="00BB5854" w:rsidRDefault="00BB5854"/>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72"/>
        <w:gridCol w:w="2427"/>
        <w:gridCol w:w="5047"/>
      </w:tblGrid>
      <w:tr w:rsidR="00BB5854" w14:paraId="3347F46E"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3E0E730C" w14:textId="77777777" w:rsidR="00BB5854" w:rsidRDefault="00000000">
            <w:r>
              <w:rPr>
                <w:b/>
                <w:bCs/>
                <w:color w:val="FFFFFF"/>
                <w:sz w:val="19"/>
                <w:szCs w:val="19"/>
              </w:rPr>
              <w:t>Tier</w:t>
            </w:r>
          </w:p>
        </w:tc>
        <w:tc>
          <w:tcPr>
            <w:tcW w:w="2300" w:type="dxa"/>
            <w:shd w:val="clear" w:color="auto" w:fill="1F3864"/>
            <w:tcMar>
              <w:top w:w="80" w:type="dxa"/>
              <w:left w:w="100" w:type="dxa"/>
              <w:bottom w:w="80" w:type="dxa"/>
              <w:right w:w="100" w:type="dxa"/>
            </w:tcMar>
            <w:vAlign w:val="center"/>
          </w:tcPr>
          <w:p w14:paraId="4B6066AE" w14:textId="77777777" w:rsidR="00BB5854" w:rsidRDefault="00000000">
            <w:r>
              <w:rPr>
                <w:b/>
                <w:bCs/>
                <w:color w:val="FFFFFF"/>
                <w:sz w:val="19"/>
                <w:szCs w:val="19"/>
              </w:rPr>
              <w:t>Examples</w:t>
            </w:r>
          </w:p>
        </w:tc>
        <w:tc>
          <w:tcPr>
            <w:tcW w:w="5146" w:type="dxa"/>
            <w:shd w:val="clear" w:color="auto" w:fill="1F3864"/>
            <w:tcMar>
              <w:top w:w="80" w:type="dxa"/>
              <w:left w:w="100" w:type="dxa"/>
              <w:bottom w:w="80" w:type="dxa"/>
              <w:right w:w="100" w:type="dxa"/>
            </w:tcMar>
            <w:vAlign w:val="center"/>
          </w:tcPr>
          <w:p w14:paraId="4C4FFA73" w14:textId="77777777" w:rsidR="00BB5854" w:rsidRDefault="00000000">
            <w:r>
              <w:rPr>
                <w:b/>
                <w:bCs/>
                <w:color w:val="FFFFFF"/>
                <w:sz w:val="19"/>
                <w:szCs w:val="19"/>
              </w:rPr>
              <w:t>Responsibilities</w:t>
            </w:r>
          </w:p>
        </w:tc>
      </w:tr>
      <w:tr w:rsidR="00BB5854" w14:paraId="6C68D4C9"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A78F3F4" w14:textId="77777777" w:rsidR="00BB5854" w:rsidRDefault="00000000">
            <w:r>
              <w:rPr>
                <w:b/>
                <w:bCs/>
              </w:rPr>
              <w:t>Tier 1 – Page Components</w:t>
            </w:r>
          </w:p>
        </w:tc>
        <w:tc>
          <w:tcPr>
            <w:tcW w:w="2300" w:type="dxa"/>
            <w:tcMar>
              <w:top w:w="70" w:type="dxa"/>
              <w:left w:w="90" w:type="dxa"/>
              <w:bottom w:w="70" w:type="dxa"/>
              <w:right w:w="90" w:type="dxa"/>
            </w:tcMar>
            <w:vAlign w:val="center"/>
          </w:tcPr>
          <w:p w14:paraId="3D33C93B" w14:textId="77777777" w:rsidR="00BB5854" w:rsidRDefault="00000000">
            <w:r>
              <w:t>Daily Tracker Page, Weekly Tracker Page, Company Metadata Page, Reports Page</w:t>
            </w:r>
          </w:p>
        </w:tc>
        <w:tc>
          <w:tcPr>
            <w:tcW w:w="5146" w:type="dxa"/>
            <w:tcMar>
              <w:top w:w="70" w:type="dxa"/>
              <w:left w:w="90" w:type="dxa"/>
              <w:bottom w:w="70" w:type="dxa"/>
              <w:right w:w="90" w:type="dxa"/>
            </w:tcMar>
            <w:vAlign w:val="center"/>
          </w:tcPr>
          <w:p w14:paraId="06BBC45D" w14:textId="77777777" w:rsidR="00BB5854" w:rsidRDefault="00000000">
            <w:r>
              <w:t>Load the page, arrange major sections, call hooks/services, pass data to feature components. Never contains detailed UI logic.</w:t>
            </w:r>
          </w:p>
        </w:tc>
      </w:tr>
      <w:tr w:rsidR="00BB5854" w14:paraId="35F2A81D"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CB81B48" w14:textId="77777777" w:rsidR="00BB5854" w:rsidRDefault="00000000">
            <w:r>
              <w:rPr>
                <w:b/>
                <w:bCs/>
              </w:rPr>
              <w:lastRenderedPageBreak/>
              <w:t>Tier 2 – Layout Components</w:t>
            </w:r>
          </w:p>
        </w:tc>
        <w:tc>
          <w:tcPr>
            <w:tcW w:w="2300" w:type="dxa"/>
            <w:shd w:val="clear" w:color="auto" w:fill="F2F2F2"/>
            <w:tcMar>
              <w:top w:w="70" w:type="dxa"/>
              <w:left w:w="90" w:type="dxa"/>
              <w:bottom w:w="70" w:type="dxa"/>
              <w:right w:w="90" w:type="dxa"/>
            </w:tcMar>
            <w:vAlign w:val="center"/>
          </w:tcPr>
          <w:p w14:paraId="0DFB612A" w14:textId="77777777" w:rsidR="00BB5854" w:rsidRDefault="00000000">
            <w:r>
              <w:t>Dashboard Layout, Login Layout, Report Layout, Print Layout</w:t>
            </w:r>
          </w:p>
        </w:tc>
        <w:tc>
          <w:tcPr>
            <w:tcW w:w="5146" w:type="dxa"/>
            <w:shd w:val="clear" w:color="auto" w:fill="F2F2F2"/>
            <w:tcMar>
              <w:top w:w="70" w:type="dxa"/>
              <w:left w:w="90" w:type="dxa"/>
              <w:bottom w:w="70" w:type="dxa"/>
              <w:right w:w="90" w:type="dxa"/>
            </w:tcMar>
            <w:vAlign w:val="center"/>
          </w:tcPr>
          <w:p w14:paraId="7FCB5116" w14:textId="77777777" w:rsidR="00BB5854" w:rsidRDefault="00000000">
            <w:r>
              <w:t>Provide page structure — header, sidebar, footer, content area. Never contains business logic.</w:t>
            </w:r>
          </w:p>
        </w:tc>
      </w:tr>
      <w:tr w:rsidR="00BB5854" w14:paraId="5F4D1E97"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39282266" w14:textId="77777777" w:rsidR="00BB5854" w:rsidRDefault="00000000">
            <w:r>
              <w:rPr>
                <w:b/>
                <w:bCs/>
              </w:rPr>
              <w:t>Tier 3 – Feature Components</w:t>
            </w:r>
          </w:p>
        </w:tc>
        <w:tc>
          <w:tcPr>
            <w:tcW w:w="2300" w:type="dxa"/>
            <w:tcMar>
              <w:top w:w="70" w:type="dxa"/>
              <w:left w:w="90" w:type="dxa"/>
              <w:bottom w:w="70" w:type="dxa"/>
              <w:right w:w="90" w:type="dxa"/>
            </w:tcMar>
            <w:vAlign w:val="center"/>
          </w:tcPr>
          <w:p w14:paraId="53BC6FEE" w14:textId="77777777" w:rsidR="00BB5854" w:rsidRDefault="00000000">
            <w:r>
              <w:rPr>
                <w:rFonts w:ascii="Consolas" w:eastAsia="Consolas" w:hAnsi="Consolas" w:cs="Consolas"/>
                <w:color w:val="AD3B5A"/>
                <w:sz w:val="19"/>
                <w:szCs w:val="19"/>
              </w:rPr>
              <w:t>DailyTrackerGrid</w:t>
            </w:r>
            <w:r>
              <w:t xml:space="preserve">, </w:t>
            </w:r>
            <w:r>
              <w:rPr>
                <w:rFonts w:ascii="Consolas" w:eastAsia="Consolas" w:hAnsi="Consolas" w:cs="Consolas"/>
                <w:color w:val="AD3B5A"/>
                <w:sz w:val="19"/>
                <w:szCs w:val="19"/>
              </w:rPr>
              <w:t>WeeklyTrackerPipeline</w:t>
            </w:r>
            <w:r>
              <w:t xml:space="preserve">, </w:t>
            </w:r>
            <w:r>
              <w:rPr>
                <w:rFonts w:ascii="Consolas" w:eastAsia="Consolas" w:hAnsi="Consolas" w:cs="Consolas"/>
                <w:color w:val="AD3B5A"/>
                <w:sz w:val="19"/>
                <w:szCs w:val="19"/>
              </w:rPr>
              <w:t>CompanySearchPanel</w:t>
            </w:r>
            <w:r>
              <w:t xml:space="preserve">, </w:t>
            </w:r>
            <w:r>
              <w:rPr>
                <w:rFonts w:ascii="Consolas" w:eastAsia="Consolas" w:hAnsi="Consolas" w:cs="Consolas"/>
                <w:color w:val="AD3B5A"/>
                <w:sz w:val="19"/>
                <w:szCs w:val="19"/>
              </w:rPr>
              <w:t>NotificationPanel</w:t>
            </w:r>
            <w:r>
              <w:t xml:space="preserve">, </w:t>
            </w:r>
            <w:r>
              <w:rPr>
                <w:rFonts w:ascii="Consolas" w:eastAsia="Consolas" w:hAnsi="Consolas" w:cs="Consolas"/>
                <w:color w:val="AD3B5A"/>
                <w:sz w:val="19"/>
                <w:szCs w:val="19"/>
              </w:rPr>
              <w:t>ReportFilterPanel</w:t>
            </w:r>
          </w:p>
        </w:tc>
        <w:tc>
          <w:tcPr>
            <w:tcW w:w="5146" w:type="dxa"/>
            <w:tcMar>
              <w:top w:w="70" w:type="dxa"/>
              <w:left w:w="90" w:type="dxa"/>
              <w:bottom w:w="70" w:type="dxa"/>
              <w:right w:w="90" w:type="dxa"/>
            </w:tcMar>
            <w:vAlign w:val="center"/>
          </w:tcPr>
          <w:p w14:paraId="7F1EE53C" w14:textId="77777777" w:rsidR="00BB5854" w:rsidRDefault="00000000">
            <w:r>
              <w:t>Business-specific UI; compose shared components; receive data from pages; emit user actions.</w:t>
            </w:r>
          </w:p>
        </w:tc>
      </w:tr>
      <w:tr w:rsidR="00BB5854" w14:paraId="30A86FE4"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C9B60FF" w14:textId="77777777" w:rsidR="00BB5854" w:rsidRDefault="00000000">
            <w:r>
              <w:rPr>
                <w:b/>
                <w:bCs/>
              </w:rPr>
              <w:t>Tier 4 – Shared Components</w:t>
            </w:r>
          </w:p>
        </w:tc>
        <w:tc>
          <w:tcPr>
            <w:tcW w:w="2300" w:type="dxa"/>
            <w:shd w:val="clear" w:color="auto" w:fill="F2F2F2"/>
            <w:tcMar>
              <w:top w:w="70" w:type="dxa"/>
              <w:left w:w="90" w:type="dxa"/>
              <w:bottom w:w="70" w:type="dxa"/>
              <w:right w:w="90" w:type="dxa"/>
            </w:tcMar>
            <w:vAlign w:val="center"/>
          </w:tcPr>
          <w:p w14:paraId="5FE4DDD1" w14:textId="77777777" w:rsidR="00BB5854" w:rsidRDefault="00000000">
            <w:r>
              <w:rPr>
                <w:rFonts w:ascii="Consolas" w:eastAsia="Consolas" w:hAnsi="Consolas" w:cs="Consolas"/>
                <w:color w:val="AD3B5A"/>
                <w:sz w:val="19"/>
                <w:szCs w:val="19"/>
              </w:rPr>
              <w:t>DataTable</w:t>
            </w:r>
            <w:r>
              <w:t xml:space="preserve">, </w:t>
            </w:r>
            <w:r>
              <w:rPr>
                <w:rFonts w:ascii="Consolas" w:eastAsia="Consolas" w:hAnsi="Consolas" w:cs="Consolas"/>
                <w:color w:val="AD3B5A"/>
                <w:sz w:val="19"/>
                <w:szCs w:val="19"/>
              </w:rPr>
              <w:t>SearchBar</w:t>
            </w:r>
            <w:r>
              <w:t xml:space="preserve">, </w:t>
            </w:r>
            <w:r>
              <w:rPr>
                <w:rFonts w:ascii="Consolas" w:eastAsia="Consolas" w:hAnsi="Consolas" w:cs="Consolas"/>
                <w:color w:val="AD3B5A"/>
                <w:sz w:val="19"/>
                <w:szCs w:val="19"/>
              </w:rPr>
              <w:t>FilterPanel</w:t>
            </w:r>
            <w:r>
              <w:t xml:space="preserve">, </w:t>
            </w:r>
            <w:r>
              <w:rPr>
                <w:rFonts w:ascii="Consolas" w:eastAsia="Consolas" w:hAnsi="Consolas" w:cs="Consolas"/>
                <w:color w:val="AD3B5A"/>
                <w:sz w:val="19"/>
                <w:szCs w:val="19"/>
              </w:rPr>
              <w:t>Pagination</w:t>
            </w:r>
            <w:r>
              <w:t xml:space="preserve">, </w:t>
            </w:r>
            <w:r>
              <w:rPr>
                <w:rFonts w:ascii="Consolas" w:eastAsia="Consolas" w:hAnsi="Consolas" w:cs="Consolas"/>
                <w:color w:val="AD3B5A"/>
                <w:sz w:val="19"/>
                <w:szCs w:val="19"/>
              </w:rPr>
              <w:t>Modal</w:t>
            </w:r>
            <w:r>
              <w:t xml:space="preserve">, </w:t>
            </w:r>
            <w:r>
              <w:rPr>
                <w:rFonts w:ascii="Consolas" w:eastAsia="Consolas" w:hAnsi="Consolas" w:cs="Consolas"/>
                <w:color w:val="AD3B5A"/>
                <w:sz w:val="19"/>
                <w:szCs w:val="19"/>
              </w:rPr>
              <w:t>ConfirmationDialog</w:t>
            </w:r>
            <w:r>
              <w:t xml:space="preserve">, </w:t>
            </w:r>
            <w:r>
              <w:rPr>
                <w:rFonts w:ascii="Consolas" w:eastAsia="Consolas" w:hAnsi="Consolas" w:cs="Consolas"/>
                <w:color w:val="AD3B5A"/>
                <w:sz w:val="19"/>
                <w:szCs w:val="19"/>
              </w:rPr>
              <w:t>FormSection</w:t>
            </w:r>
            <w:r>
              <w:t xml:space="preserve">, </w:t>
            </w:r>
            <w:r>
              <w:rPr>
                <w:rFonts w:ascii="Consolas" w:eastAsia="Consolas" w:hAnsi="Consolas" w:cs="Consolas"/>
                <w:color w:val="AD3B5A"/>
                <w:sz w:val="19"/>
                <w:szCs w:val="19"/>
              </w:rPr>
              <w:t>Card</w:t>
            </w:r>
          </w:p>
        </w:tc>
        <w:tc>
          <w:tcPr>
            <w:tcW w:w="5146" w:type="dxa"/>
            <w:shd w:val="clear" w:color="auto" w:fill="F2F2F2"/>
            <w:tcMar>
              <w:top w:w="70" w:type="dxa"/>
              <w:left w:w="90" w:type="dxa"/>
              <w:bottom w:w="70" w:type="dxa"/>
              <w:right w:w="90" w:type="dxa"/>
            </w:tcMar>
            <w:vAlign w:val="center"/>
          </w:tcPr>
          <w:p w14:paraId="6A1E8A31" w14:textId="77777777" w:rsidR="00BB5854" w:rsidRDefault="00000000">
            <w:r>
              <w:t>Generic behavior, configurable, business-independent.</w:t>
            </w:r>
          </w:p>
        </w:tc>
      </w:tr>
      <w:tr w:rsidR="00BB5854" w14:paraId="7CC4BDB2"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48D93B7E" w14:textId="77777777" w:rsidR="00BB5854" w:rsidRDefault="00000000">
            <w:r>
              <w:rPr>
                <w:b/>
                <w:bCs/>
              </w:rPr>
              <w:t>Tier 5 – Atomic Components</w:t>
            </w:r>
          </w:p>
        </w:tc>
        <w:tc>
          <w:tcPr>
            <w:tcW w:w="2300" w:type="dxa"/>
            <w:tcMar>
              <w:top w:w="70" w:type="dxa"/>
              <w:left w:w="90" w:type="dxa"/>
              <w:bottom w:w="70" w:type="dxa"/>
              <w:right w:w="90" w:type="dxa"/>
            </w:tcMar>
            <w:vAlign w:val="center"/>
          </w:tcPr>
          <w:p w14:paraId="50CC3D6B" w14:textId="77777777" w:rsidR="00BB5854" w:rsidRDefault="00000000">
            <w:r>
              <w:rPr>
                <w:rFonts w:ascii="Consolas" w:eastAsia="Consolas" w:hAnsi="Consolas" w:cs="Consolas"/>
                <w:color w:val="AD3B5A"/>
                <w:sz w:val="19"/>
                <w:szCs w:val="19"/>
              </w:rPr>
              <w:t>Button</w:t>
            </w:r>
            <w:r>
              <w:t xml:space="preserve">, </w:t>
            </w:r>
            <w:r>
              <w:rPr>
                <w:rFonts w:ascii="Consolas" w:eastAsia="Consolas" w:hAnsi="Consolas" w:cs="Consolas"/>
                <w:color w:val="AD3B5A"/>
                <w:sz w:val="19"/>
                <w:szCs w:val="19"/>
              </w:rPr>
              <w:t>Input</w:t>
            </w:r>
            <w:r>
              <w:t xml:space="preserve">, </w:t>
            </w:r>
            <w:r>
              <w:rPr>
                <w:rFonts w:ascii="Consolas" w:eastAsia="Consolas" w:hAnsi="Consolas" w:cs="Consolas"/>
                <w:color w:val="AD3B5A"/>
                <w:sz w:val="19"/>
                <w:szCs w:val="19"/>
              </w:rPr>
              <w:t>Checkbox</w:t>
            </w:r>
            <w:r>
              <w:t xml:space="preserve">, </w:t>
            </w:r>
            <w:r>
              <w:rPr>
                <w:rFonts w:ascii="Consolas" w:eastAsia="Consolas" w:hAnsi="Consolas" w:cs="Consolas"/>
                <w:color w:val="AD3B5A"/>
                <w:sz w:val="19"/>
                <w:szCs w:val="19"/>
              </w:rPr>
              <w:t>Badge</w:t>
            </w:r>
            <w:r>
              <w:t xml:space="preserve">, </w:t>
            </w:r>
            <w:r>
              <w:rPr>
                <w:rFonts w:ascii="Consolas" w:eastAsia="Consolas" w:hAnsi="Consolas" w:cs="Consolas"/>
                <w:color w:val="AD3B5A"/>
                <w:sz w:val="19"/>
                <w:szCs w:val="19"/>
              </w:rPr>
              <w:t>Chip</w:t>
            </w:r>
            <w:r>
              <w:t xml:space="preserve">, </w:t>
            </w:r>
            <w:r>
              <w:rPr>
                <w:rFonts w:ascii="Consolas" w:eastAsia="Consolas" w:hAnsi="Consolas" w:cs="Consolas"/>
                <w:color w:val="AD3B5A"/>
                <w:sz w:val="19"/>
                <w:szCs w:val="19"/>
              </w:rPr>
              <w:t>Avatar</w:t>
            </w:r>
            <w:r>
              <w:t xml:space="preserve">, </w:t>
            </w:r>
            <w:r>
              <w:rPr>
                <w:rFonts w:ascii="Consolas" w:eastAsia="Consolas" w:hAnsi="Consolas" w:cs="Consolas"/>
                <w:color w:val="AD3B5A"/>
                <w:sz w:val="19"/>
                <w:szCs w:val="19"/>
              </w:rPr>
              <w:t>Spinner</w:t>
            </w:r>
            <w:r>
              <w:t xml:space="preserve">, </w:t>
            </w:r>
            <w:r>
              <w:rPr>
                <w:rFonts w:ascii="Consolas" w:eastAsia="Consolas" w:hAnsi="Consolas" w:cs="Consolas"/>
                <w:color w:val="AD3B5A"/>
                <w:sz w:val="19"/>
                <w:szCs w:val="19"/>
              </w:rPr>
              <w:t>Tooltip</w:t>
            </w:r>
            <w:r>
              <w:t xml:space="preserve">, </w:t>
            </w:r>
            <w:r>
              <w:rPr>
                <w:rFonts w:ascii="Consolas" w:eastAsia="Consolas" w:hAnsi="Consolas" w:cs="Consolas"/>
                <w:color w:val="AD3B5A"/>
                <w:sz w:val="19"/>
                <w:szCs w:val="19"/>
              </w:rPr>
              <w:t>Icon</w:t>
            </w:r>
          </w:p>
        </w:tc>
        <w:tc>
          <w:tcPr>
            <w:tcW w:w="5146" w:type="dxa"/>
            <w:tcMar>
              <w:top w:w="70" w:type="dxa"/>
              <w:left w:w="90" w:type="dxa"/>
              <w:bottom w:w="70" w:type="dxa"/>
              <w:right w:w="90" w:type="dxa"/>
            </w:tcMar>
            <w:vAlign w:val="center"/>
          </w:tcPr>
          <w:p w14:paraId="465D1A3F" w14:textId="77777777" w:rsidR="00BB5854" w:rsidRDefault="00000000">
            <w:r>
              <w:t>The smallest reusable building blocks; never know anything about Daily Tracker or Companies.</w:t>
            </w:r>
          </w:p>
        </w:tc>
      </w:tr>
    </w:tbl>
    <w:p w14:paraId="22AE5B90" w14:textId="77777777" w:rsidR="00BB5854" w:rsidRDefault="00BB5854"/>
    <w:p w14:paraId="15FB6D92" w14:textId="77777777" w:rsidR="00BB5854" w:rsidRDefault="00000000">
      <w:pPr>
        <w:spacing w:after="160"/>
      </w:pPr>
      <w:r>
        <w:rPr>
          <w:b/>
          <w:bCs/>
        </w:rPr>
        <w:t>Component communication contract:</w:t>
      </w:r>
      <w:r>
        <w:t xml:space="preserve"> </w:t>
      </w:r>
      <w:r>
        <w:rPr>
          <w:rFonts w:ascii="Consolas" w:eastAsia="Consolas" w:hAnsi="Consolas" w:cs="Consolas"/>
          <w:color w:val="AD3B5A"/>
          <w:sz w:val="19"/>
          <w:szCs w:val="19"/>
        </w:rPr>
        <w:t>Parent → Props → Child → Events → Parent</w:t>
      </w:r>
      <w:r>
        <w:t>; hidden dependencies are avoided.</w:t>
      </w:r>
    </w:p>
    <w:p w14:paraId="69A72DBD" w14:textId="77777777" w:rsidR="00BB5854" w:rsidRDefault="00000000">
      <w:pPr>
        <w:spacing w:after="160"/>
      </w:pPr>
      <w:r>
        <w:rPr>
          <w:b/>
          <w:bCs/>
        </w:rPr>
        <w:t>Single-responsibility rule.</w:t>
      </w:r>
      <w:r>
        <w:t xml:space="preserve"> A component that handles Search + Table + Dialog + Export simultaneously is too large; instead it is decomposed into </w:t>
      </w:r>
      <w:r>
        <w:rPr>
          <w:rFonts w:ascii="Consolas" w:eastAsia="Consolas" w:hAnsi="Consolas" w:cs="Consolas"/>
          <w:color w:val="AD3B5A"/>
          <w:sz w:val="19"/>
          <w:szCs w:val="19"/>
        </w:rPr>
        <w:t>SearchPanel → DataTable → ExportButton → ConfirmationDialog</w:t>
      </w:r>
      <w:r>
        <w:t>.</w:t>
      </w:r>
    </w:p>
    <w:p w14:paraId="4D92923D" w14:textId="77777777" w:rsidR="00BB5854" w:rsidRDefault="00000000">
      <w:pPr>
        <w:spacing w:after="160"/>
      </w:pPr>
      <w:r>
        <w:rPr>
          <w:b/>
          <w:bCs/>
        </w:rPr>
        <w:t>Reusability check.</w:t>
      </w:r>
      <w:r>
        <w:t xml:space="preserve"> Before creating a new component, developers ask: (1) does this already exist? (2) can an existing component be extended? (3) is this business-specific? Only then is a new component created.</w:t>
      </w:r>
    </w:p>
    <w:p w14:paraId="0B00FB31" w14:textId="77777777" w:rsidR="00BB5854" w:rsidRDefault="00000000">
      <w:pPr>
        <w:spacing w:after="160"/>
      </w:pPr>
      <w:r>
        <w:rPr>
          <w:b/>
          <w:bCs/>
        </w:rPr>
        <w:t>Naming convention.</w:t>
      </w:r>
      <w:r>
        <w:t xml:space="preserve"> Names describe purpose, not appearance: </w:t>
      </w:r>
      <w:r>
        <w:rPr>
          <w:rFonts w:ascii="Consolas" w:eastAsia="Consolas" w:hAnsi="Consolas" w:cs="Consolas"/>
          <w:color w:val="AD3B5A"/>
          <w:sz w:val="19"/>
          <w:szCs w:val="19"/>
        </w:rPr>
        <w:t>CompanyTable</w:t>
      </w:r>
      <w:r>
        <w:t xml:space="preserve">, </w:t>
      </w:r>
      <w:r>
        <w:rPr>
          <w:rFonts w:ascii="Consolas" w:eastAsia="Consolas" w:hAnsi="Consolas" w:cs="Consolas"/>
          <w:color w:val="AD3B5A"/>
          <w:sz w:val="19"/>
          <w:szCs w:val="19"/>
        </w:rPr>
        <w:t>DailyTrackerForm</w:t>
      </w:r>
      <w:r>
        <w:t xml:space="preserve">, </w:t>
      </w:r>
      <w:r>
        <w:rPr>
          <w:rFonts w:ascii="Consolas" w:eastAsia="Consolas" w:hAnsi="Consolas" w:cs="Consolas"/>
          <w:color w:val="AD3B5A"/>
          <w:sz w:val="19"/>
          <w:szCs w:val="19"/>
        </w:rPr>
        <w:t>WeeklyPipelineCard</w:t>
      </w:r>
      <w:r>
        <w:t xml:space="preserve">, </w:t>
      </w:r>
      <w:r>
        <w:rPr>
          <w:rFonts w:ascii="Consolas" w:eastAsia="Consolas" w:hAnsi="Consolas" w:cs="Consolas"/>
          <w:color w:val="AD3B5A"/>
          <w:sz w:val="19"/>
          <w:szCs w:val="19"/>
        </w:rPr>
        <w:t>NotificationBadge</w:t>
      </w:r>
      <w:r>
        <w:t xml:space="preserve">, </w:t>
      </w:r>
      <w:r>
        <w:rPr>
          <w:rFonts w:ascii="Consolas" w:eastAsia="Consolas" w:hAnsi="Consolas" w:cs="Consolas"/>
          <w:color w:val="AD3B5A"/>
          <w:sz w:val="19"/>
          <w:szCs w:val="19"/>
        </w:rPr>
        <w:t>ReportFilters</w:t>
      </w:r>
      <w:r>
        <w:t>.</w:t>
      </w:r>
    </w:p>
    <w:p w14:paraId="3FB12FC9" w14:textId="77777777" w:rsidR="00BB5854" w:rsidRDefault="00000000">
      <w:pPr>
        <w:spacing w:after="160"/>
      </w:pPr>
      <w:r>
        <w:rPr>
          <w:b/>
          <w:bCs/>
        </w:rPr>
        <w:t>Frozen recommendations:</w:t>
      </w:r>
    </w:p>
    <w:p w14:paraId="0B831993" w14:textId="77777777" w:rsidR="00BB5854" w:rsidRDefault="00000000">
      <w:pPr>
        <w:pStyle w:val="ListParagraph"/>
        <w:numPr>
          <w:ilvl w:val="0"/>
          <w:numId w:val="1"/>
        </w:numPr>
        <w:spacing w:after="60"/>
      </w:pPr>
      <w:r>
        <w:rPr>
          <w:b/>
          <w:bCs/>
        </w:rPr>
        <w:t>Strict 5-Tier Component Architecture</w:t>
      </w:r>
      <w:r>
        <w:t xml:space="preserve"> — layers are never skipped unnecessarily.</w:t>
      </w:r>
    </w:p>
    <w:p w14:paraId="3F78D0ED" w14:textId="77777777" w:rsidR="00BB5854" w:rsidRDefault="00000000">
      <w:pPr>
        <w:pStyle w:val="ListParagraph"/>
        <w:numPr>
          <w:ilvl w:val="0"/>
          <w:numId w:val="1"/>
        </w:numPr>
        <w:spacing w:after="60"/>
      </w:pPr>
      <w:r>
        <w:rPr>
          <w:b/>
          <w:bCs/>
        </w:rPr>
        <w:t>One Component = One Responsibility</w:t>
      </w:r>
      <w:r>
        <w:t xml:space="preserve"> — no "God Components."</w:t>
      </w:r>
    </w:p>
    <w:p w14:paraId="18F3FA9A" w14:textId="77777777" w:rsidR="00BB5854" w:rsidRDefault="00000000">
      <w:pPr>
        <w:pStyle w:val="ListParagraph"/>
        <w:numPr>
          <w:ilvl w:val="0"/>
          <w:numId w:val="1"/>
        </w:numPr>
        <w:spacing w:after="60"/>
      </w:pPr>
      <w:r>
        <w:rPr>
          <w:b/>
          <w:bCs/>
        </w:rPr>
        <w:t>Shared Before Feature</w:t>
      </w:r>
      <w:r>
        <w:t xml:space="preserve"> — always check whether a component can be shared before building a feature-specific version.</w:t>
      </w:r>
    </w:p>
    <w:p w14:paraId="62E1AC00" w14:textId="77777777" w:rsidR="00BB5854" w:rsidRDefault="00000000">
      <w:pPr>
        <w:pStyle w:val="ListParagraph"/>
        <w:numPr>
          <w:ilvl w:val="0"/>
          <w:numId w:val="1"/>
        </w:numPr>
        <w:spacing w:after="60"/>
      </w:pPr>
      <w:r>
        <w:rPr>
          <w:b/>
          <w:bCs/>
        </w:rPr>
        <w:t>Composition Over Duplication</w:t>
      </w:r>
      <w:r>
        <w:t xml:space="preserve"> — compose smaller components rather than copying.</w:t>
      </w:r>
    </w:p>
    <w:p w14:paraId="069075D6" w14:textId="77777777" w:rsidR="00BB5854" w:rsidRDefault="00000000">
      <w:pPr>
        <w:pStyle w:val="ListParagraph"/>
        <w:numPr>
          <w:ilvl w:val="0"/>
          <w:numId w:val="1"/>
        </w:numPr>
        <w:spacing w:after="60"/>
      </w:pPr>
      <w:r>
        <w:rPr>
          <w:b/>
          <w:bCs/>
        </w:rPr>
        <w:t>Stateless Components by Default</w:t>
      </w:r>
      <w:r>
        <w:t xml:space="preserve"> — components receive data through props; business logic stays in hooks or pages.</w:t>
      </w:r>
    </w:p>
    <w:p w14:paraId="6F05538D" w14:textId="77777777" w:rsidR="00BB5854" w:rsidRDefault="00000000">
      <w:pPr>
        <w:pStyle w:val="ListParagraph"/>
        <w:numPr>
          <w:ilvl w:val="0"/>
          <w:numId w:val="1"/>
        </w:numPr>
        <w:spacing w:after="60"/>
      </w:pPr>
      <w:r>
        <w:rPr>
          <w:b/>
          <w:bCs/>
        </w:rPr>
        <w:t>Feature Components Never Call APIs Directly</w:t>
      </w:r>
      <w:r>
        <w:t xml:space="preserve"> — API communication belongs to the API layer and reusable hooks.</w:t>
      </w:r>
    </w:p>
    <w:p w14:paraId="3A634CFF" w14:textId="77777777" w:rsidR="00BB5854" w:rsidRDefault="00000000">
      <w:pPr>
        <w:pStyle w:val="ListParagraph"/>
        <w:numPr>
          <w:ilvl w:val="0"/>
          <w:numId w:val="1"/>
        </w:numPr>
        <w:spacing w:after="60"/>
      </w:pPr>
      <w:r>
        <w:rPr>
          <w:b/>
          <w:bCs/>
        </w:rPr>
        <w:t>Keep Components Small</w:t>
      </w:r>
      <w:r>
        <w:t xml:space="preserve"> — split a component into smaller pieces if it becomes difficult to understand.</w:t>
      </w:r>
    </w:p>
    <w:p w14:paraId="0E8DA762"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4DF99C45"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6B5B1EC9"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21B8EA1A" w14:textId="77777777" w:rsidR="00BB5854" w:rsidRDefault="00000000">
            <w:r>
              <w:rPr>
                <w:b/>
                <w:bCs/>
                <w:color w:val="FFFFFF"/>
                <w:sz w:val="19"/>
                <w:szCs w:val="19"/>
              </w:rPr>
              <w:t>Decision</w:t>
            </w:r>
          </w:p>
        </w:tc>
      </w:tr>
      <w:tr w:rsidR="00BB5854" w14:paraId="58F745EF"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7BECDF13" w14:textId="77777777" w:rsidR="00BB5854" w:rsidRDefault="00000000">
            <w:r>
              <w:t>Should every business module have its own feature component folder (</w:t>
            </w:r>
            <w:r>
              <w:rPr>
                <w:rFonts w:ascii="Consolas" w:eastAsia="Consolas" w:hAnsi="Consolas" w:cs="Consolas"/>
                <w:color w:val="AD3B5A"/>
                <w:sz w:val="19"/>
                <w:szCs w:val="19"/>
              </w:rPr>
              <w:t>components/dailyTracker/</w:t>
            </w:r>
            <w:r>
              <w:t xml:space="preserve">, </w:t>
            </w:r>
            <w:r>
              <w:rPr>
                <w:rFonts w:ascii="Consolas" w:eastAsia="Consolas" w:hAnsi="Consolas" w:cs="Consolas"/>
                <w:color w:val="AD3B5A"/>
                <w:sz w:val="19"/>
                <w:szCs w:val="19"/>
              </w:rPr>
              <w:t>components/weeklyTracker/</w:t>
            </w:r>
            <w:r>
              <w:t xml:space="preserve">, </w:t>
            </w:r>
            <w:r>
              <w:rPr>
                <w:rFonts w:ascii="Consolas" w:eastAsia="Consolas" w:hAnsi="Consolas" w:cs="Consolas"/>
                <w:color w:val="AD3B5A"/>
                <w:sz w:val="19"/>
                <w:szCs w:val="19"/>
              </w:rPr>
              <w:t>components/company/</w:t>
            </w:r>
            <w:r>
              <w:t xml:space="preserve">, </w:t>
            </w:r>
            <w:r>
              <w:rPr>
                <w:rFonts w:ascii="Consolas" w:eastAsia="Consolas" w:hAnsi="Consolas" w:cs="Consolas"/>
                <w:color w:val="AD3B5A"/>
                <w:sz w:val="19"/>
                <w:szCs w:val="19"/>
              </w:rPr>
              <w:t>components/reports/</w:t>
            </w:r>
            <w:r>
              <w:t>)?</w:t>
            </w:r>
          </w:p>
        </w:tc>
        <w:tc>
          <w:tcPr>
            <w:tcW w:w="6546" w:type="dxa"/>
            <w:tcMar>
              <w:top w:w="70" w:type="dxa"/>
              <w:left w:w="90" w:type="dxa"/>
              <w:bottom w:w="70" w:type="dxa"/>
              <w:right w:w="90" w:type="dxa"/>
            </w:tcMar>
            <w:vAlign w:val="center"/>
          </w:tcPr>
          <w:p w14:paraId="4936DE34" w14:textId="77777777" w:rsidR="00BB5854" w:rsidRDefault="00000000">
            <w:r>
              <w:t>Yes.</w:t>
            </w:r>
          </w:p>
        </w:tc>
      </w:tr>
      <w:tr w:rsidR="00BB5854" w14:paraId="4E70BC46"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2142C1E2" w14:textId="77777777" w:rsidR="00BB5854" w:rsidRDefault="00000000">
            <w:r>
              <w:lastRenderedPageBreak/>
              <w:t>Should atomic components be 100% business-independent?</w:t>
            </w:r>
          </w:p>
        </w:tc>
        <w:tc>
          <w:tcPr>
            <w:tcW w:w="6546" w:type="dxa"/>
            <w:shd w:val="clear" w:color="auto" w:fill="F2F2F2"/>
            <w:tcMar>
              <w:top w:w="70" w:type="dxa"/>
              <w:left w:w="90" w:type="dxa"/>
              <w:bottom w:w="70" w:type="dxa"/>
              <w:right w:w="90" w:type="dxa"/>
            </w:tcMar>
            <w:vAlign w:val="center"/>
          </w:tcPr>
          <w:p w14:paraId="1914CFB3" w14:textId="77777777" w:rsidR="00BB5854" w:rsidRDefault="00000000">
            <w:r>
              <w:t>Yes.</w:t>
            </w:r>
          </w:p>
        </w:tc>
      </w:tr>
      <w:tr w:rsidR="00BB5854" w14:paraId="5AA83A9F"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5F3B6C0" w14:textId="77777777" w:rsidR="00BB5854" w:rsidRDefault="00000000">
            <w:r>
              <w:t>Should shared components support configuration through props instead of near-duplicate components?</w:t>
            </w:r>
          </w:p>
        </w:tc>
        <w:tc>
          <w:tcPr>
            <w:tcW w:w="6546" w:type="dxa"/>
            <w:tcMar>
              <w:top w:w="70" w:type="dxa"/>
              <w:left w:w="90" w:type="dxa"/>
              <w:bottom w:w="70" w:type="dxa"/>
              <w:right w:w="90" w:type="dxa"/>
            </w:tcMar>
            <w:vAlign w:val="center"/>
          </w:tcPr>
          <w:p w14:paraId="01B6BE1E" w14:textId="77777777" w:rsidR="00BB5854" w:rsidRDefault="00000000">
            <w:r>
              <w:t xml:space="preserve">Yes (e.g. one configurable </w:t>
            </w:r>
            <w:r>
              <w:rPr>
                <w:rFonts w:ascii="Consolas" w:eastAsia="Consolas" w:hAnsi="Consolas" w:cs="Consolas"/>
                <w:color w:val="AD3B5A"/>
                <w:sz w:val="19"/>
                <w:szCs w:val="19"/>
              </w:rPr>
              <w:t>DataTable</w:t>
            </w:r>
            <w:r>
              <w:t xml:space="preserve"> rather than one table per module).</w:t>
            </w:r>
          </w:p>
        </w:tc>
      </w:tr>
      <w:tr w:rsidR="00BB5854" w14:paraId="650533DB"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2DDC8AC" w14:textId="77777777" w:rsidR="00BB5854" w:rsidRDefault="00000000">
            <w:r>
              <w:t>Should feature components communicate only with parent pages, shared components, and hooks — not directly with unrelated feature components?</w:t>
            </w:r>
          </w:p>
        </w:tc>
        <w:tc>
          <w:tcPr>
            <w:tcW w:w="6546" w:type="dxa"/>
            <w:shd w:val="clear" w:color="auto" w:fill="F2F2F2"/>
            <w:tcMar>
              <w:top w:w="70" w:type="dxa"/>
              <w:left w:w="90" w:type="dxa"/>
              <w:bottom w:w="70" w:type="dxa"/>
              <w:right w:w="90" w:type="dxa"/>
            </w:tcMar>
            <w:vAlign w:val="center"/>
          </w:tcPr>
          <w:p w14:paraId="11682FFA" w14:textId="77777777" w:rsidR="00BB5854" w:rsidRDefault="00000000">
            <w:r>
              <w:t>Yes — reduces coupling.</w:t>
            </w:r>
          </w:p>
        </w:tc>
      </w:tr>
      <w:tr w:rsidR="00BB5854" w14:paraId="1BB050F9"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13A34595" w14:textId="77777777" w:rsidR="00BB5854" w:rsidRDefault="00000000">
            <w:r>
              <w:t>Should every component support Loading, Empty, and Error states where applicable?</w:t>
            </w:r>
          </w:p>
        </w:tc>
        <w:tc>
          <w:tcPr>
            <w:tcW w:w="6546" w:type="dxa"/>
            <w:tcMar>
              <w:top w:w="70" w:type="dxa"/>
              <w:left w:w="90" w:type="dxa"/>
              <w:bottom w:w="70" w:type="dxa"/>
              <w:right w:w="90" w:type="dxa"/>
            </w:tcMar>
            <w:vAlign w:val="center"/>
          </w:tcPr>
          <w:p w14:paraId="79B1239E" w14:textId="77777777" w:rsidR="00BB5854" w:rsidRDefault="00000000">
            <w:r>
              <w:t>Yes.</w:t>
            </w:r>
          </w:p>
        </w:tc>
      </w:tr>
      <w:tr w:rsidR="00BB5854" w14:paraId="6051D75F"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561F1B93" w14:textId="77777777" w:rsidR="00BB5854" w:rsidRDefault="00000000">
            <w:r>
              <w:t>Should print-specific UI components remain separate from screen components?</w:t>
            </w:r>
          </w:p>
        </w:tc>
        <w:tc>
          <w:tcPr>
            <w:tcW w:w="6546" w:type="dxa"/>
            <w:shd w:val="clear" w:color="auto" w:fill="F2F2F2"/>
            <w:tcMar>
              <w:top w:w="70" w:type="dxa"/>
              <w:left w:w="90" w:type="dxa"/>
              <w:bottom w:w="70" w:type="dxa"/>
              <w:right w:w="90" w:type="dxa"/>
            </w:tcMar>
            <w:vAlign w:val="center"/>
          </w:tcPr>
          <w:p w14:paraId="0271BC4F" w14:textId="77777777" w:rsidR="00BB5854" w:rsidRDefault="00000000">
            <w:r>
              <w:t>Yes (a report shown on-screen may differ from a print/PDF-optimized version).</w:t>
            </w:r>
          </w:p>
        </w:tc>
      </w:tr>
      <w:tr w:rsidR="00BB5854" w14:paraId="02680E06"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EC04BF4" w14:textId="77777777" w:rsidR="00BB5854" w:rsidRDefault="00000000">
            <w:r>
              <w:t>Should every reusable component document its purpose, props, events, and usage examples?</w:t>
            </w:r>
          </w:p>
        </w:tc>
        <w:tc>
          <w:tcPr>
            <w:tcW w:w="6546" w:type="dxa"/>
            <w:tcMar>
              <w:top w:w="70" w:type="dxa"/>
              <w:left w:w="90" w:type="dxa"/>
              <w:bottom w:w="70" w:type="dxa"/>
              <w:right w:w="90" w:type="dxa"/>
            </w:tcMar>
            <w:vAlign w:val="center"/>
          </w:tcPr>
          <w:p w14:paraId="722EA475" w14:textId="77777777" w:rsidR="00BB5854" w:rsidRDefault="00000000">
            <w:r>
              <w:t>Yes — for developers, not end users.</w:t>
            </w:r>
          </w:p>
        </w:tc>
      </w:tr>
    </w:tbl>
    <w:p w14:paraId="6CEEB6D9" w14:textId="77777777" w:rsidR="00BB5854" w:rsidRDefault="00BB5854"/>
    <w:p w14:paraId="1CE9854B" w14:textId="77777777" w:rsidR="00BB5854" w:rsidRDefault="00000000">
      <w:pPr>
        <w:spacing w:after="160"/>
      </w:pPr>
      <w:r>
        <w:rPr>
          <w:b/>
          <w:bCs/>
        </w:rPr>
        <w:t>Component Maturity Rule.</w:t>
      </w:r>
      <w:r>
        <w:t xml:space="preserve"> Before promoting a component into the shared library, confirm it (1) is used in at least two modules, (2) is generic enough to avoid business-specific behavior, and (3) will likely be reused by future modules. If yes, it belongs in the shared component library; if not, it stays inside the business module — preventing the shared library from becoming cluttered with one-off components.</w:t>
      </w:r>
    </w:p>
    <w:p w14:paraId="45AB4C5D" w14:textId="77777777" w:rsidR="00BB5854" w:rsidRDefault="00BB5854"/>
    <w:p w14:paraId="579D5583" w14:textId="77777777" w:rsidR="00BB5854" w:rsidRDefault="00000000">
      <w:pPr>
        <w:pStyle w:val="Heading2"/>
      </w:pPr>
      <w:bookmarkStart w:id="24" w:name="_Toc237114183"/>
      <w:r>
        <w:t>3.5 Custom React Hooks Architecture</w:t>
      </w:r>
      <w:bookmarkEnd w:id="24"/>
    </w:p>
    <w:p w14:paraId="49E6789A" w14:textId="77777777" w:rsidR="00BB5854" w:rsidRDefault="00000000">
      <w:pPr>
        <w:spacing w:after="160"/>
      </w:pPr>
      <w:r>
        <w:rPr>
          <w:b/>
          <w:bCs/>
        </w:rPr>
        <w:t>Purpose.</w:t>
      </w:r>
      <w:r>
        <w:t xml:space="preserve"> Custom Hooks encapsulate reusable frontend logic and function as the Service Layer of the frontend — keeping components focused on rendering while hooks handle behavior:</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016DDC22"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9AD8902" w14:textId="77777777" w:rsidR="00BB5854" w:rsidRDefault="00000000">
            <w:pPr>
              <w:spacing w:line="260" w:lineRule="auto"/>
            </w:pPr>
            <w:r>
              <w:rPr>
                <w:rFonts w:ascii="Consolas" w:eastAsia="Consolas" w:hAnsi="Consolas" w:cs="Consolas"/>
                <w:color w:val="1F2937"/>
                <w:sz w:val="16"/>
                <w:szCs w:val="16"/>
              </w:rPr>
              <w:t>User Click → Page Component → Feature Component → Custom Hook → API Communication Layer → Backend API</w:t>
            </w:r>
          </w:p>
        </w:tc>
      </w:tr>
    </w:tbl>
    <w:p w14:paraId="6EA2C5FC" w14:textId="77777777" w:rsidR="00BB5854" w:rsidRDefault="00BB5854"/>
    <w:p w14:paraId="7592593E" w14:textId="77777777" w:rsidR="00BB5854" w:rsidRDefault="00000000">
      <w:pPr>
        <w:spacing w:after="160"/>
      </w:pPr>
      <w:r>
        <w:t xml:space="preserve">The component never knows </w:t>
      </w:r>
      <w:r>
        <w:rPr>
          <w:i/>
          <w:iCs/>
        </w:rPr>
        <w:t>how</w:t>
      </w:r>
      <w:r>
        <w:t xml:space="preserve"> data is fetched; it simply asks the hook.</w:t>
      </w:r>
    </w:p>
    <w:p w14:paraId="0A769F48" w14:textId="77777777" w:rsidR="00BB5854" w:rsidRDefault="00000000">
      <w:pPr>
        <w:spacing w:after="160"/>
      </w:pPr>
      <w:r>
        <w:rPr>
          <w:b/>
          <w:bCs/>
        </w:rPr>
        <w:t>Responsibilities:</w:t>
      </w:r>
      <w:r>
        <w:t xml:space="preserve"> data fetching, state management, loading states, error handling, pagination, search, debouncing, authentication, permissions, notifications.</w:t>
      </w:r>
    </w:p>
    <w:p w14:paraId="03C93519" w14:textId="77777777" w:rsidR="00BB5854" w:rsidRDefault="00000000">
      <w:pPr>
        <w:spacing w:after="160"/>
      </w:pPr>
      <w:r>
        <w:rPr>
          <w:b/>
          <w:bCs/>
        </w:rPr>
        <w:t>Custom Hooks MUST NEVER:</w:t>
      </w:r>
      <w:r>
        <w:t xml:space="preserve"> render UI, contain HTML/JSX, access browser routing directly unless that is their responsibility, or contain unrelated business logic.</w:t>
      </w:r>
    </w:p>
    <w:p w14:paraId="5906AC70" w14:textId="77777777" w:rsidR="00BB5854" w:rsidRDefault="00000000">
      <w:pPr>
        <w:spacing w:after="160"/>
      </w:pPr>
      <w:r>
        <w:rPr>
          <w:b/>
          <w:bCs/>
        </w:rPr>
        <w:t>Hook categories: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BB5854" w14:paraId="2CC14322"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701232E8" w14:textId="77777777" w:rsidR="00BB5854" w:rsidRDefault="00000000">
            <w:r>
              <w:rPr>
                <w:b/>
                <w:bCs/>
                <w:color w:val="FFFFFF"/>
                <w:sz w:val="19"/>
                <w:szCs w:val="19"/>
              </w:rPr>
              <w:t>Category</w:t>
            </w:r>
          </w:p>
        </w:tc>
        <w:tc>
          <w:tcPr>
            <w:tcW w:w="2300" w:type="dxa"/>
            <w:shd w:val="clear" w:color="auto" w:fill="1F3864"/>
            <w:tcMar>
              <w:top w:w="80" w:type="dxa"/>
              <w:left w:w="100" w:type="dxa"/>
              <w:bottom w:w="80" w:type="dxa"/>
              <w:right w:w="100" w:type="dxa"/>
            </w:tcMar>
            <w:vAlign w:val="center"/>
          </w:tcPr>
          <w:p w14:paraId="0537CF8B" w14:textId="77777777" w:rsidR="00BB5854" w:rsidRDefault="00000000">
            <w:r>
              <w:rPr>
                <w:b/>
                <w:bCs/>
                <w:color w:val="FFFFFF"/>
                <w:sz w:val="19"/>
                <w:szCs w:val="19"/>
              </w:rPr>
              <w:t>Examples</w:t>
            </w:r>
          </w:p>
        </w:tc>
        <w:tc>
          <w:tcPr>
            <w:tcW w:w="5146" w:type="dxa"/>
            <w:shd w:val="clear" w:color="auto" w:fill="1F3864"/>
            <w:tcMar>
              <w:top w:w="80" w:type="dxa"/>
              <w:left w:w="100" w:type="dxa"/>
              <w:bottom w:w="80" w:type="dxa"/>
              <w:right w:w="100" w:type="dxa"/>
            </w:tcMar>
            <w:vAlign w:val="center"/>
          </w:tcPr>
          <w:p w14:paraId="4921B248" w14:textId="77777777" w:rsidR="00BB5854" w:rsidRDefault="00000000">
            <w:r>
              <w:rPr>
                <w:b/>
                <w:bCs/>
                <w:color w:val="FFFFFF"/>
                <w:sz w:val="19"/>
                <w:szCs w:val="19"/>
              </w:rPr>
              <w:t>Responsibility</w:t>
            </w:r>
          </w:p>
        </w:tc>
      </w:tr>
      <w:tr w:rsidR="00BB5854" w14:paraId="56CC9860"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0D393410" w14:textId="77777777" w:rsidR="00BB5854" w:rsidRDefault="00000000">
            <w:r>
              <w:t>Authentication Hooks</w:t>
            </w:r>
          </w:p>
        </w:tc>
        <w:tc>
          <w:tcPr>
            <w:tcW w:w="2300" w:type="dxa"/>
            <w:tcMar>
              <w:top w:w="70" w:type="dxa"/>
              <w:left w:w="90" w:type="dxa"/>
              <w:bottom w:w="70" w:type="dxa"/>
              <w:right w:w="90" w:type="dxa"/>
            </w:tcMar>
            <w:vAlign w:val="center"/>
          </w:tcPr>
          <w:p w14:paraId="668F12F1" w14:textId="77777777" w:rsidR="00BB5854" w:rsidRDefault="00000000">
            <w:r>
              <w:rPr>
                <w:rFonts w:ascii="Consolas" w:eastAsia="Consolas" w:hAnsi="Consolas" w:cs="Consolas"/>
                <w:color w:val="AD3B5A"/>
                <w:sz w:val="19"/>
                <w:szCs w:val="19"/>
              </w:rPr>
              <w:t>useAuth</w:t>
            </w:r>
            <w:r>
              <w:t xml:space="preserve">, </w:t>
            </w:r>
            <w:r>
              <w:rPr>
                <w:rFonts w:ascii="Consolas" w:eastAsia="Consolas" w:hAnsi="Consolas" w:cs="Consolas"/>
                <w:color w:val="AD3B5A"/>
                <w:sz w:val="19"/>
                <w:szCs w:val="19"/>
              </w:rPr>
              <w:t>useCurrentUser</w:t>
            </w:r>
            <w:r>
              <w:t xml:space="preserve">, </w:t>
            </w:r>
            <w:r>
              <w:rPr>
                <w:rFonts w:ascii="Consolas" w:eastAsia="Consolas" w:hAnsi="Consolas" w:cs="Consolas"/>
                <w:color w:val="AD3B5A"/>
                <w:sz w:val="19"/>
                <w:szCs w:val="19"/>
              </w:rPr>
              <w:t>useSession</w:t>
            </w:r>
          </w:p>
        </w:tc>
        <w:tc>
          <w:tcPr>
            <w:tcW w:w="5146" w:type="dxa"/>
            <w:tcMar>
              <w:top w:w="70" w:type="dxa"/>
              <w:left w:w="90" w:type="dxa"/>
              <w:bottom w:w="70" w:type="dxa"/>
              <w:right w:w="90" w:type="dxa"/>
            </w:tcMar>
            <w:vAlign w:val="center"/>
          </w:tcPr>
          <w:p w14:paraId="19D68C2F" w14:textId="77777777" w:rsidR="00BB5854" w:rsidRDefault="00000000">
            <w:r>
              <w:t>Login state, logout, current user, session validity</w:t>
            </w:r>
          </w:p>
        </w:tc>
      </w:tr>
      <w:tr w:rsidR="00BB5854" w14:paraId="5F74E81D"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1FE88A6" w14:textId="77777777" w:rsidR="00BB5854" w:rsidRDefault="00000000">
            <w:r>
              <w:lastRenderedPageBreak/>
              <w:t>Business Module Hooks</w:t>
            </w:r>
          </w:p>
        </w:tc>
        <w:tc>
          <w:tcPr>
            <w:tcW w:w="2300" w:type="dxa"/>
            <w:shd w:val="clear" w:color="auto" w:fill="F2F2F2"/>
            <w:tcMar>
              <w:top w:w="70" w:type="dxa"/>
              <w:left w:w="90" w:type="dxa"/>
              <w:bottom w:w="70" w:type="dxa"/>
              <w:right w:w="90" w:type="dxa"/>
            </w:tcMar>
            <w:vAlign w:val="center"/>
          </w:tcPr>
          <w:p w14:paraId="1CCCFFC1" w14:textId="77777777" w:rsidR="00BB5854" w:rsidRDefault="00000000">
            <w:r>
              <w:rPr>
                <w:rFonts w:ascii="Consolas" w:eastAsia="Consolas" w:hAnsi="Consolas" w:cs="Consolas"/>
                <w:color w:val="AD3B5A"/>
                <w:sz w:val="19"/>
                <w:szCs w:val="19"/>
              </w:rPr>
              <w:t>useDailyTracker</w:t>
            </w:r>
            <w:r>
              <w:t xml:space="preserve">, </w:t>
            </w:r>
            <w:r>
              <w:rPr>
                <w:rFonts w:ascii="Consolas" w:eastAsia="Consolas" w:hAnsi="Consolas" w:cs="Consolas"/>
                <w:color w:val="AD3B5A"/>
                <w:sz w:val="19"/>
                <w:szCs w:val="19"/>
              </w:rPr>
              <w:t>useWeeklyTracker</w:t>
            </w:r>
            <w:r>
              <w:t xml:space="preserve">, </w:t>
            </w:r>
            <w:r>
              <w:rPr>
                <w:rFonts w:ascii="Consolas" w:eastAsia="Consolas" w:hAnsi="Consolas" w:cs="Consolas"/>
                <w:color w:val="AD3B5A"/>
                <w:sz w:val="19"/>
                <w:szCs w:val="19"/>
              </w:rPr>
              <w:t>useCompany</w:t>
            </w:r>
            <w:r>
              <w:t xml:space="preserve">, </w:t>
            </w:r>
            <w:r>
              <w:rPr>
                <w:rFonts w:ascii="Consolas" w:eastAsia="Consolas" w:hAnsi="Consolas" w:cs="Consolas"/>
                <w:color w:val="AD3B5A"/>
                <w:sz w:val="19"/>
                <w:szCs w:val="19"/>
              </w:rPr>
              <w:t>useCollege</w:t>
            </w:r>
            <w:r>
              <w:t xml:space="preserve">, </w:t>
            </w:r>
            <w:r>
              <w:rPr>
                <w:rFonts w:ascii="Consolas" w:eastAsia="Consolas" w:hAnsi="Consolas" w:cs="Consolas"/>
                <w:color w:val="AD3B5A"/>
                <w:sz w:val="19"/>
                <w:szCs w:val="19"/>
              </w:rPr>
              <w:t>useReports</w:t>
            </w:r>
            <w:r>
              <w:t xml:space="preserve">, </w:t>
            </w:r>
            <w:r>
              <w:rPr>
                <w:rFonts w:ascii="Consolas" w:eastAsia="Consolas" w:hAnsi="Consolas" w:cs="Consolas"/>
                <w:color w:val="AD3B5A"/>
                <w:sz w:val="19"/>
                <w:szCs w:val="19"/>
              </w:rPr>
              <w:t>useNotifications</w:t>
            </w:r>
          </w:p>
        </w:tc>
        <w:tc>
          <w:tcPr>
            <w:tcW w:w="5146" w:type="dxa"/>
            <w:shd w:val="clear" w:color="auto" w:fill="F2F2F2"/>
            <w:tcMar>
              <w:top w:w="70" w:type="dxa"/>
              <w:left w:w="90" w:type="dxa"/>
              <w:bottom w:w="70" w:type="dxa"/>
              <w:right w:w="90" w:type="dxa"/>
            </w:tcMar>
            <w:vAlign w:val="center"/>
          </w:tcPr>
          <w:p w14:paraId="7F7C5279" w14:textId="77777777" w:rsidR="00BB5854" w:rsidRDefault="00000000">
            <w:r>
              <w:t>One primary hook per business module</w:t>
            </w:r>
          </w:p>
        </w:tc>
      </w:tr>
      <w:tr w:rsidR="00BB5854" w14:paraId="28CC7D73"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2F979A1" w14:textId="77777777" w:rsidR="00BB5854" w:rsidRDefault="00000000">
            <w:r>
              <w:t>Shared Utility Hooks</w:t>
            </w:r>
          </w:p>
        </w:tc>
        <w:tc>
          <w:tcPr>
            <w:tcW w:w="2300" w:type="dxa"/>
            <w:tcMar>
              <w:top w:w="70" w:type="dxa"/>
              <w:left w:w="90" w:type="dxa"/>
              <w:bottom w:w="70" w:type="dxa"/>
              <w:right w:w="90" w:type="dxa"/>
            </w:tcMar>
            <w:vAlign w:val="center"/>
          </w:tcPr>
          <w:p w14:paraId="57BBC7D7" w14:textId="77777777" w:rsidR="00BB5854" w:rsidRDefault="00000000">
            <w:r>
              <w:rPr>
                <w:rFonts w:ascii="Consolas" w:eastAsia="Consolas" w:hAnsi="Consolas" w:cs="Consolas"/>
                <w:color w:val="AD3B5A"/>
                <w:sz w:val="19"/>
                <w:szCs w:val="19"/>
              </w:rPr>
              <w:t>useDebounce</w:t>
            </w:r>
            <w:r>
              <w:t xml:space="preserve">, </w:t>
            </w:r>
            <w:r>
              <w:rPr>
                <w:rFonts w:ascii="Consolas" w:eastAsia="Consolas" w:hAnsi="Consolas" w:cs="Consolas"/>
                <w:color w:val="AD3B5A"/>
                <w:sz w:val="19"/>
                <w:szCs w:val="19"/>
              </w:rPr>
              <w:t>usePagination</w:t>
            </w:r>
            <w:r>
              <w:t xml:space="preserve">, </w:t>
            </w:r>
            <w:r>
              <w:rPr>
                <w:rFonts w:ascii="Consolas" w:eastAsia="Consolas" w:hAnsi="Consolas" w:cs="Consolas"/>
                <w:color w:val="AD3B5A"/>
                <w:sz w:val="19"/>
                <w:szCs w:val="19"/>
              </w:rPr>
              <w:t>useSearch</w:t>
            </w:r>
            <w:r>
              <w:t xml:space="preserve">, </w:t>
            </w:r>
            <w:r>
              <w:rPr>
                <w:rFonts w:ascii="Consolas" w:eastAsia="Consolas" w:hAnsi="Consolas" w:cs="Consolas"/>
                <w:color w:val="AD3B5A"/>
                <w:sz w:val="19"/>
                <w:szCs w:val="19"/>
              </w:rPr>
              <w:t>useClipboard</w:t>
            </w:r>
            <w:r>
              <w:t xml:space="preserve">, </w:t>
            </w:r>
            <w:r>
              <w:rPr>
                <w:rFonts w:ascii="Consolas" w:eastAsia="Consolas" w:hAnsi="Consolas" w:cs="Consolas"/>
                <w:color w:val="AD3B5A"/>
                <w:sz w:val="19"/>
                <w:szCs w:val="19"/>
              </w:rPr>
              <w:t>useWindowSize</w:t>
            </w:r>
            <w:r>
              <w:t xml:space="preserve">, </w:t>
            </w:r>
            <w:r>
              <w:rPr>
                <w:rFonts w:ascii="Consolas" w:eastAsia="Consolas" w:hAnsi="Consolas" w:cs="Consolas"/>
                <w:color w:val="AD3B5A"/>
                <w:sz w:val="19"/>
                <w:szCs w:val="19"/>
              </w:rPr>
              <w:t>useLocalStorage</w:t>
            </w:r>
          </w:p>
        </w:tc>
        <w:tc>
          <w:tcPr>
            <w:tcW w:w="5146" w:type="dxa"/>
            <w:tcMar>
              <w:top w:w="70" w:type="dxa"/>
              <w:left w:w="90" w:type="dxa"/>
              <w:bottom w:w="70" w:type="dxa"/>
              <w:right w:w="90" w:type="dxa"/>
            </w:tcMar>
            <w:vAlign w:val="center"/>
          </w:tcPr>
          <w:p w14:paraId="59EE5F57" w14:textId="77777777" w:rsidR="00BB5854" w:rsidRDefault="00000000">
            <w:r>
              <w:t>Reusable everywhere</w:t>
            </w:r>
          </w:p>
        </w:tc>
      </w:tr>
      <w:tr w:rsidR="00BB5854" w14:paraId="568E160C"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47F56D62" w14:textId="77777777" w:rsidR="00BB5854" w:rsidRDefault="00000000">
            <w:r>
              <w:t>Permission Hooks</w:t>
            </w:r>
          </w:p>
        </w:tc>
        <w:tc>
          <w:tcPr>
            <w:tcW w:w="2300" w:type="dxa"/>
            <w:shd w:val="clear" w:color="auto" w:fill="F2F2F2"/>
            <w:tcMar>
              <w:top w:w="70" w:type="dxa"/>
              <w:left w:w="90" w:type="dxa"/>
              <w:bottom w:w="70" w:type="dxa"/>
              <w:right w:w="90" w:type="dxa"/>
            </w:tcMar>
            <w:vAlign w:val="center"/>
          </w:tcPr>
          <w:p w14:paraId="2D7222D1" w14:textId="77777777" w:rsidR="00BB5854" w:rsidRDefault="00000000">
            <w:r>
              <w:rPr>
                <w:rFonts w:ascii="Consolas" w:eastAsia="Consolas" w:hAnsi="Consolas" w:cs="Consolas"/>
                <w:color w:val="AD3B5A"/>
                <w:sz w:val="19"/>
                <w:szCs w:val="19"/>
              </w:rPr>
              <w:t>usePermission</w:t>
            </w:r>
            <w:r>
              <w:t xml:space="preserve">, </w:t>
            </w:r>
            <w:r>
              <w:rPr>
                <w:rFonts w:ascii="Consolas" w:eastAsia="Consolas" w:hAnsi="Consolas" w:cs="Consolas"/>
                <w:color w:val="AD3B5A"/>
                <w:sz w:val="19"/>
                <w:szCs w:val="19"/>
              </w:rPr>
              <w:t>useRole</w:t>
            </w:r>
            <w:r>
              <w:t xml:space="preserve">, </w:t>
            </w:r>
            <w:r>
              <w:rPr>
                <w:rFonts w:ascii="Consolas" w:eastAsia="Consolas" w:hAnsi="Consolas" w:cs="Consolas"/>
                <w:color w:val="AD3B5A"/>
                <w:sz w:val="19"/>
                <w:szCs w:val="19"/>
              </w:rPr>
              <w:t>useCanExport</w:t>
            </w:r>
          </w:p>
        </w:tc>
        <w:tc>
          <w:tcPr>
            <w:tcW w:w="5146" w:type="dxa"/>
            <w:shd w:val="clear" w:color="auto" w:fill="F2F2F2"/>
            <w:tcMar>
              <w:top w:w="70" w:type="dxa"/>
              <w:left w:w="90" w:type="dxa"/>
              <w:bottom w:w="70" w:type="dxa"/>
              <w:right w:w="90" w:type="dxa"/>
            </w:tcMar>
            <w:vAlign w:val="center"/>
          </w:tcPr>
          <w:p w14:paraId="0EAE7A14" w14:textId="77777777" w:rsidR="00BB5854" w:rsidRDefault="00000000">
            <w:r>
              <w:t>Frontend RBAC</w:t>
            </w:r>
          </w:p>
        </w:tc>
      </w:tr>
      <w:tr w:rsidR="00BB5854" w14:paraId="3010F60E"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3F0C0D3" w14:textId="77777777" w:rsidR="00BB5854" w:rsidRDefault="00000000">
            <w:r>
              <w:t>UI Hooks</w:t>
            </w:r>
          </w:p>
        </w:tc>
        <w:tc>
          <w:tcPr>
            <w:tcW w:w="2300" w:type="dxa"/>
            <w:tcMar>
              <w:top w:w="70" w:type="dxa"/>
              <w:left w:w="90" w:type="dxa"/>
              <w:bottom w:w="70" w:type="dxa"/>
              <w:right w:w="90" w:type="dxa"/>
            </w:tcMar>
            <w:vAlign w:val="center"/>
          </w:tcPr>
          <w:p w14:paraId="662218CB" w14:textId="77777777" w:rsidR="00BB5854" w:rsidRDefault="00000000">
            <w:r>
              <w:rPr>
                <w:rFonts w:ascii="Consolas" w:eastAsia="Consolas" w:hAnsi="Consolas" w:cs="Consolas"/>
                <w:color w:val="AD3B5A"/>
                <w:sz w:val="19"/>
                <w:szCs w:val="19"/>
              </w:rPr>
              <w:t>useModal</w:t>
            </w:r>
            <w:r>
              <w:t xml:space="preserve">, </w:t>
            </w:r>
            <w:r>
              <w:rPr>
                <w:rFonts w:ascii="Consolas" w:eastAsia="Consolas" w:hAnsi="Consolas" w:cs="Consolas"/>
                <w:color w:val="AD3B5A"/>
                <w:sz w:val="19"/>
                <w:szCs w:val="19"/>
              </w:rPr>
              <w:t>useToast</w:t>
            </w:r>
            <w:r>
              <w:t xml:space="preserve">, </w:t>
            </w:r>
            <w:r>
              <w:rPr>
                <w:rFonts w:ascii="Consolas" w:eastAsia="Consolas" w:hAnsi="Consolas" w:cs="Consolas"/>
                <w:color w:val="AD3B5A"/>
                <w:sz w:val="19"/>
                <w:szCs w:val="19"/>
              </w:rPr>
              <w:t>useDialog</w:t>
            </w:r>
            <w:r>
              <w:t xml:space="preserve">, </w:t>
            </w:r>
            <w:r>
              <w:rPr>
                <w:rFonts w:ascii="Consolas" w:eastAsia="Consolas" w:hAnsi="Consolas" w:cs="Consolas"/>
                <w:color w:val="AD3B5A"/>
                <w:sz w:val="19"/>
                <w:szCs w:val="19"/>
              </w:rPr>
              <w:t>useLoading</w:t>
            </w:r>
            <w:r>
              <w:t xml:space="preserve">, </w:t>
            </w:r>
            <w:r>
              <w:rPr>
                <w:rFonts w:ascii="Consolas" w:eastAsia="Consolas" w:hAnsi="Consolas" w:cs="Consolas"/>
                <w:color w:val="AD3B5A"/>
                <w:sz w:val="19"/>
                <w:szCs w:val="19"/>
              </w:rPr>
              <w:t>useTheme</w:t>
            </w:r>
          </w:p>
        </w:tc>
        <w:tc>
          <w:tcPr>
            <w:tcW w:w="5146" w:type="dxa"/>
            <w:tcMar>
              <w:top w:w="70" w:type="dxa"/>
              <w:left w:w="90" w:type="dxa"/>
              <w:bottom w:w="70" w:type="dxa"/>
              <w:right w:w="90" w:type="dxa"/>
            </w:tcMar>
            <w:vAlign w:val="center"/>
          </w:tcPr>
          <w:p w14:paraId="451E2226" w14:textId="77777777" w:rsidR="00BB5854" w:rsidRDefault="00000000">
            <w:r>
              <w:t>UI behavior only</w:t>
            </w:r>
          </w:p>
        </w:tc>
      </w:tr>
    </w:tbl>
    <w:p w14:paraId="15BC404B" w14:textId="77777777" w:rsidR="00BB5854" w:rsidRDefault="00BB5854"/>
    <w:p w14:paraId="71FB427A" w14:textId="77777777" w:rsidR="00BB5854" w:rsidRDefault="00000000">
      <w:pPr>
        <w:spacing w:after="160"/>
      </w:pPr>
      <w:r>
        <w:rPr>
          <w:b/>
          <w:bCs/>
        </w:rPr>
        <w:t>Standard hook return pattern.</w:t>
      </w:r>
      <w:r>
        <w:t xml:space="preserve"> Every business hook returns a predictable structure: </w:t>
      </w:r>
      <w:r>
        <w:rPr>
          <w:rFonts w:ascii="Consolas" w:eastAsia="Consolas" w:hAnsi="Consolas" w:cs="Consolas"/>
          <w:color w:val="AD3B5A"/>
          <w:sz w:val="19"/>
          <w:szCs w:val="19"/>
        </w:rPr>
        <w:t>data</w:t>
      </w:r>
      <w:r>
        <w:t xml:space="preserve">, </w:t>
      </w:r>
      <w:r>
        <w:rPr>
          <w:rFonts w:ascii="Consolas" w:eastAsia="Consolas" w:hAnsi="Consolas" w:cs="Consolas"/>
          <w:color w:val="AD3B5A"/>
          <w:sz w:val="19"/>
          <w:szCs w:val="19"/>
        </w:rPr>
        <w:t>loading</w:t>
      </w:r>
      <w:r>
        <w:t xml:space="preserve">, </w:t>
      </w:r>
      <w:r>
        <w:rPr>
          <w:rFonts w:ascii="Consolas" w:eastAsia="Consolas" w:hAnsi="Consolas" w:cs="Consolas"/>
          <w:color w:val="AD3B5A"/>
          <w:sz w:val="19"/>
          <w:szCs w:val="19"/>
        </w:rPr>
        <w:t>error</w:t>
      </w:r>
      <w:r>
        <w:t xml:space="preserve">, </w:t>
      </w:r>
      <w:r>
        <w:rPr>
          <w:rFonts w:ascii="Consolas" w:eastAsia="Consolas" w:hAnsi="Consolas" w:cs="Consolas"/>
          <w:color w:val="AD3B5A"/>
          <w:sz w:val="19"/>
          <w:szCs w:val="19"/>
        </w:rPr>
        <w:t>refresh()</w:t>
      </w:r>
      <w:r>
        <w:t xml:space="preserve">, </w:t>
      </w:r>
      <w:r>
        <w:rPr>
          <w:rFonts w:ascii="Consolas" w:eastAsia="Consolas" w:hAnsi="Consolas" w:cs="Consolas"/>
          <w:color w:val="AD3B5A"/>
          <w:sz w:val="19"/>
          <w:szCs w:val="19"/>
        </w:rPr>
        <w:t>actions</w:t>
      </w:r>
      <w:r>
        <w:t xml:space="preserve"> — keeping all modules consistent.</w:t>
      </w:r>
    </w:p>
    <w:p w14:paraId="4F323C3A" w14:textId="77777777" w:rsidR="00BB5854" w:rsidRDefault="00000000">
      <w:pPr>
        <w:spacing w:after="160"/>
      </w:pPr>
      <w:r>
        <w:rPr>
          <w:b/>
          <w:bCs/>
        </w:rPr>
        <w:t>Hook organization:</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7AFD9D56"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53D6B4A" w14:textId="77777777" w:rsidR="00BB5854" w:rsidRDefault="00000000">
            <w:pPr>
              <w:spacing w:line="260" w:lineRule="auto"/>
            </w:pPr>
            <w:r>
              <w:rPr>
                <w:rFonts w:ascii="Consolas" w:eastAsia="Consolas" w:hAnsi="Consolas" w:cs="Consolas"/>
                <w:color w:val="1F2937"/>
                <w:sz w:val="16"/>
                <w:szCs w:val="16"/>
              </w:rPr>
              <w:t>hooks/</w:t>
            </w:r>
          </w:p>
          <w:p w14:paraId="3049D724" w14:textId="77777777" w:rsidR="00BB5854" w:rsidRDefault="00000000">
            <w:pPr>
              <w:spacing w:line="260" w:lineRule="auto"/>
            </w:pPr>
            <w:r>
              <w:rPr>
                <w:rFonts w:ascii="Consolas" w:eastAsia="Consolas" w:hAnsi="Consolas" w:cs="Consolas"/>
                <w:color w:val="1F2937"/>
                <w:sz w:val="16"/>
                <w:szCs w:val="16"/>
              </w:rPr>
              <w:t>├── auth/       useAuth, useCurrentUser</w:t>
            </w:r>
          </w:p>
          <w:p w14:paraId="1BCF5114" w14:textId="77777777" w:rsidR="00BB5854" w:rsidRDefault="00000000">
            <w:pPr>
              <w:spacing w:line="260" w:lineRule="auto"/>
            </w:pPr>
            <w:r>
              <w:rPr>
                <w:rFonts w:ascii="Consolas" w:eastAsia="Consolas" w:hAnsi="Consolas" w:cs="Consolas"/>
                <w:color w:val="1F2937"/>
                <w:sz w:val="16"/>
                <w:szCs w:val="16"/>
              </w:rPr>
              <w:t>├── business/   useDailyTracker, useCompany, useReports</w:t>
            </w:r>
          </w:p>
          <w:p w14:paraId="7B662D4D" w14:textId="77777777" w:rsidR="00BB5854" w:rsidRDefault="00000000">
            <w:pPr>
              <w:spacing w:line="260" w:lineRule="auto"/>
            </w:pPr>
            <w:r>
              <w:rPr>
                <w:rFonts w:ascii="Consolas" w:eastAsia="Consolas" w:hAnsi="Consolas" w:cs="Consolas"/>
                <w:color w:val="1F2937"/>
                <w:sz w:val="16"/>
                <w:szCs w:val="16"/>
              </w:rPr>
              <w:t>├── shared/     useDebounce, useSearch, usePagination</w:t>
            </w:r>
          </w:p>
          <w:p w14:paraId="19E4D64A" w14:textId="77777777" w:rsidR="00BB5854" w:rsidRDefault="00000000">
            <w:pPr>
              <w:spacing w:line="260" w:lineRule="auto"/>
            </w:pPr>
            <w:r>
              <w:rPr>
                <w:rFonts w:ascii="Consolas" w:eastAsia="Consolas" w:hAnsi="Consolas" w:cs="Consolas"/>
                <w:color w:val="1F2937"/>
                <w:sz w:val="16"/>
                <w:szCs w:val="16"/>
              </w:rPr>
              <w:t>└── ui/         useDialog, useToast, useLoading</w:t>
            </w:r>
          </w:p>
        </w:tc>
      </w:tr>
    </w:tbl>
    <w:p w14:paraId="6E89DEE1" w14:textId="77777777" w:rsidR="00BB5854" w:rsidRDefault="00BB5854"/>
    <w:p w14:paraId="3A385AA5" w14:textId="77777777" w:rsidR="00BB5854" w:rsidRDefault="00000000">
      <w:pPr>
        <w:spacing w:after="160"/>
      </w:pPr>
      <w:r>
        <w:rPr>
          <w:b/>
          <w:bCs/>
        </w:rPr>
        <w:t>Frozen recommendations:</w:t>
      </w:r>
    </w:p>
    <w:p w14:paraId="1EFA3DFD" w14:textId="77777777" w:rsidR="00BB5854" w:rsidRDefault="00000000">
      <w:pPr>
        <w:pStyle w:val="ListParagraph"/>
        <w:numPr>
          <w:ilvl w:val="0"/>
          <w:numId w:val="1"/>
        </w:numPr>
        <w:spacing w:after="60"/>
      </w:pPr>
      <w:r>
        <w:rPr>
          <w:b/>
          <w:bCs/>
        </w:rPr>
        <w:t>One Hook = One Responsibility</w:t>
      </w:r>
      <w:r>
        <w:t xml:space="preserve"> — avoid giant hooks handling unrelated concerns.</w:t>
      </w:r>
    </w:p>
    <w:p w14:paraId="0128E8C8" w14:textId="77777777" w:rsidR="00BB5854" w:rsidRDefault="00000000">
      <w:pPr>
        <w:pStyle w:val="ListParagraph"/>
        <w:numPr>
          <w:ilvl w:val="0"/>
          <w:numId w:val="1"/>
        </w:numPr>
        <w:spacing w:after="60"/>
      </w:pPr>
      <w:r>
        <w:rPr>
          <w:b/>
          <w:bCs/>
        </w:rPr>
        <w:t>Business Hooks Mirror Business Modules</w:t>
      </w:r>
      <w:r>
        <w:t xml:space="preserve"> — every major module has its own primary hook, aligning with the backend Service Layer.</w:t>
      </w:r>
    </w:p>
    <w:p w14:paraId="1976FA47" w14:textId="77777777" w:rsidR="00BB5854" w:rsidRDefault="00000000">
      <w:pPr>
        <w:pStyle w:val="ListParagraph"/>
        <w:numPr>
          <w:ilvl w:val="0"/>
          <w:numId w:val="1"/>
        </w:numPr>
        <w:spacing w:after="60"/>
      </w:pPr>
      <w:r>
        <w:rPr>
          <w:b/>
          <w:bCs/>
        </w:rPr>
        <w:t>Standard Return Structure</w:t>
      </w:r>
      <w:r>
        <w:t xml:space="preserve"> — business hooks consistently expose Data, Loading, Error, Refresh, Actions.</w:t>
      </w:r>
    </w:p>
    <w:p w14:paraId="046C436C" w14:textId="77777777" w:rsidR="00BB5854" w:rsidRDefault="00000000">
      <w:pPr>
        <w:pStyle w:val="ListParagraph"/>
        <w:numPr>
          <w:ilvl w:val="0"/>
          <w:numId w:val="1"/>
        </w:numPr>
        <w:spacing w:after="60"/>
      </w:pPr>
      <w:r>
        <w:rPr>
          <w:b/>
          <w:bCs/>
        </w:rPr>
        <w:t>UI Logic Stays in UI Hooks</w:t>
      </w:r>
      <w:r>
        <w:t xml:space="preserve"> — dialogs, notifications, and loading overlays belong in dedicated UI hooks.</w:t>
      </w:r>
    </w:p>
    <w:p w14:paraId="48634C1B" w14:textId="77777777" w:rsidR="00BB5854" w:rsidRDefault="00000000">
      <w:pPr>
        <w:pStyle w:val="ListParagraph"/>
        <w:numPr>
          <w:ilvl w:val="0"/>
          <w:numId w:val="1"/>
        </w:numPr>
        <w:spacing w:after="60"/>
      </w:pPr>
      <w:r>
        <w:rPr>
          <w:b/>
          <w:bCs/>
        </w:rPr>
        <w:t>API Calls Only Through Hooks</w:t>
      </w:r>
      <w:r>
        <w:t xml:space="preserve"> — pages and feature components never call the API layer directly; they consume hooks.</w:t>
      </w:r>
    </w:p>
    <w:p w14:paraId="246B7D0B" w14:textId="77777777" w:rsidR="00BB5854" w:rsidRDefault="00000000">
      <w:pPr>
        <w:pStyle w:val="ListParagraph"/>
        <w:numPr>
          <w:ilvl w:val="0"/>
          <w:numId w:val="1"/>
        </w:numPr>
        <w:spacing w:after="60"/>
      </w:pPr>
      <w:r>
        <w:rPr>
          <w:b/>
          <w:bCs/>
        </w:rPr>
        <w:t>Shared Hooks Before Duplicate Logic</w:t>
      </w:r>
      <w:r>
        <w:t xml:space="preserve"> — extract repeated logic into a shared hook.</w:t>
      </w:r>
    </w:p>
    <w:p w14:paraId="4AA8C6E4" w14:textId="77777777" w:rsidR="00BB5854" w:rsidRDefault="00000000">
      <w:pPr>
        <w:pStyle w:val="ListParagraph"/>
        <w:numPr>
          <w:ilvl w:val="0"/>
          <w:numId w:val="1"/>
        </w:numPr>
        <w:spacing w:after="60"/>
      </w:pPr>
      <w:r>
        <w:rPr>
          <w:b/>
          <w:bCs/>
        </w:rPr>
        <w:t>Hooks Remain Testable</w:t>
      </w:r>
      <w:r>
        <w:t xml:space="preserve"> — designed so logic can be tested independently of the UI.</w:t>
      </w:r>
    </w:p>
    <w:p w14:paraId="47E30600"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650B6554"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6B69FA6D"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5BB90BED" w14:textId="77777777" w:rsidR="00BB5854" w:rsidRDefault="00000000">
            <w:r>
              <w:rPr>
                <w:b/>
                <w:bCs/>
                <w:color w:val="FFFFFF"/>
                <w:sz w:val="19"/>
                <w:szCs w:val="19"/>
              </w:rPr>
              <w:t>Decision</w:t>
            </w:r>
          </w:p>
        </w:tc>
      </w:tr>
      <w:tr w:rsidR="00BB5854" w14:paraId="7B34A2FF"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13B2661" w14:textId="77777777" w:rsidR="00BB5854" w:rsidRDefault="00000000">
            <w:r>
              <w:t xml:space="preserve">Should every business module own its own primary hook (e.g. </w:t>
            </w:r>
            <w:r>
              <w:rPr>
                <w:rFonts w:ascii="Consolas" w:eastAsia="Consolas" w:hAnsi="Consolas" w:cs="Consolas"/>
                <w:color w:val="AD3B5A"/>
                <w:sz w:val="19"/>
                <w:szCs w:val="19"/>
              </w:rPr>
              <w:t>useDailyTracker</w:t>
            </w:r>
            <w:r>
              <w:t xml:space="preserve">, </w:t>
            </w:r>
            <w:r>
              <w:rPr>
                <w:rFonts w:ascii="Consolas" w:eastAsia="Consolas" w:hAnsi="Consolas" w:cs="Consolas"/>
                <w:color w:val="AD3B5A"/>
                <w:sz w:val="19"/>
                <w:szCs w:val="19"/>
              </w:rPr>
              <w:t>useCompany</w:t>
            </w:r>
            <w:r>
              <w:t>)?</w:t>
            </w:r>
          </w:p>
        </w:tc>
        <w:tc>
          <w:tcPr>
            <w:tcW w:w="6546" w:type="dxa"/>
            <w:tcMar>
              <w:top w:w="70" w:type="dxa"/>
              <w:left w:w="90" w:type="dxa"/>
              <w:bottom w:w="70" w:type="dxa"/>
              <w:right w:w="90" w:type="dxa"/>
            </w:tcMar>
            <w:vAlign w:val="center"/>
          </w:tcPr>
          <w:p w14:paraId="553C0911" w14:textId="77777777" w:rsidR="00BB5854" w:rsidRDefault="00000000">
            <w:r>
              <w:t>Yes.</w:t>
            </w:r>
          </w:p>
        </w:tc>
      </w:tr>
      <w:tr w:rsidR="00BB5854" w14:paraId="0F4B7642"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2D5E036E" w14:textId="77777777" w:rsidR="00BB5854" w:rsidRDefault="00000000">
            <w:r>
              <w:t xml:space="preserve">Should hooks call other hooks when appropriate (e.g. </w:t>
            </w:r>
            <w:r>
              <w:rPr>
                <w:rFonts w:ascii="Consolas" w:eastAsia="Consolas" w:hAnsi="Consolas" w:cs="Consolas"/>
                <w:color w:val="AD3B5A"/>
                <w:sz w:val="19"/>
                <w:szCs w:val="19"/>
              </w:rPr>
              <w:t>useDailyTracker → useAuth → usePermission</w:t>
            </w:r>
            <w:r>
              <w:t>)?</w:t>
            </w:r>
          </w:p>
        </w:tc>
        <w:tc>
          <w:tcPr>
            <w:tcW w:w="6546" w:type="dxa"/>
            <w:shd w:val="clear" w:color="auto" w:fill="F2F2F2"/>
            <w:tcMar>
              <w:top w:w="70" w:type="dxa"/>
              <w:left w:w="90" w:type="dxa"/>
              <w:bottom w:w="70" w:type="dxa"/>
              <w:right w:w="90" w:type="dxa"/>
            </w:tcMar>
            <w:vAlign w:val="center"/>
          </w:tcPr>
          <w:p w14:paraId="0AB650EE" w14:textId="77777777" w:rsidR="00BB5854" w:rsidRDefault="00000000">
            <w:r>
              <w:t>Yes — avoids duplicating authentication/permission logic.</w:t>
            </w:r>
          </w:p>
        </w:tc>
      </w:tr>
      <w:tr w:rsidR="00BB5854" w14:paraId="5B70A7C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D047381" w14:textId="77777777" w:rsidR="00BB5854" w:rsidRDefault="00000000">
            <w:r>
              <w:lastRenderedPageBreak/>
              <w:t>Should all business-module data fetching be centralized inside custom hooks rather than scattered across page components?</w:t>
            </w:r>
          </w:p>
        </w:tc>
        <w:tc>
          <w:tcPr>
            <w:tcW w:w="6546" w:type="dxa"/>
            <w:tcMar>
              <w:top w:w="70" w:type="dxa"/>
              <w:left w:w="90" w:type="dxa"/>
              <w:bottom w:w="70" w:type="dxa"/>
              <w:right w:w="90" w:type="dxa"/>
            </w:tcMar>
            <w:vAlign w:val="center"/>
          </w:tcPr>
          <w:p w14:paraId="0ECFF82E" w14:textId="77777777" w:rsidR="00BB5854" w:rsidRDefault="00000000">
            <w:r>
              <w:t>Yes.</w:t>
            </w:r>
          </w:p>
        </w:tc>
      </w:tr>
      <w:tr w:rsidR="00BB5854" w14:paraId="2F3315D4"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0BE20199" w14:textId="77777777" w:rsidR="00BB5854" w:rsidRDefault="00000000">
            <w:r>
              <w:t>Should UI-specific hooks stay separate from business hooks?</w:t>
            </w:r>
          </w:p>
        </w:tc>
        <w:tc>
          <w:tcPr>
            <w:tcW w:w="6546" w:type="dxa"/>
            <w:shd w:val="clear" w:color="auto" w:fill="F2F2F2"/>
            <w:tcMar>
              <w:top w:w="70" w:type="dxa"/>
              <w:left w:w="90" w:type="dxa"/>
              <w:bottom w:w="70" w:type="dxa"/>
              <w:right w:w="90" w:type="dxa"/>
            </w:tcMar>
            <w:vAlign w:val="center"/>
          </w:tcPr>
          <w:p w14:paraId="7863FECE" w14:textId="77777777" w:rsidR="00BB5854" w:rsidRDefault="00000000">
            <w:r>
              <w:t>Yes — keeps responsibilities clear.</w:t>
            </w:r>
          </w:p>
        </w:tc>
      </w:tr>
      <w:tr w:rsidR="00BB5854" w14:paraId="18D72BA3"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5D93C8F" w14:textId="77777777" w:rsidR="00BB5854" w:rsidRDefault="00000000">
            <w:r>
              <w:t>Should hooks expose actions (create, update, delete, refresh) together with data?</w:t>
            </w:r>
          </w:p>
        </w:tc>
        <w:tc>
          <w:tcPr>
            <w:tcW w:w="6546" w:type="dxa"/>
            <w:tcMar>
              <w:top w:w="70" w:type="dxa"/>
              <w:left w:w="90" w:type="dxa"/>
              <w:bottom w:w="70" w:type="dxa"/>
              <w:right w:w="90" w:type="dxa"/>
            </w:tcMar>
            <w:vAlign w:val="center"/>
          </w:tcPr>
          <w:p w14:paraId="09F50BED" w14:textId="77777777" w:rsidR="00BB5854" w:rsidRDefault="00000000">
            <w:r>
              <w:t xml:space="preserve">Yes (e.g. </w:t>
            </w:r>
            <w:r>
              <w:rPr>
                <w:rFonts w:ascii="Consolas" w:eastAsia="Consolas" w:hAnsi="Consolas" w:cs="Consolas"/>
                <w:color w:val="AD3B5A"/>
                <w:sz w:val="19"/>
                <w:szCs w:val="19"/>
              </w:rPr>
              <w:t>useCompany</w:t>
            </w:r>
            <w:r>
              <w:t xml:space="preserve"> returns </w:t>
            </w:r>
            <w:r>
              <w:rPr>
                <w:rFonts w:ascii="Consolas" w:eastAsia="Consolas" w:hAnsi="Consolas" w:cs="Consolas"/>
                <w:color w:val="AD3B5A"/>
                <w:sz w:val="19"/>
                <w:szCs w:val="19"/>
              </w:rPr>
              <w:t>companies</w:t>
            </w:r>
            <w:r>
              <w:t xml:space="preserve">, </w:t>
            </w:r>
            <w:r>
              <w:rPr>
                <w:rFonts w:ascii="Consolas" w:eastAsia="Consolas" w:hAnsi="Consolas" w:cs="Consolas"/>
                <w:color w:val="AD3B5A"/>
                <w:sz w:val="19"/>
                <w:szCs w:val="19"/>
              </w:rPr>
              <w:t>loading</w:t>
            </w:r>
            <w:r>
              <w:t xml:space="preserve">, </w:t>
            </w:r>
            <w:r>
              <w:rPr>
                <w:rFonts w:ascii="Consolas" w:eastAsia="Consolas" w:hAnsi="Consolas" w:cs="Consolas"/>
                <w:color w:val="AD3B5A"/>
                <w:sz w:val="19"/>
                <w:szCs w:val="19"/>
              </w:rPr>
              <w:t>refresh()</w:t>
            </w:r>
            <w:r>
              <w:t xml:space="preserve">, </w:t>
            </w:r>
            <w:r>
              <w:rPr>
                <w:rFonts w:ascii="Consolas" w:eastAsia="Consolas" w:hAnsi="Consolas" w:cs="Consolas"/>
                <w:color w:val="AD3B5A"/>
                <w:sz w:val="19"/>
                <w:szCs w:val="19"/>
              </w:rPr>
              <w:t>createCompany()</w:t>
            </w:r>
            <w:r>
              <w:t xml:space="preserve">, </w:t>
            </w:r>
            <w:r>
              <w:rPr>
                <w:rFonts w:ascii="Consolas" w:eastAsia="Consolas" w:hAnsi="Consolas" w:cs="Consolas"/>
                <w:color w:val="AD3B5A"/>
                <w:sz w:val="19"/>
                <w:szCs w:val="19"/>
              </w:rPr>
              <w:t>updateCompany()</w:t>
            </w:r>
            <w:r>
              <w:t>).</w:t>
            </w:r>
          </w:p>
        </w:tc>
      </w:tr>
      <w:tr w:rsidR="00BB5854" w14:paraId="72A766DD"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11B1C9F5" w14:textId="77777777" w:rsidR="00BB5854" w:rsidRDefault="00000000">
            <w:r>
              <w:t>Should hooks avoid storing duplicated state that already exists elsewhere?</w:t>
            </w:r>
          </w:p>
        </w:tc>
        <w:tc>
          <w:tcPr>
            <w:tcW w:w="6546" w:type="dxa"/>
            <w:shd w:val="clear" w:color="auto" w:fill="F2F2F2"/>
            <w:tcMar>
              <w:top w:w="70" w:type="dxa"/>
              <w:left w:w="90" w:type="dxa"/>
              <w:bottom w:w="70" w:type="dxa"/>
              <w:right w:w="90" w:type="dxa"/>
            </w:tcMar>
            <w:vAlign w:val="center"/>
          </w:tcPr>
          <w:p w14:paraId="6C9D8941" w14:textId="77777777" w:rsidR="00BB5854" w:rsidRDefault="00000000">
            <w:r>
              <w:t>Yes — reduces inconsistencies.</w:t>
            </w:r>
          </w:p>
        </w:tc>
      </w:tr>
    </w:tbl>
    <w:p w14:paraId="1B222DFD" w14:textId="77777777" w:rsidR="00BB5854" w:rsidRDefault="00BB5854"/>
    <w:p w14:paraId="094B0693" w14:textId="77777777" w:rsidR="00BB5854" w:rsidRDefault="00000000">
      <w:pPr>
        <w:spacing w:after="160"/>
      </w:pPr>
      <w:r>
        <w:rPr>
          <w:b/>
          <w:bCs/>
        </w:rPr>
        <w:t>Full-stack architectural symmetry.</w:t>
      </w:r>
      <w:r>
        <w:t xml:space="preserve"> The frontend layering (</w:t>
      </w:r>
      <w:r>
        <w:rPr>
          <w:rFonts w:ascii="Consolas" w:eastAsia="Consolas" w:hAnsi="Consolas" w:cs="Consolas"/>
          <w:color w:val="AD3B5A"/>
          <w:sz w:val="19"/>
          <w:szCs w:val="19"/>
        </w:rPr>
        <w:t>Page → Feature Component → Custom Hook → API Communication Layer</w:t>
      </w:r>
      <w:r>
        <w:t>) intentionally mirrors the backend layering (</w:t>
      </w:r>
      <w:r>
        <w:rPr>
          <w:rFonts w:ascii="Consolas" w:eastAsia="Consolas" w:hAnsi="Consolas" w:cs="Consolas"/>
          <w:color w:val="AD3B5A"/>
          <w:sz w:val="19"/>
          <w:szCs w:val="19"/>
        </w:rPr>
        <w:t>Route → Controller → Service → Repository</w:t>
      </w:r>
      <w:r>
        <w:t>), giving frontend and backend developers a shared mental model of the system.</w:t>
      </w:r>
    </w:p>
    <w:p w14:paraId="1E47E9B4" w14:textId="77777777" w:rsidR="00BB5854" w:rsidRDefault="00BB5854"/>
    <w:p w14:paraId="47DD6FFD" w14:textId="77777777" w:rsidR="00BB5854" w:rsidRDefault="00000000">
      <w:pPr>
        <w:pStyle w:val="Heading2"/>
      </w:pPr>
      <w:bookmarkStart w:id="25" w:name="_Toc237114184"/>
      <w:r>
        <w:t>3.6 API Communication Layer</w:t>
      </w:r>
      <w:bookmarkEnd w:id="25"/>
    </w:p>
    <w:p w14:paraId="151E0F56" w14:textId="77777777" w:rsidR="00BB5854" w:rsidRDefault="00000000">
      <w:pPr>
        <w:spacing w:after="160"/>
      </w:pPr>
      <w:r>
        <w:rPr>
          <w:b/>
          <w:bCs/>
        </w:rPr>
        <w:t>Purpose.</w:t>
      </w:r>
      <w:r>
        <w:t xml:space="preserve"> This layer is the frontend equivalent of the backend's Route, Controller, and Integration layers combined — it standardizes every interaction between frontend and backend rather than letting each page make its own HTTP requests:</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3545367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3D3F023A" w14:textId="77777777" w:rsidR="00BB5854" w:rsidRDefault="00000000">
            <w:pPr>
              <w:spacing w:line="260" w:lineRule="auto"/>
            </w:pPr>
            <w:r>
              <w:rPr>
                <w:rFonts w:ascii="Consolas" w:eastAsia="Consolas" w:hAnsi="Consolas" w:cs="Consolas"/>
                <w:color w:val="1F2937"/>
                <w:sz w:val="16"/>
                <w:szCs w:val="16"/>
              </w:rPr>
              <w:t>User Action → Page → Feature Component → Custom Hook → API Communication Layer → Backend API → Database</w:t>
            </w:r>
          </w:p>
        </w:tc>
      </w:tr>
    </w:tbl>
    <w:p w14:paraId="3B46A947" w14:textId="77777777" w:rsidR="00BB5854" w:rsidRDefault="00BB5854"/>
    <w:p w14:paraId="20D8D7EB" w14:textId="77777777" w:rsidR="00BB5854" w:rsidRDefault="00000000">
      <w:pPr>
        <w:spacing w:after="160"/>
      </w:pPr>
      <w:r>
        <w:rPr>
          <w:b/>
          <w:bCs/>
        </w:rPr>
        <w:t>Responsibilities:</w:t>
      </w:r>
      <w:r>
        <w:t xml:space="preserve"> sending requests, receiving responses, attaching authentication tokens, request headers, request IDs, error handling, retry policies where appropriate, response transformation.</w:t>
      </w:r>
    </w:p>
    <w:p w14:paraId="39E02505" w14:textId="77777777" w:rsidR="00BB5854" w:rsidRDefault="00000000">
      <w:pPr>
        <w:spacing w:after="160"/>
      </w:pPr>
      <w:r>
        <w:rPr>
          <w:b/>
          <w:bCs/>
        </w:rPr>
        <w:t>MUST NEVER:</w:t>
      </w:r>
      <w:r>
        <w:t xml:space="preserve"> render UI, show dialogs, make business decisions, or store long-term application state.</w:t>
      </w:r>
    </w:p>
    <w:p w14:paraId="66F8F1B4" w14:textId="77777777" w:rsidR="00BB5854" w:rsidRDefault="00000000">
      <w:pPr>
        <w:spacing w:after="160"/>
      </w:pPr>
      <w:r>
        <w:rPr>
          <w:b/>
          <w:bCs/>
        </w:rPr>
        <w:t>Proposed structure: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17891E3B"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75D6BC4" w14:textId="77777777" w:rsidR="00BB5854" w:rsidRDefault="00000000">
            <w:pPr>
              <w:spacing w:line="260" w:lineRule="auto"/>
            </w:pPr>
            <w:r>
              <w:rPr>
                <w:rFonts w:ascii="Consolas" w:eastAsia="Consolas" w:hAnsi="Consolas" w:cs="Consolas"/>
                <w:color w:val="1F2937"/>
                <w:sz w:val="16"/>
                <w:szCs w:val="16"/>
              </w:rPr>
              <w:t>services/</w:t>
            </w:r>
          </w:p>
          <w:p w14:paraId="55FC3530" w14:textId="77777777" w:rsidR="00BB5854" w:rsidRDefault="00000000">
            <w:pPr>
              <w:spacing w:line="260" w:lineRule="auto"/>
            </w:pPr>
            <w:r>
              <w:rPr>
                <w:rFonts w:ascii="Consolas" w:eastAsia="Consolas" w:hAnsi="Consolas" w:cs="Consolas"/>
                <w:color w:val="1F2937"/>
                <w:sz w:val="16"/>
                <w:szCs w:val="16"/>
              </w:rPr>
              <w:t>├── api/</w:t>
            </w:r>
          </w:p>
          <w:p w14:paraId="47915D5C" w14:textId="77777777" w:rsidR="00BB5854" w:rsidRDefault="00000000">
            <w:pPr>
              <w:spacing w:line="260" w:lineRule="auto"/>
            </w:pPr>
            <w:r>
              <w:rPr>
                <w:rFonts w:ascii="Consolas" w:eastAsia="Consolas" w:hAnsi="Consolas" w:cs="Consolas"/>
                <w:color w:val="1F2937"/>
                <w:sz w:val="16"/>
                <w:szCs w:val="16"/>
              </w:rPr>
              <w:t>│   └── client/        # shared apiClient (Axios instance)</w:t>
            </w:r>
          </w:p>
          <w:p w14:paraId="2EB773FB" w14:textId="77777777" w:rsidR="00BB5854" w:rsidRDefault="00000000">
            <w:pPr>
              <w:spacing w:line="260" w:lineRule="auto"/>
            </w:pPr>
            <w:r>
              <w:rPr>
                <w:rFonts w:ascii="Consolas" w:eastAsia="Consolas" w:hAnsi="Consolas" w:cs="Consolas"/>
                <w:color w:val="1F2937"/>
                <w:sz w:val="16"/>
                <w:szCs w:val="16"/>
              </w:rPr>
              <w:t>├── authentication/</w:t>
            </w:r>
          </w:p>
          <w:p w14:paraId="4EE92AB1" w14:textId="77777777" w:rsidR="00BB5854" w:rsidRDefault="00000000">
            <w:pPr>
              <w:spacing w:line="260" w:lineRule="auto"/>
            </w:pPr>
            <w:r>
              <w:rPr>
                <w:rFonts w:ascii="Consolas" w:eastAsia="Consolas" w:hAnsi="Consolas" w:cs="Consolas"/>
                <w:color w:val="1F2937"/>
                <w:sz w:val="16"/>
                <w:szCs w:val="16"/>
              </w:rPr>
              <w:t>├── company/</w:t>
            </w:r>
          </w:p>
          <w:p w14:paraId="62179F37" w14:textId="77777777" w:rsidR="00BB5854" w:rsidRDefault="00000000">
            <w:pPr>
              <w:spacing w:line="260" w:lineRule="auto"/>
            </w:pPr>
            <w:r>
              <w:rPr>
                <w:rFonts w:ascii="Consolas" w:eastAsia="Consolas" w:hAnsi="Consolas" w:cs="Consolas"/>
                <w:color w:val="1F2937"/>
                <w:sz w:val="16"/>
                <w:szCs w:val="16"/>
              </w:rPr>
              <w:t>├── college/</w:t>
            </w:r>
          </w:p>
          <w:p w14:paraId="3F43F5CB" w14:textId="77777777" w:rsidR="00BB5854" w:rsidRDefault="00000000">
            <w:pPr>
              <w:spacing w:line="260" w:lineRule="auto"/>
            </w:pPr>
            <w:r>
              <w:rPr>
                <w:rFonts w:ascii="Consolas" w:eastAsia="Consolas" w:hAnsi="Consolas" w:cs="Consolas"/>
                <w:color w:val="1F2937"/>
                <w:sz w:val="16"/>
                <w:szCs w:val="16"/>
              </w:rPr>
              <w:t>├── dailyTracker/</w:t>
            </w:r>
          </w:p>
          <w:p w14:paraId="2D394D68" w14:textId="77777777" w:rsidR="00BB5854" w:rsidRDefault="00000000">
            <w:pPr>
              <w:spacing w:line="260" w:lineRule="auto"/>
            </w:pPr>
            <w:r>
              <w:rPr>
                <w:rFonts w:ascii="Consolas" w:eastAsia="Consolas" w:hAnsi="Consolas" w:cs="Consolas"/>
                <w:color w:val="1F2937"/>
                <w:sz w:val="16"/>
                <w:szCs w:val="16"/>
              </w:rPr>
              <w:t>├── weeklyTracker/</w:t>
            </w:r>
          </w:p>
          <w:p w14:paraId="0A5B4E66" w14:textId="77777777" w:rsidR="00BB5854" w:rsidRDefault="00000000">
            <w:pPr>
              <w:spacing w:line="260" w:lineRule="auto"/>
            </w:pPr>
            <w:r>
              <w:rPr>
                <w:rFonts w:ascii="Consolas" w:eastAsia="Consolas" w:hAnsi="Consolas" w:cs="Consolas"/>
                <w:color w:val="1F2937"/>
                <w:sz w:val="16"/>
                <w:szCs w:val="16"/>
              </w:rPr>
              <w:t>├── dailyLeads/</w:t>
            </w:r>
          </w:p>
          <w:p w14:paraId="6BDB5AB2" w14:textId="77777777" w:rsidR="00BB5854" w:rsidRDefault="00000000">
            <w:pPr>
              <w:spacing w:line="260" w:lineRule="auto"/>
            </w:pPr>
            <w:r>
              <w:rPr>
                <w:rFonts w:ascii="Consolas" w:eastAsia="Consolas" w:hAnsi="Consolas" w:cs="Consolas"/>
                <w:color w:val="1F2937"/>
                <w:sz w:val="16"/>
                <w:szCs w:val="16"/>
              </w:rPr>
              <w:t>├── reports/</w:t>
            </w:r>
          </w:p>
          <w:p w14:paraId="59334EFB" w14:textId="77777777" w:rsidR="00BB5854" w:rsidRDefault="00000000">
            <w:pPr>
              <w:spacing w:line="260" w:lineRule="auto"/>
            </w:pPr>
            <w:r>
              <w:rPr>
                <w:rFonts w:ascii="Consolas" w:eastAsia="Consolas" w:hAnsi="Consolas" w:cs="Consolas"/>
                <w:color w:val="1F2937"/>
                <w:sz w:val="16"/>
                <w:szCs w:val="16"/>
              </w:rPr>
              <w:t>├── notifications/</w:t>
            </w:r>
          </w:p>
          <w:p w14:paraId="2069D7D1" w14:textId="77777777" w:rsidR="00BB5854" w:rsidRDefault="00000000">
            <w:pPr>
              <w:spacing w:line="260" w:lineRule="auto"/>
            </w:pPr>
            <w:r>
              <w:rPr>
                <w:rFonts w:ascii="Consolas" w:eastAsia="Consolas" w:hAnsi="Consolas" w:cs="Consolas"/>
                <w:color w:val="1F2937"/>
                <w:sz w:val="16"/>
                <w:szCs w:val="16"/>
              </w:rPr>
              <w:t>└── users/</w:t>
            </w:r>
          </w:p>
        </w:tc>
      </w:tr>
    </w:tbl>
    <w:p w14:paraId="025984D8" w14:textId="77777777" w:rsidR="00BB5854" w:rsidRDefault="00BB5854"/>
    <w:p w14:paraId="3F4A09EB" w14:textId="77777777" w:rsidR="00BB5854" w:rsidRDefault="00000000">
      <w:pPr>
        <w:spacing w:after="160"/>
      </w:pPr>
      <w:r>
        <w:t>Each business module gets its own API service; a page never communicates with the backend directly:</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2B78E517"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66B3FBD" w14:textId="77777777" w:rsidR="00BB5854" w:rsidRDefault="00000000">
            <w:pPr>
              <w:spacing w:line="260" w:lineRule="auto"/>
            </w:pPr>
            <w:r>
              <w:rPr>
                <w:rFonts w:ascii="Consolas" w:eastAsia="Consolas" w:hAnsi="Consolas" w:cs="Consolas"/>
                <w:color w:val="1F2937"/>
                <w:sz w:val="16"/>
                <w:szCs w:val="16"/>
              </w:rPr>
              <w:t>Coordinator → Clicks Save → useDailyTracker() → DailyTracker API Service → Backend → Response → Hook → Component → UI Update</w:t>
            </w:r>
          </w:p>
        </w:tc>
      </w:tr>
    </w:tbl>
    <w:p w14:paraId="57F97C5F" w14:textId="77777777" w:rsidR="00BB5854" w:rsidRDefault="00BB5854"/>
    <w:p w14:paraId="19251A43" w14:textId="77777777" w:rsidR="00BB5854" w:rsidRDefault="00000000">
      <w:pPr>
        <w:spacing w:after="160"/>
      </w:pPr>
      <w:r>
        <w:rPr>
          <w:b/>
          <w:bCs/>
        </w:rPr>
        <w:t>Standard request lifecycle:</w:t>
      </w:r>
      <w:r>
        <w:t xml:space="preserve"> </w:t>
      </w:r>
      <w:r>
        <w:rPr>
          <w:rFonts w:ascii="Consolas" w:eastAsia="Consolas" w:hAnsi="Consolas" w:cs="Consolas"/>
          <w:color w:val="AD3B5A"/>
          <w:sz w:val="19"/>
          <w:szCs w:val="19"/>
        </w:rPr>
        <w:t>Request Created → Authentication Applied → Request Sent → Response Received → Success/Error → Hook Updates UI</w:t>
      </w:r>
      <w:r>
        <w:t>.</w:t>
      </w:r>
    </w:p>
    <w:p w14:paraId="3F6D3656" w14:textId="77777777" w:rsidR="00BB5854" w:rsidRDefault="00000000">
      <w:pPr>
        <w:spacing w:after="160"/>
      </w:pPr>
      <w:r>
        <w:rPr>
          <w:b/>
          <w:bCs/>
        </w:rPr>
        <w:lastRenderedPageBreak/>
        <w:t>Authentication.</w:t>
      </w:r>
      <w:r>
        <w:t xml:space="preserve"> The API layer automatically manages the authentication token, request ID, and standard headers; pages never manually attach them.</w:t>
      </w:r>
    </w:p>
    <w:p w14:paraId="5BCA4B58" w14:textId="77777777" w:rsidR="00BB5854" w:rsidRDefault="00000000">
      <w:pPr>
        <w:spacing w:after="160"/>
      </w:pPr>
      <w:r>
        <w:rPr>
          <w:b/>
          <w:bCs/>
        </w:rPr>
        <w:t>Error handling.</w:t>
      </w:r>
      <w:r>
        <w:t xml:space="preserve"> Common errors are centralized: </w:t>
      </w:r>
      <w:r>
        <w:rPr>
          <w:rFonts w:ascii="Consolas" w:eastAsia="Consolas" w:hAnsi="Consolas" w:cs="Consolas"/>
          <w:color w:val="AD3B5A"/>
          <w:sz w:val="19"/>
          <w:szCs w:val="19"/>
        </w:rPr>
        <w:t>401 → Session Expired</w:t>
      </w:r>
      <w:r>
        <w:t xml:space="preserve">, </w:t>
      </w:r>
      <w:r>
        <w:rPr>
          <w:rFonts w:ascii="Consolas" w:eastAsia="Consolas" w:hAnsi="Consolas" w:cs="Consolas"/>
          <w:color w:val="AD3B5A"/>
          <w:sz w:val="19"/>
          <w:szCs w:val="19"/>
        </w:rPr>
        <w:t>403 → Permission Denied</w:t>
      </w:r>
      <w:r>
        <w:t xml:space="preserve">, </w:t>
      </w:r>
      <w:r>
        <w:rPr>
          <w:rFonts w:ascii="Consolas" w:eastAsia="Consolas" w:hAnsi="Consolas" w:cs="Consolas"/>
          <w:color w:val="AD3B5A"/>
          <w:sz w:val="19"/>
          <w:szCs w:val="19"/>
        </w:rPr>
        <w:t>500 → Unexpected Server Error</w:t>
      </w:r>
      <w:r>
        <w:t>; feature-specific errors remain with the business module.</w:t>
      </w:r>
    </w:p>
    <w:p w14:paraId="7AB96175" w14:textId="77777777" w:rsidR="00BB5854" w:rsidRDefault="00000000">
      <w:pPr>
        <w:spacing w:after="160"/>
      </w:pPr>
      <w:r>
        <w:rPr>
          <w:b/>
          <w:bCs/>
        </w:rPr>
        <w:t>Response standardization.</w:t>
      </w:r>
      <w:r>
        <w:t xml:space="preserve"> The frontend receives a predictable response structure matching the backend Response Builder (Section 2.12) — this symmetry is intentional.</w:t>
      </w:r>
    </w:p>
    <w:p w14:paraId="34DCB453" w14:textId="77777777" w:rsidR="00BB5854" w:rsidRDefault="00000000">
      <w:pPr>
        <w:spacing w:after="160"/>
      </w:pPr>
      <w:r>
        <w:rPr>
          <w:b/>
          <w:bCs/>
        </w:rPr>
        <w:t>File uploads and downloads.</w:t>
      </w:r>
      <w:r>
        <w:t xml:space="preserve"> Excel, CSV, image, and PDF uploads, and PDF/Excel/PNG report downloads, use the same API communication standards — no special logic inside pages.</w:t>
      </w:r>
    </w:p>
    <w:p w14:paraId="11FEA082" w14:textId="77777777" w:rsidR="00BB5854" w:rsidRDefault="00000000">
      <w:pPr>
        <w:spacing w:after="160"/>
      </w:pPr>
      <w:r>
        <w:rPr>
          <w:b/>
          <w:bCs/>
        </w:rPr>
        <w:t>Frozen recommendations:</w:t>
      </w:r>
    </w:p>
    <w:p w14:paraId="70605239" w14:textId="77777777" w:rsidR="00BB5854" w:rsidRDefault="00000000">
      <w:pPr>
        <w:pStyle w:val="ListParagraph"/>
        <w:numPr>
          <w:ilvl w:val="0"/>
          <w:numId w:val="1"/>
        </w:numPr>
        <w:spacing w:after="60"/>
      </w:pPr>
      <w:r>
        <w:rPr>
          <w:b/>
          <w:bCs/>
        </w:rPr>
        <w:t>One API Service Per Business Module</w:t>
      </w:r>
      <w:r>
        <w:t xml:space="preserve"> — Company API, Daily Tracker API, Reports API, Notifications API — mirroring the backend Service architecture.</w:t>
      </w:r>
    </w:p>
    <w:p w14:paraId="3A3F3AFC" w14:textId="77777777" w:rsidR="00BB5854" w:rsidRDefault="00000000">
      <w:pPr>
        <w:pStyle w:val="ListParagraph"/>
        <w:numPr>
          <w:ilvl w:val="0"/>
          <w:numId w:val="1"/>
        </w:numPr>
        <w:spacing w:after="60"/>
      </w:pPr>
      <w:r>
        <w:rPr>
          <w:b/>
          <w:bCs/>
        </w:rPr>
        <w:t>Pages Never Call Backend Directly</w:t>
      </w:r>
      <w:r>
        <w:t xml:space="preserve"> — always </w:t>
      </w:r>
      <w:r>
        <w:rPr>
          <w:rFonts w:ascii="Consolas" w:eastAsia="Consolas" w:hAnsi="Consolas" w:cs="Consolas"/>
          <w:color w:val="AD3B5A"/>
          <w:sz w:val="19"/>
          <w:szCs w:val="19"/>
        </w:rPr>
        <w:t>Page → Hook → API Layer</w:t>
      </w:r>
      <w:r>
        <w:t>.</w:t>
      </w:r>
    </w:p>
    <w:p w14:paraId="26C6AD24" w14:textId="77777777" w:rsidR="00BB5854" w:rsidRDefault="00000000">
      <w:pPr>
        <w:pStyle w:val="ListParagraph"/>
        <w:numPr>
          <w:ilvl w:val="0"/>
          <w:numId w:val="1"/>
        </w:numPr>
        <w:spacing w:after="60"/>
      </w:pPr>
      <w:r>
        <w:rPr>
          <w:b/>
          <w:bCs/>
        </w:rPr>
        <w:t>Shared API Client</w:t>
      </w:r>
      <w:r>
        <w:t xml:space="preserve"> — one common client handles authentication, headers, request IDs, base URL, and common configuration.</w:t>
      </w:r>
    </w:p>
    <w:p w14:paraId="2EECFE85" w14:textId="77777777" w:rsidR="00BB5854" w:rsidRDefault="00000000">
      <w:pPr>
        <w:pStyle w:val="ListParagraph"/>
        <w:numPr>
          <w:ilvl w:val="0"/>
          <w:numId w:val="1"/>
        </w:numPr>
        <w:spacing w:after="60"/>
      </w:pPr>
      <w:r>
        <w:rPr>
          <w:b/>
          <w:bCs/>
        </w:rPr>
        <w:t>Central Error Translation</w:t>
      </w:r>
      <w:r>
        <w:t xml:space="preserve"> — technical API errors are converted into standardized, frontend-friendly messages.</w:t>
      </w:r>
    </w:p>
    <w:p w14:paraId="54ECEFE2" w14:textId="77777777" w:rsidR="00BB5854" w:rsidRDefault="00000000">
      <w:pPr>
        <w:pStyle w:val="ListParagraph"/>
        <w:numPr>
          <w:ilvl w:val="0"/>
          <w:numId w:val="1"/>
        </w:numPr>
        <w:spacing w:after="60"/>
      </w:pPr>
      <w:r>
        <w:rPr>
          <w:b/>
          <w:bCs/>
        </w:rPr>
        <w:t>Consistent Request Lifecycle</w:t>
      </w:r>
      <w:r>
        <w:t xml:space="preserve"> — no module invents its own communication pattern.</w:t>
      </w:r>
    </w:p>
    <w:p w14:paraId="20BB9A74" w14:textId="77777777" w:rsidR="00BB5854" w:rsidRDefault="00000000">
      <w:pPr>
        <w:pStyle w:val="ListParagraph"/>
        <w:numPr>
          <w:ilvl w:val="0"/>
          <w:numId w:val="1"/>
        </w:numPr>
        <w:spacing w:after="60"/>
      </w:pPr>
      <w:r>
        <w:rPr>
          <w:b/>
          <w:bCs/>
        </w:rPr>
        <w:t>Timeout Protection</w:t>
      </w:r>
      <w:r>
        <w:t xml:space="preserve"> — every request has a reasonable timeout; the application never waits indefinitely.</w:t>
      </w:r>
    </w:p>
    <w:p w14:paraId="58211673" w14:textId="77777777" w:rsidR="00BB5854" w:rsidRDefault="00000000">
      <w:pPr>
        <w:pStyle w:val="ListParagraph"/>
        <w:numPr>
          <w:ilvl w:val="0"/>
          <w:numId w:val="1"/>
        </w:numPr>
        <w:spacing w:after="60"/>
      </w:pPr>
      <w:r>
        <w:rPr>
          <w:b/>
          <w:bCs/>
        </w:rPr>
        <w:t>Business Module Isolation</w:t>
      </w:r>
      <w:r>
        <w:t xml:space="preserve"> — the Company API never knows about Daily Tracker; each API service owns only its module.</w:t>
      </w:r>
    </w:p>
    <w:p w14:paraId="08673078"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1082ABE7"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79BB1447"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1905D9D6" w14:textId="77777777" w:rsidR="00BB5854" w:rsidRDefault="00000000">
            <w:r>
              <w:rPr>
                <w:b/>
                <w:bCs/>
                <w:color w:val="FFFFFF"/>
                <w:sz w:val="19"/>
                <w:szCs w:val="19"/>
              </w:rPr>
              <w:t>Decision</w:t>
            </w:r>
          </w:p>
        </w:tc>
      </w:tr>
      <w:tr w:rsidR="00BB5854" w14:paraId="77B7EE8C"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0098980" w14:textId="77777777" w:rsidR="00BB5854" w:rsidRDefault="00000000">
            <w:r>
              <w:t>Should every business module own its own API service?</w:t>
            </w:r>
          </w:p>
        </w:tc>
        <w:tc>
          <w:tcPr>
            <w:tcW w:w="6546" w:type="dxa"/>
            <w:tcMar>
              <w:top w:w="70" w:type="dxa"/>
              <w:left w:w="90" w:type="dxa"/>
              <w:bottom w:w="70" w:type="dxa"/>
              <w:right w:w="90" w:type="dxa"/>
            </w:tcMar>
            <w:vAlign w:val="center"/>
          </w:tcPr>
          <w:p w14:paraId="08EC990B" w14:textId="77777777" w:rsidR="00BB5854" w:rsidRDefault="00000000">
            <w:r>
              <w:t>Yes.</w:t>
            </w:r>
          </w:p>
        </w:tc>
      </w:tr>
      <w:tr w:rsidR="00BB5854" w14:paraId="1DC0A684"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6475727" w14:textId="77777777" w:rsidR="00BB5854" w:rsidRDefault="00000000">
            <w:r>
              <w:t>Should authentication tokens/headers be added automatically by the shared client rather than by individual modules?</w:t>
            </w:r>
          </w:p>
        </w:tc>
        <w:tc>
          <w:tcPr>
            <w:tcW w:w="6546" w:type="dxa"/>
            <w:shd w:val="clear" w:color="auto" w:fill="F2F2F2"/>
            <w:tcMar>
              <w:top w:w="70" w:type="dxa"/>
              <w:left w:w="90" w:type="dxa"/>
              <w:bottom w:w="70" w:type="dxa"/>
              <w:right w:w="90" w:type="dxa"/>
            </w:tcMar>
            <w:vAlign w:val="center"/>
          </w:tcPr>
          <w:p w14:paraId="59E76954" w14:textId="77777777" w:rsidR="00BB5854" w:rsidRDefault="00000000">
            <w:r>
              <w:t>Yes.</w:t>
            </w:r>
          </w:p>
        </w:tc>
      </w:tr>
      <w:tr w:rsidR="00BB5854" w14:paraId="30E3FCD1"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2C0D81E" w14:textId="77777777" w:rsidR="00BB5854" w:rsidRDefault="00000000">
            <w:r>
              <w:t>Should every API request automatically include a unique Request ID?</w:t>
            </w:r>
          </w:p>
        </w:tc>
        <w:tc>
          <w:tcPr>
            <w:tcW w:w="6546" w:type="dxa"/>
            <w:tcMar>
              <w:top w:w="70" w:type="dxa"/>
              <w:left w:w="90" w:type="dxa"/>
              <w:bottom w:w="70" w:type="dxa"/>
              <w:right w:w="90" w:type="dxa"/>
            </w:tcMar>
            <w:vAlign w:val="center"/>
          </w:tcPr>
          <w:p w14:paraId="3B2FB949" w14:textId="77777777" w:rsidR="00BB5854" w:rsidRDefault="00000000">
            <w:r>
              <w:t>Yes — aligns with backend logging and helps trace requests across the system.</w:t>
            </w:r>
          </w:p>
        </w:tc>
      </w:tr>
      <w:tr w:rsidR="00BB5854" w14:paraId="01436DF1"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566997F" w14:textId="77777777" w:rsidR="00BB5854" w:rsidRDefault="00000000">
            <w:r>
              <w:t>Should file uploads use the same API communication architecture as other requests?</w:t>
            </w:r>
          </w:p>
        </w:tc>
        <w:tc>
          <w:tcPr>
            <w:tcW w:w="6546" w:type="dxa"/>
            <w:shd w:val="clear" w:color="auto" w:fill="F2F2F2"/>
            <w:tcMar>
              <w:top w:w="70" w:type="dxa"/>
              <w:left w:w="90" w:type="dxa"/>
              <w:bottom w:w="70" w:type="dxa"/>
              <w:right w:w="90" w:type="dxa"/>
            </w:tcMar>
            <w:vAlign w:val="center"/>
          </w:tcPr>
          <w:p w14:paraId="3C1B6020" w14:textId="77777777" w:rsidR="00BB5854" w:rsidRDefault="00000000">
            <w:r>
              <w:t>Yes.</w:t>
            </w:r>
          </w:p>
        </w:tc>
      </w:tr>
      <w:tr w:rsidR="00BB5854" w14:paraId="263E7AC2"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12DD6084" w14:textId="77777777" w:rsidR="00BB5854" w:rsidRDefault="00000000">
            <w:r>
              <w:t>Should download operations (PDF/Excel/PNG) also go through the centralized API layer?</w:t>
            </w:r>
          </w:p>
        </w:tc>
        <w:tc>
          <w:tcPr>
            <w:tcW w:w="6546" w:type="dxa"/>
            <w:tcMar>
              <w:top w:w="70" w:type="dxa"/>
              <w:left w:w="90" w:type="dxa"/>
              <w:bottom w:w="70" w:type="dxa"/>
              <w:right w:w="90" w:type="dxa"/>
            </w:tcMar>
            <w:vAlign w:val="center"/>
          </w:tcPr>
          <w:p w14:paraId="51CC50A4" w14:textId="77777777" w:rsidR="00BB5854" w:rsidRDefault="00000000">
            <w:r>
              <w:t>Yes.</w:t>
            </w:r>
          </w:p>
        </w:tc>
      </w:tr>
      <w:tr w:rsidR="00BB5854" w14:paraId="5E59F28B"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5F83819" w14:textId="77777777" w:rsidR="00BB5854" w:rsidRDefault="00000000">
            <w:r>
              <w:t>Should backend unavailability produce a standardized error that the Hook/Component turns into a friendly message rather than exposing raw technical errors?</w:t>
            </w:r>
          </w:p>
        </w:tc>
        <w:tc>
          <w:tcPr>
            <w:tcW w:w="6546" w:type="dxa"/>
            <w:shd w:val="clear" w:color="auto" w:fill="F2F2F2"/>
            <w:tcMar>
              <w:top w:w="70" w:type="dxa"/>
              <w:left w:w="90" w:type="dxa"/>
              <w:bottom w:w="70" w:type="dxa"/>
              <w:right w:w="90" w:type="dxa"/>
            </w:tcMar>
            <w:vAlign w:val="center"/>
          </w:tcPr>
          <w:p w14:paraId="5E8CE5D5" w14:textId="77777777" w:rsidR="00BB5854" w:rsidRDefault="00000000">
            <w:r>
              <w:t>Yes.</w:t>
            </w:r>
          </w:p>
        </w:tc>
      </w:tr>
    </w:tbl>
    <w:p w14:paraId="3BBABA5A" w14:textId="77777777" w:rsidR="00BB5854" w:rsidRDefault="00BB5854"/>
    <w:p w14:paraId="058BF234" w14:textId="77777777" w:rsidR="00BB5854" w:rsidRDefault="00000000">
      <w:pPr>
        <w:spacing w:after="160"/>
      </w:pPr>
      <w:r>
        <w:rPr>
          <w:b/>
          <w:bCs/>
        </w:rPr>
        <w:t>API Registry.</w:t>
      </w:r>
      <w:r>
        <w:t xml:space="preserve"> One central registry of API routes (Authentication, Users, Colleges, Companies, Daily Tracker, Weekly Tracker, Daily Leads, Reports, Notifications, Settings) replaces per-module endpoint construction, giving a single source of truth, easier maintenance, reduced duplication, and consistent naming between frontend and backend.</w:t>
      </w:r>
    </w:p>
    <w:p w14:paraId="64D770C2" w14:textId="77777777" w:rsidR="00BB5854" w:rsidRDefault="00000000">
      <w:pPr>
        <w:spacing w:after="160"/>
      </w:pPr>
      <w:r>
        <w:rPr>
          <w:b/>
          <w:bCs/>
        </w:rPr>
        <w:lastRenderedPageBreak/>
        <w:t>Confirmed implementation details</w:t>
      </w:r>
      <w:r>
        <w:t xml:space="preserve"> (from the final cross-architecture consistency review):</w:t>
      </w:r>
    </w:p>
    <w:p w14:paraId="380DA156" w14:textId="77777777" w:rsidR="00BB5854" w:rsidRDefault="00000000">
      <w:pPr>
        <w:pStyle w:val="ListParagraph"/>
        <w:numPr>
          <w:ilvl w:val="0"/>
          <w:numId w:val="1"/>
        </w:numPr>
        <w:spacing w:after="60"/>
      </w:pPr>
      <w:r>
        <w:rPr>
          <w:b/>
          <w:bCs/>
        </w:rPr>
        <w:t>Endpoint Registry</w:t>
      </w:r>
      <w:r>
        <w:t xml:space="preserve"> (</w:t>
      </w:r>
      <w:r>
        <w:rPr>
          <w:rFonts w:ascii="Consolas" w:eastAsia="Consolas" w:hAnsi="Consolas" w:cs="Consolas"/>
          <w:color w:val="AD3B5A"/>
          <w:sz w:val="19"/>
          <w:szCs w:val="19"/>
        </w:rPr>
        <w:t>src/constants/apiEndpoints.js</w:t>
      </w:r>
      <w:r>
        <w:t xml:space="preserve">) — the central source of truth for all </w:t>
      </w:r>
      <w:r>
        <w:rPr>
          <w:rFonts w:ascii="Consolas" w:eastAsia="Consolas" w:hAnsi="Consolas" w:cs="Consolas"/>
          <w:color w:val="AD3B5A"/>
          <w:sz w:val="19"/>
          <w:szCs w:val="19"/>
        </w:rPr>
        <w:t>/api/v1/...</w:t>
      </w:r>
      <w:r>
        <w:t xml:space="preserve"> URL paths.</w:t>
      </w:r>
    </w:p>
    <w:p w14:paraId="7DF3386E" w14:textId="77777777" w:rsidR="00BB5854" w:rsidRDefault="00000000">
      <w:pPr>
        <w:pStyle w:val="ListParagraph"/>
        <w:numPr>
          <w:ilvl w:val="0"/>
          <w:numId w:val="1"/>
        </w:numPr>
        <w:spacing w:after="60"/>
      </w:pPr>
      <w:r>
        <w:rPr>
          <w:b/>
          <w:bCs/>
        </w:rPr>
        <w:t>Axios Client</w:t>
      </w:r>
      <w:r>
        <w:t xml:space="preserve"> (</w:t>
      </w:r>
      <w:r>
        <w:rPr>
          <w:rFonts w:ascii="Consolas" w:eastAsia="Consolas" w:hAnsi="Consolas" w:cs="Consolas"/>
          <w:color w:val="AD3B5A"/>
          <w:sz w:val="19"/>
          <w:szCs w:val="19"/>
        </w:rPr>
        <w:t>src/services/apiClient.js</w:t>
      </w:r>
      <w:r>
        <w:t xml:space="preserve">) — automatically attaches </w:t>
      </w:r>
      <w:r>
        <w:rPr>
          <w:rFonts w:ascii="Consolas" w:eastAsia="Consolas" w:hAnsi="Consolas" w:cs="Consolas"/>
          <w:color w:val="AD3B5A"/>
          <w:sz w:val="19"/>
          <w:szCs w:val="19"/>
        </w:rPr>
        <w:t>Authorization: Bearer &lt;token&gt;</w:t>
      </w:r>
      <w:r>
        <w:t xml:space="preserve"> and an </w:t>
      </w:r>
      <w:r>
        <w:rPr>
          <w:rFonts w:ascii="Consolas" w:eastAsia="Consolas" w:hAnsi="Consolas" w:cs="Consolas"/>
          <w:color w:val="AD3B5A"/>
          <w:sz w:val="19"/>
          <w:szCs w:val="19"/>
        </w:rPr>
        <w:t>X-Request-ID</w:t>
      </w:r>
      <w:r>
        <w:t xml:space="preserve"> header.</w:t>
      </w:r>
    </w:p>
    <w:p w14:paraId="76C8CC25" w14:textId="77777777" w:rsidR="00BB5854" w:rsidRDefault="00000000">
      <w:pPr>
        <w:pStyle w:val="ListParagraph"/>
        <w:numPr>
          <w:ilvl w:val="0"/>
          <w:numId w:val="1"/>
        </w:numPr>
        <w:spacing w:after="60"/>
      </w:pPr>
      <w:r>
        <w:rPr>
          <w:b/>
          <w:bCs/>
        </w:rPr>
        <w:t>Silent 401 Token Refresh Queue</w:t>
      </w:r>
      <w:r>
        <w:t xml:space="preserve"> — automatically intercepts 401 responses, refreshes the JWT silently, and retries the original request.</w:t>
      </w:r>
    </w:p>
    <w:p w14:paraId="104C8EC5" w14:textId="77777777" w:rsidR="00BB5854" w:rsidRDefault="00000000">
      <w:pPr>
        <w:pStyle w:val="ListParagraph"/>
        <w:numPr>
          <w:ilvl w:val="0"/>
          <w:numId w:val="1"/>
        </w:numPr>
        <w:spacing w:after="60"/>
      </w:pPr>
      <w:r>
        <w:rPr>
          <w:b/>
          <w:bCs/>
        </w:rPr>
        <w:t>Targeted Cache Invalidation</w:t>
      </w:r>
      <w:r>
        <w:t xml:space="preserve"> — </w:t>
      </w:r>
      <w:r>
        <w:rPr>
          <w:rFonts w:ascii="Consolas" w:eastAsia="Consolas" w:hAnsi="Consolas" w:cs="Consolas"/>
          <w:color w:val="AD3B5A"/>
          <w:sz w:val="19"/>
          <w:szCs w:val="19"/>
        </w:rPr>
        <w:t>queryClient.invalidateQueries()</w:t>
      </w:r>
      <w:r>
        <w:t xml:space="preserve"> refetches only the affected module's state after a successful mutation, rather than reloading the whole application.</w:t>
      </w:r>
    </w:p>
    <w:p w14:paraId="640DE19F" w14:textId="77777777" w:rsidR="00BB5854" w:rsidRDefault="00BB5854"/>
    <w:p w14:paraId="03958A99" w14:textId="77777777" w:rsidR="00BB5854" w:rsidRDefault="00000000">
      <w:pPr>
        <w:pStyle w:val="Heading2"/>
      </w:pPr>
      <w:bookmarkStart w:id="26" w:name="_Toc237114185"/>
      <w:r>
        <w:t>3.7 State Management Strategy</w:t>
      </w:r>
      <w:bookmarkEnd w:id="26"/>
    </w:p>
    <w:p w14:paraId="1AF2D066" w14:textId="77777777" w:rsidR="00BB5854" w:rsidRDefault="00000000">
      <w:pPr>
        <w:spacing w:after="160"/>
      </w:pPr>
      <w:r>
        <w:rPr>
          <w:b/>
          <w:bCs/>
        </w:rPr>
        <w:t>Purpose.</w:t>
      </w:r>
      <w:r>
        <w:t xml:space="preserve"> This section defines how frontend data is stored, shared, synchronized, and updated — where user information lives, where table filters live, where notifications live, and when state should be shared vs. kept local.</w:t>
      </w:r>
    </w:p>
    <w:p w14:paraId="70319119" w14:textId="77777777" w:rsidR="00BB5854" w:rsidRDefault="00000000">
      <w:pPr>
        <w:spacing w:after="160"/>
      </w:pPr>
      <w:r>
        <w:rPr>
          <w:b/>
          <w:bCs/>
        </w:rPr>
        <w:t>Guiding principle.</w:t>
      </w:r>
      <w:r>
        <w:t xml:space="preserve"> State lives in the smallest scope that needs it. Data is never made global unless multiple parts of the application genuinely need it.</w:t>
      </w:r>
    </w:p>
    <w:p w14:paraId="38986731" w14:textId="77777777" w:rsidR="00BB5854" w:rsidRDefault="00000000">
      <w:pPr>
        <w:spacing w:after="160"/>
      </w:pPr>
      <w:r>
        <w:rPr>
          <w:b/>
          <w:bCs/>
        </w:rPr>
        <w:t>Four-Tier State Architecture: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0F8123DB"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49BB870F" w14:textId="77777777" w:rsidR="00BB5854" w:rsidRDefault="00000000">
            <w:pPr>
              <w:spacing w:line="260" w:lineRule="auto"/>
            </w:pPr>
            <w:r>
              <w:rPr>
                <w:rFonts w:ascii="Consolas" w:eastAsia="Consolas" w:hAnsi="Consolas" w:cs="Consolas"/>
                <w:color w:val="1F2937"/>
                <w:sz w:val="16"/>
                <w:szCs w:val="16"/>
              </w:rPr>
              <w:t>Application State</w:t>
            </w:r>
          </w:p>
          <w:p w14:paraId="3A39367F" w14:textId="77777777" w:rsidR="00BB5854" w:rsidRDefault="00000000">
            <w:pPr>
              <w:spacing w:line="260" w:lineRule="auto"/>
            </w:pPr>
            <w:r>
              <w:rPr>
                <w:rFonts w:ascii="Consolas" w:eastAsia="Consolas" w:hAnsi="Consolas" w:cs="Consolas"/>
                <w:color w:val="1F2937"/>
                <w:sz w:val="16"/>
                <w:szCs w:val="16"/>
              </w:rPr>
              <w:t>├── Local UI State</w:t>
            </w:r>
          </w:p>
          <w:p w14:paraId="3FEC7D21" w14:textId="77777777" w:rsidR="00BB5854" w:rsidRDefault="00000000">
            <w:pPr>
              <w:spacing w:line="260" w:lineRule="auto"/>
            </w:pPr>
            <w:r>
              <w:rPr>
                <w:rFonts w:ascii="Consolas" w:eastAsia="Consolas" w:hAnsi="Consolas" w:cs="Consolas"/>
                <w:color w:val="1F2937"/>
                <w:sz w:val="16"/>
                <w:szCs w:val="16"/>
              </w:rPr>
              <w:t>├── Shared Application State</w:t>
            </w:r>
          </w:p>
          <w:p w14:paraId="6E893067" w14:textId="77777777" w:rsidR="00BB5854" w:rsidRDefault="00000000">
            <w:pPr>
              <w:spacing w:line="260" w:lineRule="auto"/>
            </w:pPr>
            <w:r>
              <w:rPr>
                <w:rFonts w:ascii="Consolas" w:eastAsia="Consolas" w:hAnsi="Consolas" w:cs="Consolas"/>
                <w:color w:val="1F2937"/>
                <w:sz w:val="16"/>
                <w:szCs w:val="16"/>
              </w:rPr>
              <w:t>├── Server State</w:t>
            </w:r>
          </w:p>
          <w:p w14:paraId="2012E252" w14:textId="77777777" w:rsidR="00BB5854" w:rsidRDefault="00000000">
            <w:pPr>
              <w:spacing w:line="260" w:lineRule="auto"/>
            </w:pPr>
            <w:r>
              <w:rPr>
                <w:rFonts w:ascii="Consolas" w:eastAsia="Consolas" w:hAnsi="Consolas" w:cs="Consolas"/>
                <w:color w:val="1F2937"/>
                <w:sz w:val="16"/>
                <w:szCs w:val="16"/>
              </w:rPr>
              <w:t>└── Form State</w:t>
            </w:r>
          </w:p>
        </w:tc>
      </w:tr>
    </w:tbl>
    <w:p w14:paraId="684947A5" w14:textId="77777777" w:rsidR="00BB5854" w:rsidRDefault="00BB5854"/>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BB5854" w14:paraId="1C48573E"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5E4E82E5" w14:textId="77777777" w:rsidR="00BB5854" w:rsidRDefault="00000000">
            <w:r>
              <w:rPr>
                <w:b/>
                <w:bCs/>
                <w:color w:val="FFFFFF"/>
                <w:sz w:val="19"/>
                <w:szCs w:val="19"/>
              </w:rPr>
              <w:t>Tier</w:t>
            </w:r>
          </w:p>
        </w:tc>
        <w:tc>
          <w:tcPr>
            <w:tcW w:w="2300" w:type="dxa"/>
            <w:shd w:val="clear" w:color="auto" w:fill="1F3864"/>
            <w:tcMar>
              <w:top w:w="80" w:type="dxa"/>
              <w:left w:w="100" w:type="dxa"/>
              <w:bottom w:w="80" w:type="dxa"/>
              <w:right w:w="100" w:type="dxa"/>
            </w:tcMar>
            <w:vAlign w:val="center"/>
          </w:tcPr>
          <w:p w14:paraId="050071FF" w14:textId="77777777" w:rsidR="00BB5854" w:rsidRDefault="00000000">
            <w:r>
              <w:rPr>
                <w:b/>
                <w:bCs/>
                <w:color w:val="FFFFFF"/>
                <w:sz w:val="19"/>
                <w:szCs w:val="19"/>
              </w:rPr>
              <w:t>Examples</w:t>
            </w:r>
          </w:p>
        </w:tc>
        <w:tc>
          <w:tcPr>
            <w:tcW w:w="5146" w:type="dxa"/>
            <w:shd w:val="clear" w:color="auto" w:fill="1F3864"/>
            <w:tcMar>
              <w:top w:w="80" w:type="dxa"/>
              <w:left w:w="100" w:type="dxa"/>
              <w:bottom w:w="80" w:type="dxa"/>
              <w:right w:w="100" w:type="dxa"/>
            </w:tcMar>
            <w:vAlign w:val="center"/>
          </w:tcPr>
          <w:p w14:paraId="7D21FF34" w14:textId="77777777" w:rsidR="00BB5854" w:rsidRDefault="00000000">
            <w:r>
              <w:rPr>
                <w:b/>
                <w:bCs/>
                <w:color w:val="FFFFFF"/>
                <w:sz w:val="19"/>
                <w:szCs w:val="19"/>
              </w:rPr>
              <w:t>Characteristics</w:t>
            </w:r>
          </w:p>
        </w:tc>
      </w:tr>
      <w:tr w:rsidR="00BB5854" w14:paraId="0BB9E128"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E47A7FD" w14:textId="77777777" w:rsidR="00BB5854" w:rsidRDefault="00000000">
            <w:r>
              <w:rPr>
                <w:b/>
                <w:bCs/>
              </w:rPr>
              <w:t>Tier 1 – Local UI State</w:t>
            </w:r>
          </w:p>
        </w:tc>
        <w:tc>
          <w:tcPr>
            <w:tcW w:w="2300" w:type="dxa"/>
            <w:tcMar>
              <w:top w:w="70" w:type="dxa"/>
              <w:left w:w="90" w:type="dxa"/>
              <w:bottom w:w="70" w:type="dxa"/>
              <w:right w:w="90" w:type="dxa"/>
            </w:tcMar>
            <w:vAlign w:val="center"/>
          </w:tcPr>
          <w:p w14:paraId="3E044CCF" w14:textId="77777777" w:rsidR="00BB5854" w:rsidRDefault="00000000">
            <w:r>
              <w:t>Dialog open/close, selected tab, expanded row, current table page, temporary search input</w:t>
            </w:r>
          </w:p>
        </w:tc>
        <w:tc>
          <w:tcPr>
            <w:tcW w:w="5146" w:type="dxa"/>
            <w:tcMar>
              <w:top w:w="70" w:type="dxa"/>
              <w:left w:w="90" w:type="dxa"/>
              <w:bottom w:w="70" w:type="dxa"/>
              <w:right w:w="90" w:type="dxa"/>
            </w:tcMar>
            <w:vAlign w:val="center"/>
          </w:tcPr>
          <w:p w14:paraId="46036802" w14:textId="77777777" w:rsidR="00BB5854" w:rsidRDefault="00000000">
            <w:r>
              <w:t>Lives only inside one component/page; disappears when closed; never shared globally</w:t>
            </w:r>
          </w:p>
        </w:tc>
      </w:tr>
      <w:tr w:rsidR="00BB5854" w14:paraId="124B92C5"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4FF797E" w14:textId="77777777" w:rsidR="00BB5854" w:rsidRDefault="00000000">
            <w:r>
              <w:rPr>
                <w:b/>
                <w:bCs/>
              </w:rPr>
              <w:t>Tier 2 – Shared Application State</w:t>
            </w:r>
          </w:p>
        </w:tc>
        <w:tc>
          <w:tcPr>
            <w:tcW w:w="2300" w:type="dxa"/>
            <w:shd w:val="clear" w:color="auto" w:fill="F2F2F2"/>
            <w:tcMar>
              <w:top w:w="70" w:type="dxa"/>
              <w:left w:w="90" w:type="dxa"/>
              <w:bottom w:w="70" w:type="dxa"/>
              <w:right w:w="90" w:type="dxa"/>
            </w:tcMar>
            <w:vAlign w:val="center"/>
          </w:tcPr>
          <w:p w14:paraId="07E4DF4C" w14:textId="77777777" w:rsidR="00BB5854" w:rsidRDefault="00000000">
            <w:r>
              <w:t>Logged-in user, current role, theme, active college, notification badge count, sidebar collapsed state</w:t>
            </w:r>
          </w:p>
        </w:tc>
        <w:tc>
          <w:tcPr>
            <w:tcW w:w="5146" w:type="dxa"/>
            <w:shd w:val="clear" w:color="auto" w:fill="F2F2F2"/>
            <w:tcMar>
              <w:top w:w="70" w:type="dxa"/>
              <w:left w:w="90" w:type="dxa"/>
              <w:bottom w:w="70" w:type="dxa"/>
              <w:right w:w="90" w:type="dxa"/>
            </w:tcMar>
            <w:vAlign w:val="center"/>
          </w:tcPr>
          <w:p w14:paraId="72571849" w14:textId="77777777" w:rsidR="00BB5854" w:rsidRDefault="00000000">
            <w:r>
              <w:t>Shared across multiple screens; changes infrequently; accessible throughout the app</w:t>
            </w:r>
          </w:p>
        </w:tc>
      </w:tr>
      <w:tr w:rsidR="00BB5854" w14:paraId="3D235DC4"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84A58EB" w14:textId="77777777" w:rsidR="00BB5854" w:rsidRDefault="00000000">
            <w:r>
              <w:rPr>
                <w:b/>
                <w:bCs/>
              </w:rPr>
              <w:t>Tier 3 – Server State</w:t>
            </w:r>
          </w:p>
        </w:tc>
        <w:tc>
          <w:tcPr>
            <w:tcW w:w="2300" w:type="dxa"/>
            <w:tcMar>
              <w:top w:w="70" w:type="dxa"/>
              <w:left w:w="90" w:type="dxa"/>
              <w:bottom w:w="70" w:type="dxa"/>
              <w:right w:w="90" w:type="dxa"/>
            </w:tcMar>
            <w:vAlign w:val="center"/>
          </w:tcPr>
          <w:p w14:paraId="574228E7" w14:textId="77777777" w:rsidR="00BB5854" w:rsidRDefault="00000000">
            <w:r>
              <w:t>Company Metadata, Daily Tracker records, Weekly Tracker, Daily Leads, Reports, Notifications, Colleges</w:t>
            </w:r>
          </w:p>
        </w:tc>
        <w:tc>
          <w:tcPr>
            <w:tcW w:w="5146" w:type="dxa"/>
            <w:tcMar>
              <w:top w:w="70" w:type="dxa"/>
              <w:left w:w="90" w:type="dxa"/>
              <w:bottom w:w="70" w:type="dxa"/>
              <w:right w:w="90" w:type="dxa"/>
            </w:tcMar>
            <w:vAlign w:val="center"/>
          </w:tcPr>
          <w:p w14:paraId="202817BC" w14:textId="77777777" w:rsidR="00BB5854" w:rsidRDefault="00000000">
            <w:r>
              <w:t>Loaded from APIs; refreshable; cacheable; never manually duplicated</w:t>
            </w:r>
          </w:p>
        </w:tc>
      </w:tr>
      <w:tr w:rsidR="00BB5854" w14:paraId="19E5D5AB"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0D0F336" w14:textId="77777777" w:rsidR="00BB5854" w:rsidRDefault="00000000">
            <w:r>
              <w:rPr>
                <w:b/>
                <w:bCs/>
              </w:rPr>
              <w:t>Tier 4 – Form State</w:t>
            </w:r>
          </w:p>
        </w:tc>
        <w:tc>
          <w:tcPr>
            <w:tcW w:w="2300" w:type="dxa"/>
            <w:shd w:val="clear" w:color="auto" w:fill="F2F2F2"/>
            <w:tcMar>
              <w:top w:w="70" w:type="dxa"/>
              <w:left w:w="90" w:type="dxa"/>
              <w:bottom w:w="70" w:type="dxa"/>
              <w:right w:w="90" w:type="dxa"/>
            </w:tcMar>
            <w:vAlign w:val="center"/>
          </w:tcPr>
          <w:p w14:paraId="3B0F0B46" w14:textId="77777777" w:rsidR="00BB5854" w:rsidRDefault="00000000">
            <w:r>
              <w:t>Company Registration Form, User Creation Form, Daily Tracker Edit Form, Weekly Tracker Update Form</w:t>
            </w:r>
          </w:p>
        </w:tc>
        <w:tc>
          <w:tcPr>
            <w:tcW w:w="5146" w:type="dxa"/>
            <w:shd w:val="clear" w:color="auto" w:fill="F2F2F2"/>
            <w:tcMar>
              <w:top w:w="70" w:type="dxa"/>
              <w:left w:w="90" w:type="dxa"/>
              <w:bottom w:w="70" w:type="dxa"/>
              <w:right w:w="90" w:type="dxa"/>
            </w:tcMar>
            <w:vAlign w:val="center"/>
          </w:tcPr>
          <w:p w14:paraId="4B306029" w14:textId="77777777" w:rsidR="00BB5854" w:rsidRDefault="00000000">
            <w:r>
              <w:t>Exists only while editing; tracks changes; supports validation; disappears after submission/cancellation</w:t>
            </w:r>
          </w:p>
        </w:tc>
      </w:tr>
    </w:tbl>
    <w:p w14:paraId="2142D39F" w14:textId="77777777" w:rsidR="00BB5854" w:rsidRDefault="00BB5854"/>
    <w:p w14:paraId="1BBD2DB7" w14:textId="77777777" w:rsidR="00BB5854" w:rsidRDefault="00000000">
      <w:pPr>
        <w:spacing w:after="160"/>
      </w:pPr>
      <w:r>
        <w:rPr>
          <w:b/>
          <w:bCs/>
        </w:rPr>
        <w:t>State lifecycle:</w:t>
      </w:r>
      <w:r>
        <w:t xml:space="preserve"> </w:t>
      </w:r>
      <w:r>
        <w:rPr>
          <w:rFonts w:ascii="Consolas" w:eastAsia="Consolas" w:hAnsi="Consolas" w:cs="Consolas"/>
          <w:color w:val="AD3B5A"/>
          <w:sz w:val="19"/>
          <w:szCs w:val="19"/>
        </w:rPr>
        <w:t>Created → Updated → Consumed → Disposed</w:t>
      </w:r>
      <w:r>
        <w:t>; no orphaned state.</w:t>
      </w:r>
    </w:p>
    <w:p w14:paraId="438F8CBD" w14:textId="77777777" w:rsidR="00BB5854" w:rsidRDefault="00000000">
      <w:pPr>
        <w:spacing w:after="160"/>
      </w:pPr>
      <w:r>
        <w:rPr>
          <w:b/>
          <w:bCs/>
        </w:rPr>
        <w:t>Synchronization rule.</w:t>
      </w:r>
      <w:r>
        <w:t xml:space="preserve"> When backend data changes: </w:t>
      </w:r>
      <w:r>
        <w:rPr>
          <w:rFonts w:ascii="Consolas" w:eastAsia="Consolas" w:hAnsi="Consolas" w:cs="Consolas"/>
          <w:color w:val="AD3B5A"/>
          <w:sz w:val="19"/>
          <w:szCs w:val="19"/>
        </w:rPr>
        <w:t>Backend → Server State → UI Refresh → Components Update</w:t>
      </w:r>
      <w:r>
        <w:t>; the UI always reflects the latest confirmed backend state.</w:t>
      </w:r>
    </w:p>
    <w:p w14:paraId="7516FE88" w14:textId="77777777" w:rsidR="00BB5854" w:rsidRDefault="00000000">
      <w:pPr>
        <w:spacing w:after="160"/>
      </w:pPr>
      <w:r>
        <w:rPr>
          <w:b/>
          <w:bCs/>
        </w:rPr>
        <w:t>Persistence strategy.</w:t>
      </w:r>
      <w:r>
        <w:t xml:space="preserve"> Logged-in session, theme preference, and (where appropriate) last selected college survive page refreshes. Open dialogs, temporary form input, and loading flags do not persist.</w:t>
      </w:r>
    </w:p>
    <w:p w14:paraId="0E2F9960" w14:textId="77777777" w:rsidR="00BB5854" w:rsidRDefault="00000000">
      <w:pPr>
        <w:spacing w:after="160"/>
      </w:pPr>
      <w:r>
        <w:rPr>
          <w:b/>
          <w:bCs/>
        </w:rPr>
        <w:lastRenderedPageBreak/>
        <w:t>Frozen recommendations:</w:t>
      </w:r>
    </w:p>
    <w:p w14:paraId="531BB5FD" w14:textId="77777777" w:rsidR="00BB5854" w:rsidRDefault="00000000">
      <w:pPr>
        <w:pStyle w:val="ListParagraph"/>
        <w:numPr>
          <w:ilvl w:val="0"/>
          <w:numId w:val="1"/>
        </w:numPr>
        <w:spacing w:after="60"/>
      </w:pPr>
      <w:r>
        <w:rPr>
          <w:b/>
          <w:bCs/>
        </w:rPr>
        <w:t>Four-Tier State Architecture</w:t>
      </w:r>
      <w:r>
        <w:t xml:space="preserve"> — Local, Shared, Server, and Form state are kept clearly separated; their responsibilities are never mixed.</w:t>
      </w:r>
    </w:p>
    <w:p w14:paraId="69219B00" w14:textId="77777777" w:rsidR="00BB5854" w:rsidRDefault="00000000">
      <w:pPr>
        <w:pStyle w:val="ListParagraph"/>
        <w:numPr>
          <w:ilvl w:val="0"/>
          <w:numId w:val="1"/>
        </w:numPr>
        <w:spacing w:after="60"/>
      </w:pPr>
      <w:r>
        <w:rPr>
          <w:b/>
          <w:bCs/>
        </w:rPr>
        <w:t>Smallest Possible Scope</w:t>
      </w:r>
      <w:r>
        <w:t xml:space="preserve"> — state is stored only where actually needed.</w:t>
      </w:r>
    </w:p>
    <w:p w14:paraId="49444503" w14:textId="77777777" w:rsidR="00BB5854" w:rsidRDefault="00000000">
      <w:pPr>
        <w:pStyle w:val="ListParagraph"/>
        <w:numPr>
          <w:ilvl w:val="0"/>
          <w:numId w:val="1"/>
        </w:numPr>
        <w:spacing w:after="60"/>
      </w:pPr>
      <w:r>
        <w:rPr>
          <w:b/>
          <w:bCs/>
        </w:rPr>
        <w:t>Server State is the Source of Truth</w:t>
      </w:r>
      <w:r>
        <w:t xml:space="preserve"> — business data always comes from the backend; duplicate copies are avoided.</w:t>
      </w:r>
    </w:p>
    <w:p w14:paraId="5B186126" w14:textId="77777777" w:rsidR="00BB5854" w:rsidRDefault="00000000">
      <w:pPr>
        <w:pStyle w:val="ListParagraph"/>
        <w:numPr>
          <w:ilvl w:val="0"/>
          <w:numId w:val="1"/>
        </w:numPr>
        <w:spacing w:after="60"/>
      </w:pPr>
      <w:r>
        <w:rPr>
          <w:b/>
          <w:bCs/>
        </w:rPr>
        <w:t>Predictable Updates</w:t>
      </w:r>
      <w:r>
        <w:t xml:space="preserve"> — state changes follow a consistent flow with no hidden side effects.</w:t>
      </w:r>
    </w:p>
    <w:p w14:paraId="5153DF92" w14:textId="77777777" w:rsidR="00BB5854" w:rsidRDefault="00000000">
      <w:pPr>
        <w:pStyle w:val="ListParagraph"/>
        <w:numPr>
          <w:ilvl w:val="0"/>
          <w:numId w:val="1"/>
        </w:numPr>
        <w:spacing w:after="60"/>
      </w:pPr>
      <w:r>
        <w:rPr>
          <w:b/>
          <w:bCs/>
        </w:rPr>
        <w:t>Business Modules Own Their State</w:t>
      </w:r>
      <w:r>
        <w:t xml:space="preserve"> — each module manages its own business state independently, mirroring the backend architecture.</w:t>
      </w:r>
    </w:p>
    <w:p w14:paraId="19B4CC0B" w14:textId="77777777" w:rsidR="00BB5854" w:rsidRDefault="00000000">
      <w:pPr>
        <w:pStyle w:val="ListParagraph"/>
        <w:numPr>
          <w:ilvl w:val="0"/>
          <w:numId w:val="1"/>
        </w:numPr>
        <w:spacing w:after="60"/>
      </w:pPr>
      <w:r>
        <w:rPr>
          <w:b/>
          <w:bCs/>
        </w:rPr>
        <w:t>Temporary UI State Stays Local</w:t>
      </w:r>
      <w:r>
        <w:t xml:space="preserve"> — dialogs, loaders, selected tabs remain local to the page/component.</w:t>
      </w:r>
    </w:p>
    <w:p w14:paraId="480479F8" w14:textId="77777777" w:rsidR="00BB5854" w:rsidRDefault="00000000">
      <w:pPr>
        <w:pStyle w:val="ListParagraph"/>
        <w:numPr>
          <w:ilvl w:val="0"/>
          <w:numId w:val="1"/>
        </w:numPr>
        <w:spacing w:after="60"/>
      </w:pPr>
      <w:r>
        <w:rPr>
          <w:b/>
          <w:bCs/>
        </w:rPr>
        <w:t>Automatic Refresh After Successful Operations</w:t>
      </w:r>
      <w:r>
        <w:t xml:space="preserve"> — after create/update/delete succeeds, the relevant server state refreshes automatically.</w:t>
      </w:r>
    </w:p>
    <w:p w14:paraId="6EC7ECDE"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08913F7F"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06D6EF52"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7EA7DB33" w14:textId="77777777" w:rsidR="00BB5854" w:rsidRDefault="00000000">
            <w:r>
              <w:rPr>
                <w:b/>
                <w:bCs/>
                <w:color w:val="FFFFFF"/>
                <w:sz w:val="19"/>
                <w:szCs w:val="19"/>
              </w:rPr>
              <w:t>Decision</w:t>
            </w:r>
          </w:p>
        </w:tc>
      </w:tr>
      <w:tr w:rsidR="00BB5854" w14:paraId="5E5B8616"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73DAA4D" w14:textId="77777777" w:rsidR="00BB5854" w:rsidRDefault="00000000">
            <w:r>
              <w:t>Should server data always be the single source of truth (refresh after operations rather than maintaining duplicate copies)?</w:t>
            </w:r>
          </w:p>
        </w:tc>
        <w:tc>
          <w:tcPr>
            <w:tcW w:w="6546" w:type="dxa"/>
            <w:tcMar>
              <w:top w:w="70" w:type="dxa"/>
              <w:left w:w="90" w:type="dxa"/>
              <w:bottom w:w="70" w:type="dxa"/>
              <w:right w:w="90" w:type="dxa"/>
            </w:tcMar>
            <w:vAlign w:val="center"/>
          </w:tcPr>
          <w:p w14:paraId="23BB2A89" w14:textId="77777777" w:rsidR="00BB5854" w:rsidRDefault="00000000">
            <w:r>
              <w:t>Yes.</w:t>
            </w:r>
          </w:p>
        </w:tc>
      </w:tr>
      <w:tr w:rsidR="00BB5854" w14:paraId="5BE9DDD5"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833DC4C" w14:textId="77777777" w:rsidR="00BB5854" w:rsidRDefault="00000000">
            <w:r>
              <w:t>Should user preferences (theme, etc.) persist between sessions while temporary UI state does not?</w:t>
            </w:r>
          </w:p>
        </w:tc>
        <w:tc>
          <w:tcPr>
            <w:tcW w:w="6546" w:type="dxa"/>
            <w:shd w:val="clear" w:color="auto" w:fill="F2F2F2"/>
            <w:tcMar>
              <w:top w:w="70" w:type="dxa"/>
              <w:left w:w="90" w:type="dxa"/>
              <w:bottom w:w="70" w:type="dxa"/>
              <w:right w:w="90" w:type="dxa"/>
            </w:tcMar>
            <w:vAlign w:val="center"/>
          </w:tcPr>
          <w:p w14:paraId="7897356F" w14:textId="77777777" w:rsidR="00BB5854" w:rsidRDefault="00000000">
            <w:r>
              <w:t>Yes.</w:t>
            </w:r>
          </w:p>
        </w:tc>
      </w:tr>
      <w:tr w:rsidR="00BB5854" w14:paraId="2B63BFB8"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35F00D9F" w14:textId="77777777" w:rsidR="00BB5854" w:rsidRDefault="00000000">
            <w:r>
              <w:t>Should each business module manage its own server state independently?</w:t>
            </w:r>
          </w:p>
        </w:tc>
        <w:tc>
          <w:tcPr>
            <w:tcW w:w="6546" w:type="dxa"/>
            <w:tcMar>
              <w:top w:w="70" w:type="dxa"/>
              <w:left w:w="90" w:type="dxa"/>
              <w:bottom w:w="70" w:type="dxa"/>
              <w:right w:w="90" w:type="dxa"/>
            </w:tcMar>
            <w:vAlign w:val="center"/>
          </w:tcPr>
          <w:p w14:paraId="55474D0D" w14:textId="77777777" w:rsidR="00BB5854" w:rsidRDefault="00000000">
            <w:r>
              <w:t>Yes.</w:t>
            </w:r>
          </w:p>
        </w:tc>
      </w:tr>
      <w:tr w:rsidR="00BB5854" w14:paraId="35E82799"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2CBEC113" w14:textId="77777777" w:rsidR="00BB5854" w:rsidRDefault="00000000">
            <w:r>
              <w:t>Should only the affected module refresh after a successful operation, rather than reloading the entire application?</w:t>
            </w:r>
          </w:p>
        </w:tc>
        <w:tc>
          <w:tcPr>
            <w:tcW w:w="6546" w:type="dxa"/>
            <w:shd w:val="clear" w:color="auto" w:fill="F2F2F2"/>
            <w:tcMar>
              <w:top w:w="70" w:type="dxa"/>
              <w:left w:w="90" w:type="dxa"/>
              <w:bottom w:w="70" w:type="dxa"/>
              <w:right w:w="90" w:type="dxa"/>
            </w:tcMar>
            <w:vAlign w:val="center"/>
          </w:tcPr>
          <w:p w14:paraId="2D01B777" w14:textId="77777777" w:rsidR="00BB5854" w:rsidRDefault="00000000">
            <w:r>
              <w:t>Yes.</w:t>
            </w:r>
          </w:p>
        </w:tc>
      </w:tr>
      <w:tr w:rsidR="00BB5854" w14:paraId="5C93C742"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2643EA7B" w14:textId="77777777" w:rsidR="00BB5854" w:rsidRDefault="00000000">
            <w:r>
              <w:t>Should unsaved form changes be tracked to warn users before accidentally leaving the page?</w:t>
            </w:r>
          </w:p>
        </w:tc>
        <w:tc>
          <w:tcPr>
            <w:tcW w:w="6546" w:type="dxa"/>
            <w:tcMar>
              <w:top w:w="70" w:type="dxa"/>
              <w:left w:w="90" w:type="dxa"/>
              <w:bottom w:w="70" w:type="dxa"/>
              <w:right w:w="90" w:type="dxa"/>
            </w:tcMar>
            <w:vAlign w:val="center"/>
          </w:tcPr>
          <w:p w14:paraId="1687389E" w14:textId="77777777" w:rsidR="00BB5854" w:rsidRDefault="00000000">
            <w:r>
              <w:t>Yes — particularly valuable for long forms like Company Metadata and Settings.</w:t>
            </w:r>
          </w:p>
        </w:tc>
      </w:tr>
      <w:tr w:rsidR="00BB5854" w14:paraId="675AFEE7"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2C502238" w14:textId="77777777" w:rsidR="00BB5854" w:rsidRDefault="00000000">
            <w:r>
              <w:t>Should state updates follow one predictable flow (</w:t>
            </w:r>
            <w:r>
              <w:rPr>
                <w:rFonts w:ascii="Consolas" w:eastAsia="Consolas" w:hAnsi="Consolas" w:cs="Consolas"/>
                <w:color w:val="AD3B5A"/>
                <w:sz w:val="19"/>
                <w:szCs w:val="19"/>
              </w:rPr>
              <w:t>User Action → Hook → API → Backend → Updated Server State → UI Refresh</w:t>
            </w:r>
            <w:r>
              <w:t>)?</w:t>
            </w:r>
          </w:p>
        </w:tc>
        <w:tc>
          <w:tcPr>
            <w:tcW w:w="6546" w:type="dxa"/>
            <w:shd w:val="clear" w:color="auto" w:fill="F2F2F2"/>
            <w:tcMar>
              <w:top w:w="70" w:type="dxa"/>
              <w:left w:w="90" w:type="dxa"/>
              <w:bottom w:w="70" w:type="dxa"/>
              <w:right w:w="90" w:type="dxa"/>
            </w:tcMar>
            <w:vAlign w:val="center"/>
          </w:tcPr>
          <w:p w14:paraId="193D7FC2" w14:textId="77777777" w:rsidR="00BB5854" w:rsidRDefault="00000000">
            <w:r>
              <w:t>Yes.</w:t>
            </w:r>
          </w:p>
        </w:tc>
      </w:tr>
    </w:tbl>
    <w:p w14:paraId="28F1E46C" w14:textId="77777777" w:rsidR="00BB5854" w:rsidRDefault="00BB5854"/>
    <w:p w14:paraId="62D4CA6A" w14:textId="77777777" w:rsidR="00BB5854" w:rsidRDefault="00000000">
      <w:pPr>
        <w:spacing w:after="160"/>
      </w:pPr>
      <w:r>
        <w:rPr>
          <w:b/>
          <w:bCs/>
        </w:rPr>
        <w:t>State Ownership Rule.</w:t>
      </w:r>
      <w:r>
        <w:t xml:space="preserve"> Every piece of state has exactly one owner (e.g. Authentication state → Authentication module; Notification badge count → Notification module; Daily Tracker data → Daily Tracker module; Company data → Company module). Other components may read that state, but ownership remains with a single module, avoiding conflicting updates as the application grows.</w:t>
      </w:r>
    </w:p>
    <w:p w14:paraId="186633C7" w14:textId="77777777" w:rsidR="00BB5854" w:rsidRDefault="00BB5854"/>
    <w:p w14:paraId="23DD2905" w14:textId="77777777" w:rsidR="00BB5854" w:rsidRDefault="00000000">
      <w:pPr>
        <w:pStyle w:val="Heading2"/>
      </w:pPr>
      <w:bookmarkStart w:id="27" w:name="_Toc237114186"/>
      <w:r>
        <w:t>3.8 Authorization &amp; Security Guard Logic</w:t>
      </w:r>
      <w:bookmarkEnd w:id="27"/>
    </w:p>
    <w:p w14:paraId="767B627B" w14:textId="77777777" w:rsidR="00BB5854" w:rsidRDefault="00000000">
      <w:pPr>
        <w:spacing w:after="160"/>
      </w:pPr>
      <w:r>
        <w:rPr>
          <w:b/>
          <w:bCs/>
        </w:rPr>
        <w:t>Purpose.</w:t>
      </w:r>
      <w:r>
        <w:t xml:space="preserve"> This section defines what users are allowed to see and do on the frontend. It is distinct from Authentication ("who are you?") — Authorization answers "what are you allowed to do?" It defines how the frontend protects pages, protects actions, shows/hides menus and buttons, enforces RBAC, and stays synchronized with the backend. The frontend improves user experience; the backend enforces security — both work together.</w:t>
      </w:r>
    </w:p>
    <w:p w14:paraId="767DF554" w14:textId="77777777" w:rsidR="00BB5854" w:rsidRDefault="00000000">
      <w:pPr>
        <w:spacing w:after="160"/>
      </w:pPr>
      <w:r>
        <w:rPr>
          <w:b/>
          <w:bCs/>
        </w:rPr>
        <w:lastRenderedPageBreak/>
        <w:t>Authorization flow:</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146FAEC4"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5939800A" w14:textId="77777777" w:rsidR="00BB5854" w:rsidRDefault="00000000">
            <w:pPr>
              <w:spacing w:line="260" w:lineRule="auto"/>
            </w:pPr>
            <w:r>
              <w:rPr>
                <w:rFonts w:ascii="Consolas" w:eastAsia="Consolas" w:hAnsi="Consolas" w:cs="Consolas"/>
                <w:color w:val="1F2937"/>
                <w:sz w:val="16"/>
                <w:szCs w:val="16"/>
              </w:rPr>
              <w:t>Login → Authentication → Receive User Role + Permissions → Frontend Permission Check</w:t>
            </w:r>
          </w:p>
          <w:p w14:paraId="0DF1E876" w14:textId="77777777" w:rsidR="00BB5854" w:rsidRDefault="00000000">
            <w:pPr>
              <w:spacing w:line="260" w:lineRule="auto"/>
            </w:pPr>
            <w:r>
              <w:rPr>
                <w:rFonts w:ascii="Consolas" w:eastAsia="Consolas" w:hAnsi="Consolas" w:cs="Consolas"/>
                <w:color w:val="1F2937"/>
                <w:sz w:val="16"/>
                <w:szCs w:val="16"/>
              </w:rPr>
              <w:t xml:space="preserve">      → Render Allowed UI → User Action → Backend Permission Verification → Success / Forbidden</w:t>
            </w:r>
          </w:p>
        </w:tc>
      </w:tr>
    </w:tbl>
    <w:p w14:paraId="1B905C03" w14:textId="77777777" w:rsidR="00BB5854" w:rsidRDefault="00BB5854"/>
    <w:p w14:paraId="0C26AB85" w14:textId="77777777" w:rsidR="00BB5854" w:rsidRDefault="00000000">
      <w:pPr>
        <w:spacing w:after="160"/>
      </w:pPr>
      <w:r>
        <w:t>Even when the frontend hides a button, the backend must still verify permission independently.</w:t>
      </w:r>
    </w:p>
    <w:p w14:paraId="428ECB48" w14:textId="77777777" w:rsidR="00BB5854" w:rsidRDefault="00000000">
      <w:pPr>
        <w:spacing w:after="160"/>
      </w:pPr>
      <w:r>
        <w:rPr>
          <w:b/>
          <w:bCs/>
        </w:rPr>
        <w:t>Four permission layers: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BB5854" w14:paraId="0D4A08F6"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7B196B4F" w14:textId="77777777" w:rsidR="00BB5854" w:rsidRDefault="00000000">
            <w:r>
              <w:rPr>
                <w:b/>
                <w:bCs/>
                <w:color w:val="FFFFFF"/>
                <w:sz w:val="19"/>
                <w:szCs w:val="19"/>
              </w:rPr>
              <w:t>Layer</w:t>
            </w:r>
          </w:p>
        </w:tc>
        <w:tc>
          <w:tcPr>
            <w:tcW w:w="2300" w:type="dxa"/>
            <w:shd w:val="clear" w:color="auto" w:fill="1F3864"/>
            <w:tcMar>
              <w:top w:w="80" w:type="dxa"/>
              <w:left w:w="100" w:type="dxa"/>
              <w:bottom w:w="80" w:type="dxa"/>
              <w:right w:w="100" w:type="dxa"/>
            </w:tcMar>
            <w:vAlign w:val="center"/>
          </w:tcPr>
          <w:p w14:paraId="1936B3F5" w14:textId="77777777" w:rsidR="00BB5854" w:rsidRDefault="00000000">
            <w:r>
              <w:rPr>
                <w:b/>
                <w:bCs/>
                <w:color w:val="FFFFFF"/>
                <w:sz w:val="19"/>
                <w:szCs w:val="19"/>
              </w:rPr>
              <w:t>Controls</w:t>
            </w:r>
          </w:p>
        </w:tc>
        <w:tc>
          <w:tcPr>
            <w:tcW w:w="5146" w:type="dxa"/>
            <w:shd w:val="clear" w:color="auto" w:fill="1F3864"/>
            <w:tcMar>
              <w:top w:w="80" w:type="dxa"/>
              <w:left w:w="100" w:type="dxa"/>
              <w:bottom w:w="80" w:type="dxa"/>
              <w:right w:w="100" w:type="dxa"/>
            </w:tcMar>
            <w:vAlign w:val="center"/>
          </w:tcPr>
          <w:p w14:paraId="62A27407" w14:textId="77777777" w:rsidR="00BB5854" w:rsidRDefault="00000000">
            <w:r>
              <w:rPr>
                <w:b/>
                <w:bCs/>
                <w:color w:val="FFFFFF"/>
                <w:sz w:val="19"/>
                <w:szCs w:val="19"/>
              </w:rPr>
              <w:t>Examples</w:t>
            </w:r>
          </w:p>
        </w:tc>
      </w:tr>
      <w:tr w:rsidR="00BB5854" w14:paraId="7349FA6F"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C4685BA" w14:textId="77777777" w:rsidR="00BB5854" w:rsidRDefault="00000000">
            <w:r>
              <w:t>Layer 1 – Route Permission</w:t>
            </w:r>
          </w:p>
        </w:tc>
        <w:tc>
          <w:tcPr>
            <w:tcW w:w="2300" w:type="dxa"/>
            <w:tcMar>
              <w:top w:w="70" w:type="dxa"/>
              <w:left w:w="90" w:type="dxa"/>
              <w:bottom w:w="70" w:type="dxa"/>
              <w:right w:w="90" w:type="dxa"/>
            </w:tcMar>
            <w:vAlign w:val="center"/>
          </w:tcPr>
          <w:p w14:paraId="688531E5" w14:textId="77777777" w:rsidR="00BB5854" w:rsidRDefault="00000000">
            <w:r>
              <w:t>Page access</w:t>
            </w:r>
          </w:p>
        </w:tc>
        <w:tc>
          <w:tcPr>
            <w:tcW w:w="5146" w:type="dxa"/>
            <w:tcMar>
              <w:top w:w="70" w:type="dxa"/>
              <w:left w:w="90" w:type="dxa"/>
              <w:bottom w:w="70" w:type="dxa"/>
              <w:right w:w="90" w:type="dxa"/>
            </w:tcMar>
            <w:vAlign w:val="center"/>
          </w:tcPr>
          <w:p w14:paraId="58D80BCF" w14:textId="77777777" w:rsidR="00BB5854" w:rsidRDefault="00000000">
            <w:r>
              <w:t>Can open Daily Tracker, Reports, Settings</w:t>
            </w:r>
          </w:p>
        </w:tc>
      </w:tr>
      <w:tr w:rsidR="00BB5854" w14:paraId="6CA0BD79"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78196649" w14:textId="77777777" w:rsidR="00BB5854" w:rsidRDefault="00000000">
            <w:r>
              <w:t>Layer 2 – Feature Permission</w:t>
            </w:r>
          </w:p>
        </w:tc>
        <w:tc>
          <w:tcPr>
            <w:tcW w:w="2300" w:type="dxa"/>
            <w:shd w:val="clear" w:color="auto" w:fill="F2F2F2"/>
            <w:tcMar>
              <w:top w:w="70" w:type="dxa"/>
              <w:left w:w="90" w:type="dxa"/>
              <w:bottom w:w="70" w:type="dxa"/>
              <w:right w:w="90" w:type="dxa"/>
            </w:tcMar>
            <w:vAlign w:val="center"/>
          </w:tcPr>
          <w:p w14:paraId="0176095E" w14:textId="77777777" w:rsidR="00BB5854" w:rsidRDefault="00000000">
            <w:r>
              <w:t>Feature visibility</w:t>
            </w:r>
          </w:p>
        </w:tc>
        <w:tc>
          <w:tcPr>
            <w:tcW w:w="5146" w:type="dxa"/>
            <w:shd w:val="clear" w:color="auto" w:fill="F2F2F2"/>
            <w:tcMar>
              <w:top w:w="70" w:type="dxa"/>
              <w:left w:w="90" w:type="dxa"/>
              <w:bottom w:w="70" w:type="dxa"/>
              <w:right w:w="90" w:type="dxa"/>
            </w:tcMar>
            <w:vAlign w:val="center"/>
          </w:tcPr>
          <w:p w14:paraId="2851FE97" w14:textId="77777777" w:rsidR="00BB5854" w:rsidRDefault="00000000">
            <w:r>
              <w:t>Can view KPI, Dashboard Widget, Weekly Tracker</w:t>
            </w:r>
          </w:p>
        </w:tc>
      </w:tr>
      <w:tr w:rsidR="00BB5854" w14:paraId="5F03A6F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6D91AF65" w14:textId="77777777" w:rsidR="00BB5854" w:rsidRDefault="00000000">
            <w:r>
              <w:t>Layer 3 – Action Permission</w:t>
            </w:r>
          </w:p>
        </w:tc>
        <w:tc>
          <w:tcPr>
            <w:tcW w:w="2300" w:type="dxa"/>
            <w:tcMar>
              <w:top w:w="70" w:type="dxa"/>
              <w:left w:w="90" w:type="dxa"/>
              <w:bottom w:w="70" w:type="dxa"/>
              <w:right w:w="90" w:type="dxa"/>
            </w:tcMar>
            <w:vAlign w:val="center"/>
          </w:tcPr>
          <w:p w14:paraId="0902B599" w14:textId="77777777" w:rsidR="00BB5854" w:rsidRDefault="00000000">
            <w:r>
              <w:t>Actions</w:t>
            </w:r>
          </w:p>
        </w:tc>
        <w:tc>
          <w:tcPr>
            <w:tcW w:w="5146" w:type="dxa"/>
            <w:tcMar>
              <w:top w:w="70" w:type="dxa"/>
              <w:left w:w="90" w:type="dxa"/>
              <w:bottom w:w="70" w:type="dxa"/>
              <w:right w:w="90" w:type="dxa"/>
            </w:tcMar>
            <w:vAlign w:val="center"/>
          </w:tcPr>
          <w:p w14:paraId="47FD6475" w14:textId="77777777" w:rsidR="00BB5854" w:rsidRDefault="00000000">
            <w:r>
              <w:t>Create, Edit, Delete, Export, Restore, Import</w:t>
            </w:r>
          </w:p>
        </w:tc>
      </w:tr>
      <w:tr w:rsidR="00BB5854" w14:paraId="18ED1DE6"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A29DA27" w14:textId="77777777" w:rsidR="00BB5854" w:rsidRDefault="00000000">
            <w:r>
              <w:t>Layer 4 – Field Permission (future-ready)</w:t>
            </w:r>
          </w:p>
        </w:tc>
        <w:tc>
          <w:tcPr>
            <w:tcW w:w="2300" w:type="dxa"/>
            <w:shd w:val="clear" w:color="auto" w:fill="F2F2F2"/>
            <w:tcMar>
              <w:top w:w="70" w:type="dxa"/>
              <w:left w:w="90" w:type="dxa"/>
              <w:bottom w:w="70" w:type="dxa"/>
              <w:right w:w="90" w:type="dxa"/>
            </w:tcMar>
            <w:vAlign w:val="center"/>
          </w:tcPr>
          <w:p w14:paraId="22A2E462" w14:textId="77777777" w:rsidR="00BB5854" w:rsidRDefault="00000000">
            <w:r>
              <w:t>Field editability</w:t>
            </w:r>
          </w:p>
        </w:tc>
        <w:tc>
          <w:tcPr>
            <w:tcW w:w="5146" w:type="dxa"/>
            <w:shd w:val="clear" w:color="auto" w:fill="F2F2F2"/>
            <w:tcMar>
              <w:top w:w="70" w:type="dxa"/>
              <w:left w:w="90" w:type="dxa"/>
              <w:bottom w:w="70" w:type="dxa"/>
              <w:right w:w="90" w:type="dxa"/>
            </w:tcMar>
            <w:vAlign w:val="center"/>
          </w:tcPr>
          <w:p w14:paraId="5E2051C0" w14:textId="77777777" w:rsidR="00BB5854" w:rsidRDefault="00000000">
            <w:r>
              <w:t>Editable / Read Only / Hidden (e.g. Director can edit salary, Coordinator can only view)</w:t>
            </w:r>
          </w:p>
        </w:tc>
      </w:tr>
    </w:tbl>
    <w:p w14:paraId="5BA0D0A7" w14:textId="77777777" w:rsidR="00BB5854" w:rsidRDefault="00BB5854"/>
    <w:p w14:paraId="4371772D" w14:textId="77777777" w:rsidR="00BB5854" w:rsidRDefault="00000000">
      <w:pPr>
        <w:spacing w:after="160"/>
      </w:pPr>
      <w:r>
        <w:rPr>
          <w:b/>
          <w:bCs/>
        </w:rPr>
        <w:t>Permission Guard pattern.</w:t>
      </w:r>
      <w:r>
        <w:t xml:space="preserve"> Rather than checking permissions manually everywhere, a reusable Permission Guard wraps controls: </w:t>
      </w:r>
      <w:r>
        <w:rPr>
          <w:rFonts w:ascii="Consolas" w:eastAsia="Consolas" w:hAnsi="Consolas" w:cs="Consolas"/>
          <w:color w:val="AD3B5A"/>
          <w:sz w:val="19"/>
          <w:szCs w:val="19"/>
        </w:rPr>
        <w:t>&lt;Button&gt; → Permission Guard → Allowed? → Yes → Render / No → Hide or Disable</w:t>
      </w:r>
      <w:r>
        <w:t xml:space="preserve"> — one standard approach application-wide.</w:t>
      </w:r>
    </w:p>
    <w:p w14:paraId="72F5D163" w14:textId="77777777" w:rsidR="00BB5854" w:rsidRDefault="00000000">
      <w:pPr>
        <w:spacing w:after="160"/>
      </w:pPr>
      <w:r>
        <w:rPr>
          <w:b/>
          <w:bCs/>
        </w:rPr>
        <w:t>Menu authorization.</w:t>
      </w:r>
      <w:r>
        <w:t xml:space="preserve"> Menus follow permissions — the same application shows different navigation per role (e.g. a Coordinator sees Dashboard/Daily Tracker/Company Metadata/Reports, while a Director sees Dashboard/Users/Settings/Audit Logs/Reports/Notifications).</w:t>
      </w:r>
    </w:p>
    <w:p w14:paraId="5B6EAD36" w14:textId="77777777" w:rsidR="00BB5854" w:rsidRDefault="00000000">
      <w:pPr>
        <w:spacing w:after="160"/>
      </w:pPr>
      <w:r>
        <w:rPr>
          <w:b/>
          <w:bCs/>
        </w:rPr>
        <w:t>Page protection sequence:</w:t>
      </w:r>
      <w:r>
        <w:t xml:space="preserve"> </w:t>
      </w:r>
      <w:r>
        <w:rPr>
          <w:rFonts w:ascii="Consolas" w:eastAsia="Consolas" w:hAnsi="Consolas" w:cs="Consolas"/>
          <w:color w:val="AD3B5A"/>
          <w:sz w:val="19"/>
          <w:szCs w:val="19"/>
        </w:rPr>
        <w:t>Authenticated? → Authorized? → Load Page</w:t>
      </w:r>
      <w:r>
        <w:t>; otherwise → 403. Protected content is never rendered first and hidden after the fact.</w:t>
      </w:r>
    </w:p>
    <w:p w14:paraId="3FF7E056" w14:textId="77777777" w:rsidR="00BB5854" w:rsidRDefault="00000000">
      <w:pPr>
        <w:spacing w:after="160"/>
      </w:pPr>
      <w:r>
        <w:rPr>
          <w:b/>
          <w:bCs/>
        </w:rPr>
        <w:t>Action visibility.</w:t>
      </w:r>
      <w:r>
        <w:t xml:space="preserve"> Unauthorized actions are simply not shown (not disabled, not greyed out) — e.g. a Coordinator sees "Export" but never sees "Delete User."</w:t>
      </w:r>
    </w:p>
    <w:p w14:paraId="2366166A" w14:textId="77777777" w:rsidR="00BB5854" w:rsidRDefault="00000000">
      <w:pPr>
        <w:spacing w:after="160"/>
      </w:pPr>
      <w:r>
        <w:rPr>
          <w:b/>
          <w:bCs/>
        </w:rPr>
        <w:t>Backend synchronization.</w:t>
      </w:r>
      <w:r>
        <w:t xml:space="preserve"> Frontend permissions come from backend roles and are never hardcoded inside components, keeping both sides synchronized.</w:t>
      </w:r>
    </w:p>
    <w:p w14:paraId="1E76ABD0" w14:textId="77777777" w:rsidR="00BB5854" w:rsidRDefault="00000000">
      <w:pPr>
        <w:spacing w:after="160"/>
      </w:pPr>
      <w:r>
        <w:rPr>
          <w:b/>
          <w:bCs/>
        </w:rPr>
        <w:t>Frozen recommendations:</w:t>
      </w:r>
    </w:p>
    <w:p w14:paraId="49AA1318" w14:textId="77777777" w:rsidR="00BB5854" w:rsidRDefault="00000000">
      <w:pPr>
        <w:pStyle w:val="ListParagraph"/>
        <w:numPr>
          <w:ilvl w:val="0"/>
          <w:numId w:val="1"/>
        </w:numPr>
        <w:spacing w:after="60"/>
      </w:pPr>
      <w:r>
        <w:rPr>
          <w:b/>
          <w:bCs/>
        </w:rPr>
        <w:t>Backend is the Ultimate Authority</w:t>
      </w:r>
      <w:r>
        <w:t xml:space="preserve"> — the frontend improves UX; the backend guarantees security; frontend-only permission checks are never relied upon alone.</w:t>
      </w:r>
    </w:p>
    <w:p w14:paraId="1CAB52F7" w14:textId="77777777" w:rsidR="00BB5854" w:rsidRDefault="00000000">
      <w:pPr>
        <w:pStyle w:val="ListParagraph"/>
        <w:numPr>
          <w:ilvl w:val="0"/>
          <w:numId w:val="1"/>
        </w:numPr>
        <w:spacing w:after="60"/>
      </w:pPr>
      <w:r>
        <w:rPr>
          <w:b/>
          <w:bCs/>
        </w:rPr>
        <w:t>Central Permission Guard</w:t>
      </w:r>
      <w:r>
        <w:t xml:space="preserve"> — one reusable mechanism, avoiding scattered permission checks.</w:t>
      </w:r>
    </w:p>
    <w:p w14:paraId="739AA000" w14:textId="77777777" w:rsidR="00BB5854" w:rsidRDefault="00000000">
      <w:pPr>
        <w:pStyle w:val="ListParagraph"/>
        <w:numPr>
          <w:ilvl w:val="0"/>
          <w:numId w:val="1"/>
        </w:numPr>
        <w:spacing w:after="60"/>
      </w:pPr>
      <w:r>
        <w:rPr>
          <w:b/>
          <w:bCs/>
        </w:rPr>
        <w:t>Route-Level + Action-Level Security</w:t>
      </w:r>
      <w:r>
        <w:t xml:space="preserve"> — both pages and individual actions are protected.</w:t>
      </w:r>
    </w:p>
    <w:p w14:paraId="0DF90AC7" w14:textId="77777777" w:rsidR="00BB5854" w:rsidRDefault="00000000">
      <w:pPr>
        <w:pStyle w:val="ListParagraph"/>
        <w:numPr>
          <w:ilvl w:val="0"/>
          <w:numId w:val="1"/>
        </w:numPr>
        <w:spacing w:after="60"/>
      </w:pPr>
      <w:r>
        <w:rPr>
          <w:b/>
          <w:bCs/>
        </w:rPr>
        <w:t>Hide Unauthorized Actions</w:t>
      </w:r>
      <w:r>
        <w:t xml:space="preserve"> — controls the user cannot use are not shown, for a cleaner interface.</w:t>
      </w:r>
    </w:p>
    <w:p w14:paraId="261F21A0" w14:textId="77777777" w:rsidR="00BB5854" w:rsidRDefault="00000000">
      <w:pPr>
        <w:pStyle w:val="ListParagraph"/>
        <w:numPr>
          <w:ilvl w:val="0"/>
          <w:numId w:val="1"/>
        </w:numPr>
        <w:spacing w:after="60"/>
      </w:pPr>
      <w:r>
        <w:rPr>
          <w:b/>
          <w:bCs/>
        </w:rPr>
        <w:t>Dynamic Permission Loading</w:t>
      </w:r>
      <w:r>
        <w:t xml:space="preserve"> — permissions load from the authenticated session rather than being embedded in the frontend build.</w:t>
      </w:r>
    </w:p>
    <w:p w14:paraId="1359CCD9" w14:textId="77777777" w:rsidR="00BB5854" w:rsidRDefault="00000000">
      <w:pPr>
        <w:pStyle w:val="ListParagraph"/>
        <w:numPr>
          <w:ilvl w:val="0"/>
          <w:numId w:val="1"/>
        </w:numPr>
        <w:spacing w:after="60"/>
      </w:pPr>
      <w:r>
        <w:rPr>
          <w:b/>
          <w:bCs/>
        </w:rPr>
        <w:t>Mirror Backend RBAC</w:t>
      </w:r>
      <w:r>
        <w:t xml:space="preserve"> — frontend permissions directly reflect the backend RBAC model.</w:t>
      </w:r>
    </w:p>
    <w:p w14:paraId="77144C83" w14:textId="77777777" w:rsidR="00BB5854" w:rsidRDefault="00000000">
      <w:pPr>
        <w:pStyle w:val="ListParagraph"/>
        <w:numPr>
          <w:ilvl w:val="0"/>
          <w:numId w:val="1"/>
        </w:numPr>
        <w:spacing w:after="60"/>
      </w:pPr>
      <w:r>
        <w:rPr>
          <w:b/>
          <w:bCs/>
        </w:rPr>
        <w:t>Future Field-Level Permissions</w:t>
      </w:r>
      <w:r>
        <w:t xml:space="preserve"> — the architecture is prepared to support field-level access later without redesign.</w:t>
      </w:r>
    </w:p>
    <w:p w14:paraId="60C839D2"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4A6E41C0"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7C5F0D6B"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6592C3CB" w14:textId="77777777" w:rsidR="00BB5854" w:rsidRDefault="00000000">
            <w:r>
              <w:rPr>
                <w:b/>
                <w:bCs/>
                <w:color w:val="FFFFFF"/>
                <w:sz w:val="19"/>
                <w:szCs w:val="19"/>
              </w:rPr>
              <w:t>Decision</w:t>
            </w:r>
          </w:p>
        </w:tc>
      </w:tr>
      <w:tr w:rsidR="00BB5854" w14:paraId="4C265F1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2DD3806" w14:textId="77777777" w:rsidR="00BB5854" w:rsidRDefault="00000000">
            <w:r>
              <w:t>Should every protected page verify authorization before rendering?</w:t>
            </w:r>
          </w:p>
        </w:tc>
        <w:tc>
          <w:tcPr>
            <w:tcW w:w="6546" w:type="dxa"/>
            <w:tcMar>
              <w:top w:w="70" w:type="dxa"/>
              <w:left w:w="90" w:type="dxa"/>
              <w:bottom w:w="70" w:type="dxa"/>
              <w:right w:w="90" w:type="dxa"/>
            </w:tcMar>
            <w:vAlign w:val="center"/>
          </w:tcPr>
          <w:p w14:paraId="7BBAE66A" w14:textId="77777777" w:rsidR="00BB5854" w:rsidRDefault="00000000">
            <w:r>
              <w:t>Yes.</w:t>
            </w:r>
          </w:p>
        </w:tc>
      </w:tr>
      <w:tr w:rsidR="00BB5854" w14:paraId="6EA765FA"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71B5D41" w14:textId="77777777" w:rsidR="00BB5854" w:rsidRDefault="00000000">
            <w:r>
              <w:lastRenderedPageBreak/>
              <w:t>Should menus automatically change based on the authenticated user's permissions?</w:t>
            </w:r>
          </w:p>
        </w:tc>
        <w:tc>
          <w:tcPr>
            <w:tcW w:w="6546" w:type="dxa"/>
            <w:shd w:val="clear" w:color="auto" w:fill="F2F2F2"/>
            <w:tcMar>
              <w:top w:w="70" w:type="dxa"/>
              <w:left w:w="90" w:type="dxa"/>
              <w:bottom w:w="70" w:type="dxa"/>
              <w:right w:w="90" w:type="dxa"/>
            </w:tcMar>
            <w:vAlign w:val="center"/>
          </w:tcPr>
          <w:p w14:paraId="6FD58DA2" w14:textId="77777777" w:rsidR="00BB5854" w:rsidRDefault="00000000">
            <w:r>
              <w:t>Yes.</w:t>
            </w:r>
          </w:p>
        </w:tc>
      </w:tr>
      <w:tr w:rsidR="00BB5854" w14:paraId="0193EF14"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270017D7" w14:textId="77777777" w:rsidR="00BB5854" w:rsidRDefault="00000000">
            <w:r>
              <w:t>When a user lacks permission for an action, hide it completely or show it disabled with a tooltip?</w:t>
            </w:r>
          </w:p>
        </w:tc>
        <w:tc>
          <w:tcPr>
            <w:tcW w:w="6546" w:type="dxa"/>
            <w:tcMar>
              <w:top w:w="70" w:type="dxa"/>
              <w:left w:w="90" w:type="dxa"/>
              <w:bottom w:w="70" w:type="dxa"/>
              <w:right w:w="90" w:type="dxa"/>
            </w:tcMar>
            <w:vAlign w:val="center"/>
          </w:tcPr>
          <w:p w14:paraId="499F5BDC" w14:textId="77777777" w:rsidR="00BB5854" w:rsidRDefault="00000000">
            <w:r>
              <w:t>Hide it completely (Option A) for Version 1 — a cleaner, simpler interface.</w:t>
            </w:r>
          </w:p>
        </w:tc>
      </w:tr>
      <w:tr w:rsidR="00BB5854" w14:paraId="4051D9A4"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234771D0" w14:textId="77777777" w:rsidR="00BB5854" w:rsidRDefault="00000000">
            <w:r>
              <w:t>Should permissions control page access, features, and actions (not only page access)?</w:t>
            </w:r>
          </w:p>
        </w:tc>
        <w:tc>
          <w:tcPr>
            <w:tcW w:w="6546" w:type="dxa"/>
            <w:shd w:val="clear" w:color="auto" w:fill="F2F2F2"/>
            <w:tcMar>
              <w:top w:w="70" w:type="dxa"/>
              <w:left w:w="90" w:type="dxa"/>
              <w:bottom w:w="70" w:type="dxa"/>
              <w:right w:w="90" w:type="dxa"/>
            </w:tcMar>
            <w:vAlign w:val="center"/>
          </w:tcPr>
          <w:p w14:paraId="06E5FE1A" w14:textId="77777777" w:rsidR="00BB5854" w:rsidRDefault="00000000">
            <w:r>
              <w:t>Yes.</w:t>
            </w:r>
          </w:p>
        </w:tc>
      </w:tr>
      <w:tr w:rsidR="00BB5854" w14:paraId="31ED6FF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1F172E87" w14:textId="77777777" w:rsidR="00BB5854" w:rsidRDefault="00000000">
            <w:r>
              <w:t>Should the frontend refresh permissions automatically after role changes or re-login?</w:t>
            </w:r>
          </w:p>
        </w:tc>
        <w:tc>
          <w:tcPr>
            <w:tcW w:w="6546" w:type="dxa"/>
            <w:tcMar>
              <w:top w:w="70" w:type="dxa"/>
              <w:left w:w="90" w:type="dxa"/>
              <w:bottom w:w="70" w:type="dxa"/>
              <w:right w:w="90" w:type="dxa"/>
            </w:tcMar>
            <w:vAlign w:val="center"/>
          </w:tcPr>
          <w:p w14:paraId="5760A6D7" w14:textId="77777777" w:rsidR="00BB5854" w:rsidRDefault="00000000">
            <w:r>
              <w:t>Yes.</w:t>
            </w:r>
          </w:p>
        </w:tc>
      </w:tr>
      <w:tr w:rsidR="00BB5854" w14:paraId="710636CA"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7CEDBCE8" w14:textId="77777777" w:rsidR="00BB5854" w:rsidRDefault="00000000">
            <w:r>
              <w:t>Should a 403 response render a professional "Access Denied" page rather than a generic technical error?</w:t>
            </w:r>
          </w:p>
        </w:tc>
        <w:tc>
          <w:tcPr>
            <w:tcW w:w="6546" w:type="dxa"/>
            <w:shd w:val="clear" w:color="auto" w:fill="F2F2F2"/>
            <w:tcMar>
              <w:top w:w="70" w:type="dxa"/>
              <w:left w:w="90" w:type="dxa"/>
              <w:bottom w:w="70" w:type="dxa"/>
              <w:right w:w="90" w:type="dxa"/>
            </w:tcMar>
            <w:vAlign w:val="center"/>
          </w:tcPr>
          <w:p w14:paraId="4775107C" w14:textId="77777777" w:rsidR="00BB5854" w:rsidRDefault="00000000">
            <w:r>
              <w:t>Yes.</w:t>
            </w:r>
          </w:p>
        </w:tc>
      </w:tr>
    </w:tbl>
    <w:p w14:paraId="1670EA1B" w14:textId="77777777" w:rsidR="00BB5854" w:rsidRDefault="00BB5854"/>
    <w:p w14:paraId="04D1D811" w14:textId="77777777" w:rsidR="00BB5854" w:rsidRDefault="00000000">
      <w:pPr>
        <w:spacing w:after="160"/>
      </w:pPr>
      <w:r>
        <w:rPr>
          <w:b/>
          <w:bCs/>
        </w:rPr>
        <w:t>Permission Matrix Registry.</w:t>
      </w:r>
      <w:r>
        <w:t xml:space="preserve"> A centralized configuration mapping Module → Feature → Action → Required Permission (e.g. Company Metadata/Create → </w:t>
      </w:r>
      <w:r>
        <w:rPr>
          <w:rFonts w:ascii="Consolas" w:eastAsia="Consolas" w:hAnsi="Consolas" w:cs="Consolas"/>
          <w:color w:val="AD3B5A"/>
          <w:sz w:val="19"/>
          <w:szCs w:val="19"/>
        </w:rPr>
        <w:t>company.create</w:t>
      </w:r>
      <w:r>
        <w:t xml:space="preserve">; Reports/Export → </w:t>
      </w:r>
      <w:r>
        <w:rPr>
          <w:rFonts w:ascii="Consolas" w:eastAsia="Consolas" w:hAnsi="Consolas" w:cs="Consolas"/>
          <w:color w:val="AD3B5A"/>
          <w:sz w:val="19"/>
          <w:szCs w:val="19"/>
        </w:rPr>
        <w:t>reports.export</w:t>
      </w:r>
      <w:r>
        <w:t xml:space="preserve">; Users/Delete → </w:t>
      </w:r>
      <w:r>
        <w:rPr>
          <w:rFonts w:ascii="Consolas" w:eastAsia="Consolas" w:hAnsi="Consolas" w:cs="Consolas"/>
          <w:color w:val="AD3B5A"/>
          <w:sz w:val="19"/>
          <w:szCs w:val="19"/>
        </w:rPr>
        <w:t>users.delete</w:t>
      </w:r>
      <w:r>
        <w:t>) becomes the single source of truth for authorization, simplifying maintenance and auditing.</w:t>
      </w:r>
    </w:p>
    <w:p w14:paraId="015AB7E1" w14:textId="77777777" w:rsidR="00BB5854" w:rsidRDefault="00000000">
      <w:pPr>
        <w:spacing w:after="160"/>
      </w:pPr>
      <w:r>
        <w:rPr>
          <w:b/>
          <w:bCs/>
        </w:rPr>
        <w:t>Confirmed full-stack implementation</w:t>
      </w:r>
      <w:r>
        <w:t xml:space="preserve"> (from the final cross-architecture consistency review): </w:t>
      </w:r>
      <w:r>
        <w:rPr>
          <w:rFonts w:ascii="Consolas" w:eastAsia="Consolas" w:hAnsi="Consolas" w:cs="Consolas"/>
          <w:color w:val="AD3B5A"/>
          <w:sz w:val="19"/>
          <w:szCs w:val="19"/>
        </w:rPr>
        <w:t>User Identity → JWT Session Claim → rbacMiddleware.js (backend) → PERMISSION_MATRIX (frontend) → &lt;PermissionGuard /&gt; (UI)</w:t>
      </w:r>
      <w:r>
        <w:t>. The backend guard (</w:t>
      </w:r>
      <w:r>
        <w:rPr>
          <w:rFonts w:ascii="Consolas" w:eastAsia="Consolas" w:hAnsi="Consolas" w:cs="Consolas"/>
          <w:color w:val="AD3B5A"/>
          <w:sz w:val="19"/>
          <w:szCs w:val="19"/>
        </w:rPr>
        <w:t>rbacMiddleware.js</w:t>
      </w:r>
      <w:r>
        <w:t>) blocks unauthorized API calls with HTTP 403; the frontend guard (</w:t>
      </w:r>
      <w:r>
        <w:rPr>
          <w:rFonts w:ascii="Consolas" w:eastAsia="Consolas" w:hAnsi="Consolas" w:cs="Consolas"/>
          <w:color w:val="AD3B5A"/>
          <w:sz w:val="19"/>
          <w:szCs w:val="19"/>
        </w:rPr>
        <w:t>&lt;PermissionGuard /&gt;</w:t>
      </w:r>
      <w:r>
        <w:t xml:space="preserve">) hides unauthorized UI controls completely (Option A); a </w:t>
      </w:r>
      <w:r>
        <w:rPr>
          <w:rFonts w:ascii="Consolas" w:eastAsia="Consolas" w:hAnsi="Consolas" w:cs="Consolas"/>
          <w:color w:val="AD3B5A"/>
          <w:sz w:val="19"/>
          <w:szCs w:val="19"/>
        </w:rPr>
        <w:t>NAVIGATION_REGISTRY</w:t>
      </w:r>
      <w:r>
        <w:t xml:space="preserve"> filters the sidebar dynamically; and unauthorized direct URL access renders a clean 403 Access Denied page.</w:t>
      </w:r>
    </w:p>
    <w:p w14:paraId="104CF2F4" w14:textId="77777777" w:rsidR="00BB5854" w:rsidRDefault="00BB5854"/>
    <w:p w14:paraId="731147AA" w14:textId="77777777" w:rsidR="00BB5854" w:rsidRDefault="00000000">
      <w:pPr>
        <w:pStyle w:val="Heading2"/>
      </w:pPr>
      <w:bookmarkStart w:id="28" w:name="_Toc237114187"/>
      <w:r>
        <w:t>3.9 Form &amp; Validation Architecture</w:t>
      </w:r>
      <w:bookmarkEnd w:id="28"/>
    </w:p>
    <w:p w14:paraId="78F745F8" w14:textId="77777777" w:rsidR="00BB5854" w:rsidRDefault="00000000">
      <w:pPr>
        <w:spacing w:after="160"/>
      </w:pPr>
      <w:r>
        <w:rPr>
          <w:b/>
          <w:bCs/>
        </w:rPr>
        <w:t>Purpose.</w:t>
      </w:r>
      <w:r>
        <w:t xml:space="preserve"> Nearly every module in iPOMS contains forms (Login, Company Metadata, College Management, User Management, Daily Tracker, Weekly Tracker, Daily Leads, Reports, Settings, Notification Broadcast, Import Process). This section defines the frontend form lifecycle and user interaction standard — not backend validation, which is covered in Section 2.9.</w:t>
      </w:r>
    </w:p>
    <w:p w14:paraId="41443168" w14:textId="77777777" w:rsidR="00BB5854" w:rsidRDefault="00000000">
      <w:pPr>
        <w:spacing w:after="160"/>
      </w:pPr>
      <w:r>
        <w:rPr>
          <w:b/>
          <w:bCs/>
        </w:rPr>
        <w:t>Standard form lifecycle: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1566D35D"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7028356D" w14:textId="77777777" w:rsidR="00BB5854" w:rsidRDefault="00000000">
            <w:pPr>
              <w:spacing w:line="260" w:lineRule="auto"/>
            </w:pPr>
            <w:r>
              <w:rPr>
                <w:rFonts w:ascii="Consolas" w:eastAsia="Consolas" w:hAnsi="Consolas" w:cs="Consolas"/>
                <w:color w:val="1F2937"/>
                <w:sz w:val="16"/>
                <w:szCs w:val="16"/>
              </w:rPr>
              <w:t>Open Form → Load Initial Data (if editing) → User Input → Client-side Validation</w:t>
            </w:r>
          </w:p>
          <w:p w14:paraId="51967DD9" w14:textId="77777777" w:rsidR="00BB5854" w:rsidRDefault="00000000">
            <w:pPr>
              <w:spacing w:line="260" w:lineRule="auto"/>
            </w:pPr>
            <w:r>
              <w:rPr>
                <w:rFonts w:ascii="Consolas" w:eastAsia="Consolas" w:hAnsi="Consolas" w:cs="Consolas"/>
                <w:color w:val="1F2937"/>
                <w:sz w:val="16"/>
                <w:szCs w:val="16"/>
              </w:rPr>
              <w:t xml:space="preserve">          → Submit → API Communication → Backend Validation → Success / Error → UI Feedback</w:t>
            </w:r>
          </w:p>
        </w:tc>
      </w:tr>
    </w:tbl>
    <w:p w14:paraId="24C74EFC" w14:textId="77777777" w:rsidR="00BB5854" w:rsidRDefault="00BB5854"/>
    <w:p w14:paraId="0D2DD5DE" w14:textId="77777777" w:rsidR="00BB5854" w:rsidRDefault="00000000">
      <w:pPr>
        <w:spacing w:after="160"/>
      </w:pPr>
      <w:r>
        <w:rPr>
          <w:b/>
          <w:bCs/>
        </w:rPr>
        <w:t>Four form categories: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BB5854" w14:paraId="12196024"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32726198" w14:textId="77777777" w:rsidR="00BB5854" w:rsidRDefault="00000000">
            <w:r>
              <w:rPr>
                <w:b/>
                <w:bCs/>
                <w:color w:val="FFFFFF"/>
                <w:sz w:val="19"/>
                <w:szCs w:val="19"/>
              </w:rPr>
              <w:t>Category</w:t>
            </w:r>
          </w:p>
        </w:tc>
        <w:tc>
          <w:tcPr>
            <w:tcW w:w="2300" w:type="dxa"/>
            <w:shd w:val="clear" w:color="auto" w:fill="1F3864"/>
            <w:tcMar>
              <w:top w:w="80" w:type="dxa"/>
              <w:left w:w="100" w:type="dxa"/>
              <w:bottom w:w="80" w:type="dxa"/>
              <w:right w:w="100" w:type="dxa"/>
            </w:tcMar>
            <w:vAlign w:val="center"/>
          </w:tcPr>
          <w:p w14:paraId="6916C3AE" w14:textId="77777777" w:rsidR="00BB5854" w:rsidRDefault="00000000">
            <w:r>
              <w:rPr>
                <w:b/>
                <w:bCs/>
                <w:color w:val="FFFFFF"/>
                <w:sz w:val="19"/>
                <w:szCs w:val="19"/>
              </w:rPr>
              <w:t>Examples</w:t>
            </w:r>
          </w:p>
        </w:tc>
        <w:tc>
          <w:tcPr>
            <w:tcW w:w="5146" w:type="dxa"/>
            <w:shd w:val="clear" w:color="auto" w:fill="1F3864"/>
            <w:tcMar>
              <w:top w:w="80" w:type="dxa"/>
              <w:left w:w="100" w:type="dxa"/>
              <w:bottom w:w="80" w:type="dxa"/>
              <w:right w:w="100" w:type="dxa"/>
            </w:tcMar>
            <w:vAlign w:val="center"/>
          </w:tcPr>
          <w:p w14:paraId="295DE4A5" w14:textId="77777777" w:rsidR="00BB5854" w:rsidRDefault="00000000">
            <w:r>
              <w:rPr>
                <w:b/>
                <w:bCs/>
                <w:color w:val="FFFFFF"/>
                <w:sz w:val="19"/>
                <w:szCs w:val="19"/>
              </w:rPr>
              <w:t>Notes</w:t>
            </w:r>
          </w:p>
        </w:tc>
      </w:tr>
      <w:tr w:rsidR="00BB5854" w14:paraId="18C09137"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728A0284" w14:textId="77777777" w:rsidR="00BB5854" w:rsidRDefault="00000000">
            <w:r>
              <w:t>Create Forms</w:t>
            </w:r>
          </w:p>
        </w:tc>
        <w:tc>
          <w:tcPr>
            <w:tcW w:w="2300" w:type="dxa"/>
            <w:tcMar>
              <w:top w:w="70" w:type="dxa"/>
              <w:left w:w="90" w:type="dxa"/>
              <w:bottom w:w="70" w:type="dxa"/>
              <w:right w:w="90" w:type="dxa"/>
            </w:tcMar>
            <w:vAlign w:val="center"/>
          </w:tcPr>
          <w:p w14:paraId="338F800F" w14:textId="77777777" w:rsidR="00BB5854" w:rsidRDefault="00000000">
            <w:r>
              <w:t>Add Company, Add College, Create User, Create Notification</w:t>
            </w:r>
          </w:p>
        </w:tc>
        <w:tc>
          <w:tcPr>
            <w:tcW w:w="5146" w:type="dxa"/>
            <w:tcMar>
              <w:top w:w="70" w:type="dxa"/>
              <w:left w:w="90" w:type="dxa"/>
              <w:bottom w:w="70" w:type="dxa"/>
              <w:right w:w="90" w:type="dxa"/>
            </w:tcMar>
            <w:vAlign w:val="center"/>
          </w:tcPr>
          <w:p w14:paraId="23308DE7" w14:textId="77777777" w:rsidR="00BB5854" w:rsidRDefault="00000000">
            <w:r>
              <w:t>—</w:t>
            </w:r>
          </w:p>
        </w:tc>
      </w:tr>
      <w:tr w:rsidR="00BB5854" w14:paraId="1F807CBC"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2E8FAA99" w14:textId="77777777" w:rsidR="00BB5854" w:rsidRDefault="00000000">
            <w:r>
              <w:t>Edit Forms</w:t>
            </w:r>
          </w:p>
        </w:tc>
        <w:tc>
          <w:tcPr>
            <w:tcW w:w="2300" w:type="dxa"/>
            <w:shd w:val="clear" w:color="auto" w:fill="F2F2F2"/>
            <w:tcMar>
              <w:top w:w="70" w:type="dxa"/>
              <w:left w:w="90" w:type="dxa"/>
              <w:bottom w:w="70" w:type="dxa"/>
              <w:right w:w="90" w:type="dxa"/>
            </w:tcMar>
            <w:vAlign w:val="center"/>
          </w:tcPr>
          <w:p w14:paraId="58906B39" w14:textId="77777777" w:rsidR="00BB5854" w:rsidRDefault="00000000">
            <w:r>
              <w:t>Edit Company, Update Weekly Tracker, Update Daily Tracker</w:t>
            </w:r>
          </w:p>
        </w:tc>
        <w:tc>
          <w:tcPr>
            <w:tcW w:w="5146" w:type="dxa"/>
            <w:shd w:val="clear" w:color="auto" w:fill="F2F2F2"/>
            <w:tcMar>
              <w:top w:w="70" w:type="dxa"/>
              <w:left w:w="90" w:type="dxa"/>
              <w:bottom w:w="70" w:type="dxa"/>
              <w:right w:w="90" w:type="dxa"/>
            </w:tcMar>
            <w:vAlign w:val="center"/>
          </w:tcPr>
          <w:p w14:paraId="376E5A06" w14:textId="77777777" w:rsidR="00BB5854" w:rsidRDefault="00000000">
            <w:r>
              <w:t>Preload existing data</w:t>
            </w:r>
          </w:p>
        </w:tc>
      </w:tr>
      <w:tr w:rsidR="00BB5854" w14:paraId="7509B58B"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1F3E08FF" w14:textId="77777777" w:rsidR="00BB5854" w:rsidRDefault="00000000">
            <w:r>
              <w:lastRenderedPageBreak/>
              <w:t>Filter/Search Forms</w:t>
            </w:r>
          </w:p>
        </w:tc>
        <w:tc>
          <w:tcPr>
            <w:tcW w:w="2300" w:type="dxa"/>
            <w:tcMar>
              <w:top w:w="70" w:type="dxa"/>
              <w:left w:w="90" w:type="dxa"/>
              <w:bottom w:w="70" w:type="dxa"/>
              <w:right w:w="90" w:type="dxa"/>
            </w:tcMar>
            <w:vAlign w:val="center"/>
          </w:tcPr>
          <w:p w14:paraId="29EBEA2B" w14:textId="77777777" w:rsidR="00BB5854" w:rsidRDefault="00000000">
            <w:r>
              <w:t>Search Company, Filter Reports, Filter Daily Tracker</w:t>
            </w:r>
          </w:p>
        </w:tc>
        <w:tc>
          <w:tcPr>
            <w:tcW w:w="5146" w:type="dxa"/>
            <w:tcMar>
              <w:top w:w="70" w:type="dxa"/>
              <w:left w:w="90" w:type="dxa"/>
              <w:bottom w:w="70" w:type="dxa"/>
              <w:right w:w="90" w:type="dxa"/>
            </w:tcMar>
            <w:vAlign w:val="center"/>
          </w:tcPr>
          <w:p w14:paraId="5A832AB1" w14:textId="77777777" w:rsidR="00BB5854" w:rsidRDefault="00000000">
            <w:r>
              <w:t>Do not save data; control display</w:t>
            </w:r>
          </w:p>
        </w:tc>
      </w:tr>
      <w:tr w:rsidR="00BB5854" w14:paraId="66EE788C"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10868F42" w14:textId="77777777" w:rsidR="00BB5854" w:rsidRDefault="00000000">
            <w:r>
              <w:t>Import Forms</w:t>
            </w:r>
          </w:p>
        </w:tc>
        <w:tc>
          <w:tcPr>
            <w:tcW w:w="2300" w:type="dxa"/>
            <w:shd w:val="clear" w:color="auto" w:fill="F2F2F2"/>
            <w:tcMar>
              <w:top w:w="70" w:type="dxa"/>
              <w:left w:w="90" w:type="dxa"/>
              <w:bottom w:w="70" w:type="dxa"/>
              <w:right w:w="90" w:type="dxa"/>
            </w:tcMar>
            <w:vAlign w:val="center"/>
          </w:tcPr>
          <w:p w14:paraId="153290E6" w14:textId="77777777" w:rsidR="00BB5854" w:rsidRDefault="00000000">
            <w:r>
              <w:t>Upload Excel, Upload CSV, Import Company Database</w:t>
            </w:r>
          </w:p>
        </w:tc>
        <w:tc>
          <w:tcPr>
            <w:tcW w:w="5146" w:type="dxa"/>
            <w:shd w:val="clear" w:color="auto" w:fill="F2F2F2"/>
            <w:tcMar>
              <w:top w:w="70" w:type="dxa"/>
              <w:left w:w="90" w:type="dxa"/>
              <w:bottom w:w="70" w:type="dxa"/>
              <w:right w:w="90" w:type="dxa"/>
            </w:tcMar>
            <w:vAlign w:val="center"/>
          </w:tcPr>
          <w:p w14:paraId="4FED8AB1" w14:textId="77777777" w:rsidR="00BB5854" w:rsidRDefault="00000000">
            <w:r>
              <w:t>Own upload/validation workflow</w:t>
            </w:r>
          </w:p>
        </w:tc>
      </w:tr>
    </w:tbl>
    <w:p w14:paraId="6593814D" w14:textId="77777777" w:rsidR="00BB5854" w:rsidRDefault="00BB5854"/>
    <w:p w14:paraId="66D45D22" w14:textId="77777777" w:rsidR="00BB5854" w:rsidRDefault="00000000">
      <w:pPr>
        <w:spacing w:after="160"/>
      </w:pPr>
      <w:r>
        <w:rPr>
          <w:b/>
          <w:bCs/>
        </w:rPr>
        <w:t>Two-stage validation:</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00"/>
        <w:gridCol w:w="2300"/>
        <w:gridCol w:w="5146"/>
      </w:tblGrid>
      <w:tr w:rsidR="00BB5854" w14:paraId="4531C9DD" w14:textId="77777777">
        <w:tblPrEx>
          <w:tblCellMar>
            <w:top w:w="0" w:type="dxa"/>
            <w:bottom w:w="0" w:type="dxa"/>
          </w:tblCellMar>
        </w:tblPrEx>
        <w:trPr>
          <w:cantSplit/>
          <w:tblHeader/>
        </w:trPr>
        <w:tc>
          <w:tcPr>
            <w:tcW w:w="2300" w:type="dxa"/>
            <w:shd w:val="clear" w:color="auto" w:fill="1F3864"/>
            <w:tcMar>
              <w:top w:w="80" w:type="dxa"/>
              <w:left w:w="100" w:type="dxa"/>
              <w:bottom w:w="80" w:type="dxa"/>
              <w:right w:w="100" w:type="dxa"/>
            </w:tcMar>
            <w:vAlign w:val="center"/>
          </w:tcPr>
          <w:p w14:paraId="7C05CC59" w14:textId="77777777" w:rsidR="00BB5854" w:rsidRDefault="00000000">
            <w:r>
              <w:rPr>
                <w:b/>
                <w:bCs/>
                <w:color w:val="FFFFFF"/>
                <w:sz w:val="19"/>
                <w:szCs w:val="19"/>
              </w:rPr>
              <w:t>Stage</w:t>
            </w:r>
          </w:p>
        </w:tc>
        <w:tc>
          <w:tcPr>
            <w:tcW w:w="2300" w:type="dxa"/>
            <w:shd w:val="clear" w:color="auto" w:fill="1F3864"/>
            <w:tcMar>
              <w:top w:w="80" w:type="dxa"/>
              <w:left w:w="100" w:type="dxa"/>
              <w:bottom w:w="80" w:type="dxa"/>
              <w:right w:w="100" w:type="dxa"/>
            </w:tcMar>
            <w:vAlign w:val="center"/>
          </w:tcPr>
          <w:p w14:paraId="057D5ADC" w14:textId="77777777" w:rsidR="00BB5854" w:rsidRDefault="00000000">
            <w:r>
              <w:rPr>
                <w:b/>
                <w:bCs/>
                <w:color w:val="FFFFFF"/>
                <w:sz w:val="19"/>
                <w:szCs w:val="19"/>
              </w:rPr>
              <w:t>Checks</w:t>
            </w:r>
          </w:p>
        </w:tc>
        <w:tc>
          <w:tcPr>
            <w:tcW w:w="5146" w:type="dxa"/>
            <w:shd w:val="clear" w:color="auto" w:fill="1F3864"/>
            <w:tcMar>
              <w:top w:w="80" w:type="dxa"/>
              <w:left w:w="100" w:type="dxa"/>
              <w:bottom w:w="80" w:type="dxa"/>
              <w:right w:w="100" w:type="dxa"/>
            </w:tcMar>
            <w:vAlign w:val="center"/>
          </w:tcPr>
          <w:p w14:paraId="35136C62" w14:textId="77777777" w:rsidR="00BB5854" w:rsidRDefault="00000000">
            <w:r>
              <w:rPr>
                <w:b/>
                <w:bCs/>
                <w:color w:val="FFFFFF"/>
                <w:sz w:val="19"/>
                <w:szCs w:val="19"/>
              </w:rPr>
              <w:t>Purpose</w:t>
            </w:r>
          </w:p>
        </w:tc>
      </w:tr>
      <w:tr w:rsidR="00BB5854" w14:paraId="2A1899B9" w14:textId="77777777">
        <w:tblPrEx>
          <w:tblCellMar>
            <w:top w:w="0" w:type="dxa"/>
            <w:bottom w:w="0" w:type="dxa"/>
          </w:tblCellMar>
        </w:tblPrEx>
        <w:trPr>
          <w:cantSplit/>
        </w:trPr>
        <w:tc>
          <w:tcPr>
            <w:tcW w:w="2300" w:type="dxa"/>
            <w:tcMar>
              <w:top w:w="70" w:type="dxa"/>
              <w:left w:w="90" w:type="dxa"/>
              <w:bottom w:w="70" w:type="dxa"/>
              <w:right w:w="90" w:type="dxa"/>
            </w:tcMar>
            <w:vAlign w:val="center"/>
          </w:tcPr>
          <w:p w14:paraId="2219EA18" w14:textId="77777777" w:rsidR="00BB5854" w:rsidRDefault="00000000">
            <w:r>
              <w:t>Stage 1 – Frontend Validation</w:t>
            </w:r>
          </w:p>
        </w:tc>
        <w:tc>
          <w:tcPr>
            <w:tcW w:w="2300" w:type="dxa"/>
            <w:tcMar>
              <w:top w:w="70" w:type="dxa"/>
              <w:left w:w="90" w:type="dxa"/>
              <w:bottom w:w="70" w:type="dxa"/>
              <w:right w:w="90" w:type="dxa"/>
            </w:tcMar>
            <w:vAlign w:val="center"/>
          </w:tcPr>
          <w:p w14:paraId="57366725" w14:textId="77777777" w:rsidR="00BB5854" w:rsidRDefault="00000000">
            <w:r>
              <w:t>Required fields, format, max/min length, invalid characters, immediate feedback</w:t>
            </w:r>
          </w:p>
        </w:tc>
        <w:tc>
          <w:tcPr>
            <w:tcW w:w="5146" w:type="dxa"/>
            <w:tcMar>
              <w:top w:w="70" w:type="dxa"/>
              <w:left w:w="90" w:type="dxa"/>
              <w:bottom w:w="70" w:type="dxa"/>
              <w:right w:w="90" w:type="dxa"/>
            </w:tcMar>
            <w:vAlign w:val="center"/>
          </w:tcPr>
          <w:p w14:paraId="5D1FDAC5" w14:textId="77777777" w:rsidR="00BB5854" w:rsidRDefault="00000000">
            <w:r>
              <w:t>Improve user experience</w:t>
            </w:r>
          </w:p>
        </w:tc>
      </w:tr>
      <w:tr w:rsidR="00BB5854" w14:paraId="61A13E90" w14:textId="77777777">
        <w:tblPrEx>
          <w:tblCellMar>
            <w:top w:w="0" w:type="dxa"/>
            <w:bottom w:w="0" w:type="dxa"/>
          </w:tblCellMar>
        </w:tblPrEx>
        <w:trPr>
          <w:cantSplit/>
        </w:trPr>
        <w:tc>
          <w:tcPr>
            <w:tcW w:w="2300" w:type="dxa"/>
            <w:shd w:val="clear" w:color="auto" w:fill="F2F2F2"/>
            <w:tcMar>
              <w:top w:w="70" w:type="dxa"/>
              <w:left w:w="90" w:type="dxa"/>
              <w:bottom w:w="70" w:type="dxa"/>
              <w:right w:w="90" w:type="dxa"/>
            </w:tcMar>
            <w:vAlign w:val="center"/>
          </w:tcPr>
          <w:p w14:paraId="0CCE261A" w14:textId="77777777" w:rsidR="00BB5854" w:rsidRDefault="00000000">
            <w:r>
              <w:t>Stage 2 – Backend Validation</w:t>
            </w:r>
          </w:p>
        </w:tc>
        <w:tc>
          <w:tcPr>
            <w:tcW w:w="2300" w:type="dxa"/>
            <w:shd w:val="clear" w:color="auto" w:fill="F2F2F2"/>
            <w:tcMar>
              <w:top w:w="70" w:type="dxa"/>
              <w:left w:w="90" w:type="dxa"/>
              <w:bottom w:w="70" w:type="dxa"/>
              <w:right w:w="90" w:type="dxa"/>
            </w:tcMar>
            <w:vAlign w:val="center"/>
          </w:tcPr>
          <w:p w14:paraId="5B986964" w14:textId="77777777" w:rsidR="00BB5854" w:rsidRDefault="00000000">
            <w:r>
              <w:t>Business rules, duplicate records, permissions, database integrity</w:t>
            </w:r>
          </w:p>
        </w:tc>
        <w:tc>
          <w:tcPr>
            <w:tcW w:w="5146" w:type="dxa"/>
            <w:shd w:val="clear" w:color="auto" w:fill="F2F2F2"/>
            <w:tcMar>
              <w:top w:w="70" w:type="dxa"/>
              <w:left w:w="90" w:type="dxa"/>
              <w:bottom w:w="70" w:type="dxa"/>
              <w:right w:w="90" w:type="dxa"/>
            </w:tcMar>
            <w:vAlign w:val="center"/>
          </w:tcPr>
          <w:p w14:paraId="01101925" w14:textId="77777777" w:rsidR="00BB5854" w:rsidRDefault="00000000">
            <w:r>
              <w:t>Guarantee correctness</w:t>
            </w:r>
          </w:p>
        </w:tc>
      </w:tr>
    </w:tbl>
    <w:p w14:paraId="01E9F4E8" w14:textId="77777777" w:rsidR="00BB5854" w:rsidRDefault="00BB5854"/>
    <w:p w14:paraId="07651804" w14:textId="77777777" w:rsidR="00BB5854" w:rsidRDefault="00000000">
      <w:pPr>
        <w:spacing w:after="160"/>
      </w:pPr>
      <w:r>
        <w:rPr>
          <w:b/>
          <w:bCs/>
        </w:rPr>
        <w:t>Error presentation.</w:t>
      </w:r>
      <w:r>
        <w:t xml:space="preserve"> Validation errors are clear, friendly, field-specific, and consistent (e.g. "Company name is required." next to the Company Name field, not a generic "Validation failed.").</w:t>
      </w:r>
    </w:p>
    <w:p w14:paraId="4C56F99E" w14:textId="77777777" w:rsidR="00BB5854" w:rsidRDefault="00000000">
      <w:pPr>
        <w:spacing w:after="160"/>
      </w:pPr>
      <w:r>
        <w:rPr>
          <w:b/>
          <w:bCs/>
        </w:rPr>
        <w:t>Dirty state tracking.</w:t>
      </w:r>
      <w:r>
        <w:t xml:space="preserve"> If a user edits a form without saving and attempts to leave, a confirmation dialog (Save / Discard / Cancel) prevents accidental data loss.</w:t>
      </w:r>
    </w:p>
    <w:p w14:paraId="3FB2FAA8" w14:textId="77777777" w:rsidR="00BB5854" w:rsidRDefault="00000000">
      <w:pPr>
        <w:spacing w:after="160"/>
      </w:pPr>
      <w:r>
        <w:rPr>
          <w:b/>
          <w:bCs/>
        </w:rPr>
        <w:t>Submission behavior.</w:t>
      </w:r>
      <w:r>
        <w:t xml:space="preserve"> On Save: disable duplicate submissions, show a loading state, prevent multiple clicks, wait for the backend response, and display success or error feedback.</w:t>
      </w:r>
    </w:p>
    <w:p w14:paraId="5046C889" w14:textId="77777777" w:rsidR="00BB5854" w:rsidRDefault="00000000">
      <w:pPr>
        <w:spacing w:after="160"/>
      </w:pPr>
      <w:r>
        <w:rPr>
          <w:b/>
          <w:bCs/>
        </w:rPr>
        <w:t>Reset behavior.</w:t>
      </w:r>
      <w:r>
        <w:t xml:space="preserve"> Forms support resetting to original values (edit forms), clearing all fields (create forms), or resetting filters (search/filter forms).</w:t>
      </w:r>
    </w:p>
    <w:p w14:paraId="468810E0" w14:textId="77777777" w:rsidR="00BB5854" w:rsidRDefault="00000000">
      <w:pPr>
        <w:spacing w:after="160"/>
      </w:pPr>
      <w:r>
        <w:rPr>
          <w:b/>
          <w:bCs/>
        </w:rPr>
        <w:t>Loading states.</w:t>
      </w:r>
      <w:r>
        <w:t xml:space="preserve"> When opening an Edit Form, a loading skeleton is shown until data loads, then the form renders — empty fields are never shown while data is still loading.</w:t>
      </w:r>
    </w:p>
    <w:p w14:paraId="6CFC4ACC" w14:textId="77777777" w:rsidR="00BB5854" w:rsidRDefault="00000000">
      <w:pPr>
        <w:spacing w:after="160"/>
      </w:pPr>
      <w:r>
        <w:rPr>
          <w:b/>
          <w:bCs/>
        </w:rPr>
        <w:t>Frozen recommendations:</w:t>
      </w:r>
    </w:p>
    <w:p w14:paraId="25CE63C1" w14:textId="77777777" w:rsidR="00BB5854" w:rsidRDefault="00000000">
      <w:pPr>
        <w:pStyle w:val="ListParagraph"/>
        <w:numPr>
          <w:ilvl w:val="0"/>
          <w:numId w:val="1"/>
        </w:numPr>
        <w:spacing w:after="60"/>
      </w:pPr>
      <w:r>
        <w:rPr>
          <w:b/>
          <w:bCs/>
        </w:rPr>
        <w:t>Standard Form Lifecycle</w:t>
      </w:r>
      <w:r>
        <w:t xml:space="preserve"> — every form in iPOMS follows the same lifecycle, reducing user confusion.</w:t>
      </w:r>
    </w:p>
    <w:p w14:paraId="79D5AF76" w14:textId="77777777" w:rsidR="00BB5854" w:rsidRDefault="00000000">
      <w:pPr>
        <w:pStyle w:val="ListParagraph"/>
        <w:numPr>
          <w:ilvl w:val="0"/>
          <w:numId w:val="1"/>
        </w:numPr>
        <w:spacing w:after="60"/>
      </w:pPr>
      <w:r>
        <w:rPr>
          <w:b/>
          <w:bCs/>
        </w:rPr>
        <w:t>Immediate Client-side Validation</w:t>
      </w:r>
      <w:r>
        <w:t xml:space="preserve"> — feedback is shown while the user interacts with the form where appropriate, not only at submission.</w:t>
      </w:r>
    </w:p>
    <w:p w14:paraId="15B94598" w14:textId="77777777" w:rsidR="00BB5854" w:rsidRDefault="00000000">
      <w:pPr>
        <w:pStyle w:val="ListParagraph"/>
        <w:numPr>
          <w:ilvl w:val="0"/>
          <w:numId w:val="1"/>
        </w:numPr>
        <w:spacing w:after="60"/>
      </w:pPr>
      <w:r>
        <w:rPr>
          <w:b/>
          <w:bCs/>
        </w:rPr>
        <w:t>Backend Remains the Final Authority</w:t>
      </w:r>
      <w:r>
        <w:t xml:space="preserve"> — even after frontend validation succeeds, the backend still validates everything.</w:t>
      </w:r>
    </w:p>
    <w:p w14:paraId="7FAF9847" w14:textId="77777777" w:rsidR="00BB5854" w:rsidRDefault="00000000">
      <w:pPr>
        <w:pStyle w:val="ListParagraph"/>
        <w:numPr>
          <w:ilvl w:val="0"/>
          <w:numId w:val="1"/>
        </w:numPr>
        <w:spacing w:after="60"/>
      </w:pPr>
      <w:r>
        <w:rPr>
          <w:b/>
          <w:bCs/>
        </w:rPr>
        <w:t>Dirty State Protection</w:t>
      </w:r>
      <w:r>
        <w:t xml:space="preserve"> — users are warned before losing unsaved work, especially in long forms.</w:t>
      </w:r>
    </w:p>
    <w:p w14:paraId="0E71E79D" w14:textId="77777777" w:rsidR="00BB5854" w:rsidRDefault="00000000">
      <w:pPr>
        <w:pStyle w:val="ListParagraph"/>
        <w:numPr>
          <w:ilvl w:val="0"/>
          <w:numId w:val="1"/>
        </w:numPr>
        <w:spacing w:after="60"/>
      </w:pPr>
      <w:r>
        <w:rPr>
          <w:b/>
          <w:bCs/>
        </w:rPr>
        <w:t>Disable Multiple Submissions</w:t>
      </w:r>
      <w:r>
        <w:t xml:space="preserve"> — prevents accidental duplicate records from repeated clicks.</w:t>
      </w:r>
    </w:p>
    <w:p w14:paraId="42CF236A" w14:textId="77777777" w:rsidR="00BB5854" w:rsidRDefault="00000000">
      <w:pPr>
        <w:pStyle w:val="ListParagraph"/>
        <w:numPr>
          <w:ilvl w:val="0"/>
          <w:numId w:val="1"/>
        </w:numPr>
        <w:spacing w:after="60"/>
      </w:pPr>
      <w:r>
        <w:rPr>
          <w:b/>
          <w:bCs/>
        </w:rPr>
        <w:t>Consistent Validation Messages</w:t>
      </w:r>
      <w:r>
        <w:t xml:space="preserve"> — every module presents validation feedback in the same style.</w:t>
      </w:r>
    </w:p>
    <w:p w14:paraId="1F8E67E3" w14:textId="77777777" w:rsidR="00BB5854" w:rsidRDefault="00000000">
      <w:pPr>
        <w:pStyle w:val="ListParagraph"/>
        <w:numPr>
          <w:ilvl w:val="0"/>
          <w:numId w:val="1"/>
        </w:numPr>
        <w:spacing w:after="60"/>
      </w:pPr>
      <w:r>
        <w:rPr>
          <w:b/>
          <w:bCs/>
        </w:rPr>
        <w:t>Reusable Form Components</w:t>
      </w:r>
      <w:r>
        <w:t xml:space="preserve"> — input fields, selectors, date pickers, upload controls, and validation displays reuse the shared component library.</w:t>
      </w:r>
    </w:p>
    <w:p w14:paraId="353422CB"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2D8891E7"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2C27897C"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03D21552" w14:textId="77777777" w:rsidR="00BB5854" w:rsidRDefault="00000000">
            <w:r>
              <w:rPr>
                <w:b/>
                <w:bCs/>
                <w:color w:val="FFFFFF"/>
                <w:sz w:val="19"/>
                <w:szCs w:val="19"/>
              </w:rPr>
              <w:t>Decision</w:t>
            </w:r>
          </w:p>
        </w:tc>
      </w:tr>
      <w:tr w:rsidR="00BB5854" w14:paraId="7759C178"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B521DB6" w14:textId="77777777" w:rsidR="00BB5854" w:rsidRDefault="00000000">
            <w:r>
              <w:t>Should every form follow the same submission lifecycle?</w:t>
            </w:r>
          </w:p>
        </w:tc>
        <w:tc>
          <w:tcPr>
            <w:tcW w:w="6546" w:type="dxa"/>
            <w:tcMar>
              <w:top w:w="70" w:type="dxa"/>
              <w:left w:w="90" w:type="dxa"/>
              <w:bottom w:w="70" w:type="dxa"/>
              <w:right w:w="90" w:type="dxa"/>
            </w:tcMar>
            <w:vAlign w:val="center"/>
          </w:tcPr>
          <w:p w14:paraId="484AC44E" w14:textId="77777777" w:rsidR="00BB5854" w:rsidRDefault="00000000">
            <w:r>
              <w:t>Yes.</w:t>
            </w:r>
          </w:p>
        </w:tc>
      </w:tr>
      <w:tr w:rsidR="00BB5854" w14:paraId="33BBA325"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49601054" w14:textId="77777777" w:rsidR="00BB5854" w:rsidRDefault="00000000">
            <w:r>
              <w:lastRenderedPageBreak/>
              <w:t>Should users always be warned before leaving with unsaved changes when editing?</w:t>
            </w:r>
          </w:p>
        </w:tc>
        <w:tc>
          <w:tcPr>
            <w:tcW w:w="6546" w:type="dxa"/>
            <w:shd w:val="clear" w:color="auto" w:fill="F2F2F2"/>
            <w:tcMar>
              <w:top w:w="70" w:type="dxa"/>
              <w:left w:w="90" w:type="dxa"/>
              <w:bottom w:w="70" w:type="dxa"/>
              <w:right w:w="90" w:type="dxa"/>
            </w:tcMar>
            <w:vAlign w:val="center"/>
          </w:tcPr>
          <w:p w14:paraId="055F4A8C" w14:textId="77777777" w:rsidR="00BB5854" w:rsidRDefault="00000000">
            <w:r>
              <w:t>Yes.</w:t>
            </w:r>
          </w:p>
        </w:tc>
      </w:tr>
      <w:tr w:rsidR="00BB5854" w14:paraId="1C4EE02D"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406E8474" w14:textId="77777777" w:rsidR="00BB5854" w:rsidRDefault="00000000">
            <w:r>
              <w:t>Should validation errors appear next to the relevant field rather than in a generic error list?</w:t>
            </w:r>
          </w:p>
        </w:tc>
        <w:tc>
          <w:tcPr>
            <w:tcW w:w="6546" w:type="dxa"/>
            <w:tcMar>
              <w:top w:w="70" w:type="dxa"/>
              <w:left w:w="90" w:type="dxa"/>
              <w:bottom w:w="70" w:type="dxa"/>
              <w:right w:w="90" w:type="dxa"/>
            </w:tcMar>
            <w:vAlign w:val="center"/>
          </w:tcPr>
          <w:p w14:paraId="6ADC30F4" w14:textId="77777777" w:rsidR="00BB5854" w:rsidRDefault="00000000">
            <w:r>
              <w:t>Yes.</w:t>
            </w:r>
          </w:p>
        </w:tc>
      </w:tr>
      <w:tr w:rsidR="00BB5854" w14:paraId="3EB6D14E"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18FAE89B" w14:textId="77777777" w:rsidR="00BB5854" w:rsidRDefault="00000000">
            <w:r>
              <w:t>Should forms close (dialogs) or stay open (full-page forms) after successful submission, always showing a clear success confirmation?</w:t>
            </w:r>
          </w:p>
        </w:tc>
        <w:tc>
          <w:tcPr>
            <w:tcW w:w="6546" w:type="dxa"/>
            <w:shd w:val="clear" w:color="auto" w:fill="F2F2F2"/>
            <w:tcMar>
              <w:top w:w="70" w:type="dxa"/>
              <w:left w:w="90" w:type="dxa"/>
              <w:bottom w:w="70" w:type="dxa"/>
              <w:right w:w="90" w:type="dxa"/>
            </w:tcMar>
            <w:vAlign w:val="center"/>
          </w:tcPr>
          <w:p w14:paraId="6CBA3602" w14:textId="77777777" w:rsidR="00BB5854" w:rsidRDefault="00000000">
            <w:r>
              <w:t>Yes — behavior varies by workflow, but confirmation is always shown.</w:t>
            </w:r>
          </w:p>
        </w:tc>
      </w:tr>
      <w:tr w:rsidR="00BB5854" w14:paraId="47C706CB"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6886A71" w14:textId="77777777" w:rsidR="00BB5854" w:rsidRDefault="00000000">
            <w:r>
              <w:t>Should long forms (Company Metadata, Settings) allow saving only once all mandatory fields are completed?</w:t>
            </w:r>
          </w:p>
        </w:tc>
        <w:tc>
          <w:tcPr>
            <w:tcW w:w="6546" w:type="dxa"/>
            <w:tcMar>
              <w:top w:w="70" w:type="dxa"/>
              <w:left w:w="90" w:type="dxa"/>
              <w:bottom w:w="70" w:type="dxa"/>
              <w:right w:w="90" w:type="dxa"/>
            </w:tcMar>
            <w:vAlign w:val="center"/>
          </w:tcPr>
          <w:p w14:paraId="3A682101" w14:textId="77777777" w:rsidR="00BB5854" w:rsidRDefault="00000000">
            <w:r>
              <w:t>Yes.</w:t>
            </w:r>
          </w:p>
        </w:tc>
      </w:tr>
      <w:tr w:rsidR="00BB5854" w14:paraId="7AE4E791"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395C7502" w14:textId="77777777" w:rsidR="00BB5854" w:rsidRDefault="00000000">
            <w:r>
              <w:t>Should filter/search forms have a standardized action set (Search, Reset Filters, Refresh Results)?</w:t>
            </w:r>
          </w:p>
        </w:tc>
        <w:tc>
          <w:tcPr>
            <w:tcW w:w="6546" w:type="dxa"/>
            <w:shd w:val="clear" w:color="auto" w:fill="F2F2F2"/>
            <w:tcMar>
              <w:top w:w="70" w:type="dxa"/>
              <w:left w:w="90" w:type="dxa"/>
              <w:bottom w:w="70" w:type="dxa"/>
              <w:right w:w="90" w:type="dxa"/>
            </w:tcMar>
            <w:vAlign w:val="center"/>
          </w:tcPr>
          <w:p w14:paraId="2B01B0B5" w14:textId="77777777" w:rsidR="00BB5854" w:rsidRDefault="00000000">
            <w:r>
              <w:t>Yes.</w:t>
            </w:r>
          </w:p>
        </w:tc>
      </w:tr>
    </w:tbl>
    <w:p w14:paraId="3A94A162" w14:textId="77777777" w:rsidR="00BB5854" w:rsidRDefault="00BB5854"/>
    <w:p w14:paraId="7300023E" w14:textId="77777777" w:rsidR="00BB5854" w:rsidRDefault="00000000">
      <w:pPr>
        <w:spacing w:after="160"/>
      </w:pPr>
      <w:r>
        <w:rPr>
          <w:b/>
          <w:bCs/>
        </w:rPr>
        <w:t>Form Behavior Standard.</w:t>
      </w:r>
      <w:r>
        <w:t xml:space="preserve"> Every form behaves consistently in validation timing, loading indicators, error display, success messages, reset behavior, and submission lifecycle — so learning one form means understanding every other form, improving usability and reducing training time.</w:t>
      </w:r>
    </w:p>
    <w:p w14:paraId="6262F5F7" w14:textId="77777777" w:rsidR="00BB5854" w:rsidRDefault="00BB5854"/>
    <w:p w14:paraId="0982DEDF" w14:textId="77777777" w:rsidR="00BB5854" w:rsidRDefault="00000000">
      <w:pPr>
        <w:pStyle w:val="Heading2"/>
      </w:pPr>
      <w:bookmarkStart w:id="29" w:name="_Toc237114188"/>
      <w:r>
        <w:t>3.10 Performance &amp; Rendering Strategy</w:t>
      </w:r>
      <w:bookmarkEnd w:id="29"/>
    </w:p>
    <w:p w14:paraId="7CACD831" w14:textId="77777777" w:rsidR="00BB5854" w:rsidRDefault="00000000">
      <w:pPr>
        <w:spacing w:after="160"/>
      </w:pPr>
      <w:r>
        <w:rPr>
          <w:b/>
          <w:bCs/>
        </w:rPr>
        <w:t>Purpose.</w:t>
      </w:r>
      <w:r>
        <w:t xml:space="preserve"> Because iPOMS is an operational application involving large tables, filters, dashboards, reports, notifications, and frequently changing data, the guiding goal is: </w:t>
      </w:r>
      <w:r>
        <w:rPr>
          <w:i/>
          <w:iCs/>
        </w:rPr>
        <w:t>make the application feel fast while keeping the architecture simple and reliable</w:t>
      </w:r>
      <w:r>
        <w:t xml:space="preserve"> — not chasing performance metrics for their own sake.</w:t>
      </w:r>
    </w:p>
    <w:p w14:paraId="0DEEBF13" w14:textId="77777777" w:rsidR="00BB5854" w:rsidRDefault="00000000">
      <w:pPr>
        <w:spacing w:after="160"/>
      </w:pPr>
      <w:r>
        <w:rPr>
          <w:b/>
          <w:bCs/>
        </w:rPr>
        <w:t>Rendering strategy.</w:t>
      </w:r>
      <w:r>
        <w:t xml:space="preserve"> Server rendering is preferred for static page structure, initial non-interactive content, and metadata. Client rendering is used for interactive tables, filters, forms, dialogs, real-time UI updates, and other browser-dependent functionality. Governing principle: </w:t>
      </w:r>
      <w:r>
        <w:rPr>
          <w:b/>
          <w:bCs/>
        </w:rPr>
        <w:t>use client-side rendering when interaction requires it, not simply because a component exists.</w:t>
      </w:r>
    </w:p>
    <w:p w14:paraId="1B24E557" w14:textId="77777777" w:rsidR="00BB5854" w:rsidRDefault="00000000">
      <w:pPr>
        <w:spacing w:after="160"/>
      </w:pPr>
      <w:r>
        <w:rPr>
          <w:b/>
          <w:bCs/>
        </w:rPr>
        <w:t>Code splitting.</w:t>
      </w:r>
      <w:r>
        <w:t xml:space="preserve"> The application does not load every feature at login. </w:t>
      </w:r>
      <w:r>
        <w:rPr>
          <w:rFonts w:ascii="Consolas" w:eastAsia="Consolas" w:hAnsi="Consolas" w:cs="Consolas"/>
          <w:color w:val="AD3B5A"/>
          <w:sz w:val="19"/>
          <w:szCs w:val="19"/>
        </w:rPr>
        <w:t>Application Shell → Required Module → Required Components</w:t>
      </w:r>
      <w:r>
        <w:t xml:space="preserve"> — Reports, Import, Recycle Bin, and other heavy functionality load only when needed.</w:t>
      </w:r>
    </w:p>
    <w:p w14:paraId="717EFF3D" w14:textId="77777777" w:rsidR="00BB5854" w:rsidRDefault="00000000">
      <w:pPr>
        <w:spacing w:after="160"/>
      </w:pPr>
      <w:r>
        <w:rPr>
          <w:b/>
          <w:bCs/>
        </w:rPr>
        <w:t>Lazy loading.</w:t>
      </w:r>
      <w:r>
        <w:t xml:space="preserve"> Heavy components (large charts, advanced report builders, import interfaces, large data visualizations, complex dialogs) load only when required.</w:t>
      </w:r>
    </w:p>
    <w:p w14:paraId="3012AFB0" w14:textId="77777777" w:rsidR="00BB5854" w:rsidRDefault="00000000">
      <w:pPr>
        <w:spacing w:after="160"/>
      </w:pPr>
      <w:r>
        <w:rPr>
          <w:b/>
          <w:bCs/>
        </w:rPr>
        <w:t>Large data tables.</w:t>
      </w:r>
      <w:r>
        <w:t xml:space="preserve"> iPOMS contains Company Metadata, HR Contacts, Daily Tracker, Weekly Tracker, Daily Leads, Import History, and Recycle Bin data — thousands of rows must never be rendered simultaneously. The backend performs pagination/filtering and returns only required records to the frontend table; virtualization is introduced only when a dataset genuinely requires it.</w:t>
      </w:r>
    </w:p>
    <w:p w14:paraId="57EAB566" w14:textId="77777777" w:rsidR="00BB5854" w:rsidRDefault="00000000">
      <w:pPr>
        <w:spacing w:after="160"/>
      </w:pPr>
      <w:r>
        <w:rPr>
          <w:b/>
          <w:bCs/>
        </w:rPr>
        <w:t>Server-side pagination</w:t>
      </w:r>
      <w:r>
        <w:t xml:space="preserve"> is the default for large operational tables (e.g. requesting page 1 of 20/50/100 records returns only those records from the backend), rather than downloading tens of thousands of records and filtering them client-side.</w:t>
      </w:r>
    </w:p>
    <w:p w14:paraId="623DE850" w14:textId="77777777" w:rsidR="00BB5854" w:rsidRDefault="00000000">
      <w:pPr>
        <w:spacing w:after="160"/>
      </w:pPr>
      <w:r>
        <w:rPr>
          <w:b/>
          <w:bCs/>
        </w:rPr>
        <w:t>Search &amp; filtering.</w:t>
      </w:r>
      <w:r>
        <w:t xml:space="preserve"> Small local UI collections may filter on the frontend; large business datasets (particularly Company Metadata) always search via the backend/database.</w:t>
      </w:r>
    </w:p>
    <w:p w14:paraId="7C06323B" w14:textId="77777777" w:rsidR="00BB5854" w:rsidRDefault="00000000">
      <w:pPr>
        <w:spacing w:after="160"/>
      </w:pPr>
      <w:r>
        <w:rPr>
          <w:b/>
          <w:bCs/>
        </w:rPr>
        <w:t>Caching.</w:t>
      </w:r>
      <w:r>
        <w:t xml:space="preserve"> Stable reference data (college list, user permissions, static configuration) can be cached; frequently changing business records must not remain stale.</w:t>
      </w:r>
    </w:p>
    <w:p w14:paraId="14C1F43A" w14:textId="77777777" w:rsidR="00BB5854" w:rsidRDefault="00000000">
      <w:pPr>
        <w:spacing w:after="160"/>
      </w:pPr>
      <w:r>
        <w:rPr>
          <w:b/>
          <w:bCs/>
        </w:rPr>
        <w:lastRenderedPageBreak/>
        <w:t>Optimistic UI.</w:t>
      </w:r>
      <w:r>
        <w:t xml:space="preserve"> Used selectively — safe for simple UI preference changes (immediate UI update → API request → success keeps the change / failure rolls back), but </w:t>
      </w:r>
      <w:r>
        <w:rPr>
          <w:b/>
          <w:bCs/>
        </w:rPr>
        <w:t>not</w:t>
      </w:r>
      <w:r>
        <w:t xml:space="preserve"> for mission-critical records such as company status, JD received, weekly tracker movement, or daily tracker status, which must wait for backend confirmation.</w:t>
      </w:r>
    </w:p>
    <w:p w14:paraId="6FC31309" w14:textId="77777777" w:rsidR="00BB5854" w:rsidRDefault="00000000">
      <w:pPr>
        <w:spacing w:after="160"/>
      </w:pPr>
      <w:r>
        <w:rPr>
          <w:b/>
          <w:bCs/>
        </w:rPr>
        <w:t>Asset optimization.</w:t>
      </w:r>
      <w:r>
        <w:t xml:space="preserve"> Logos, icons, and illustrations use appropriate formats and responsive loading; unnecessarily large assets are avoided.</w:t>
      </w:r>
    </w:p>
    <w:p w14:paraId="29BE226D" w14:textId="77777777" w:rsidR="00BB5854" w:rsidRDefault="00000000">
      <w:pPr>
        <w:spacing w:after="160"/>
      </w:pPr>
      <w:r>
        <w:rPr>
          <w:b/>
          <w:bCs/>
        </w:rPr>
        <w:t>Charts &amp; visualization.</w:t>
      </w:r>
      <w:r>
        <w:t xml:space="preserve"> For reports and dashboards, the backend supplies already-aggregated data to the chart rather than sending thousands of raw records to the browser to calculate a basic KPI.</w:t>
      </w:r>
    </w:p>
    <w:p w14:paraId="7E3B87A3" w14:textId="77777777" w:rsidR="00BB5854" w:rsidRDefault="00000000">
      <w:pPr>
        <w:spacing w:after="160"/>
      </w:pPr>
      <w:r>
        <w:rPr>
          <w:b/>
          <w:bCs/>
        </w:rPr>
        <w:t>Rendering stability.</w:t>
      </w:r>
      <w:r>
        <w:t xml:space="preserve"> Unnecessary re-rendering is minimized (avoid recreating expensive objects, avoid unnecessary state updates, keep components focused, memoize only where measurement shows a benefit) — optimization is not applied prematurely or for its own sake.</w:t>
      </w:r>
    </w:p>
    <w:p w14:paraId="4CCF6276" w14:textId="77777777" w:rsidR="00BB5854" w:rsidRDefault="00000000">
      <w:pPr>
        <w:spacing w:after="160"/>
      </w:pPr>
      <w:r>
        <w:rPr>
          <w:b/>
          <w:bCs/>
        </w:rPr>
        <w:t>Loading strategy.</w:t>
      </w:r>
      <w:r>
        <w:t xml:space="preserve"> The appropriate loading indicator is matched to the operation: Initial Page → Skeleton; Small Action → Button Loader; Table Refresh → Table Loading State; Heavy Operation → Progress Indicator.</w:t>
      </w:r>
    </w:p>
    <w:p w14:paraId="4B013896" w14:textId="77777777" w:rsidR="00BB5854" w:rsidRDefault="00000000">
      <w:pPr>
        <w:spacing w:after="160"/>
      </w:pPr>
      <w:r>
        <w:rPr>
          <w:b/>
          <w:bCs/>
        </w:rPr>
        <w:t>Error recovery.</w:t>
      </w:r>
      <w:r>
        <w:t xml:space="preserve"> A failed API request does not destroy the whole page — e.g. on a dashboard, a failed chart shows its own error/retry state while KPI Cards, Recent Leads, and Notifications remain usable.</w:t>
      </w:r>
    </w:p>
    <w:p w14:paraId="08E4A5AB" w14:textId="77777777" w:rsidR="00BB5854" w:rsidRDefault="00000000">
      <w:pPr>
        <w:spacing w:after="160"/>
      </w:pPr>
      <w:r>
        <w:rPr>
          <w:b/>
          <w:bCs/>
        </w:rPr>
        <w:t>Frozen recommendations:</w:t>
      </w:r>
    </w:p>
    <w:p w14:paraId="46B43610" w14:textId="77777777" w:rsidR="00BB5854" w:rsidRDefault="00000000">
      <w:pPr>
        <w:pStyle w:val="ListParagraph"/>
        <w:numPr>
          <w:ilvl w:val="0"/>
          <w:numId w:val="1"/>
        </w:numPr>
        <w:spacing w:after="60"/>
      </w:pPr>
      <w:r>
        <w:rPr>
          <w:b/>
          <w:bCs/>
        </w:rPr>
        <w:t>Server-Side Data Operations</w:t>
      </w:r>
      <w:r>
        <w:t xml:space="preserve"> — filtering, sorting, searching, and pagination for large datasets happen on the backend whenever practical.</w:t>
      </w:r>
    </w:p>
    <w:p w14:paraId="0A8ACC59" w14:textId="77777777" w:rsidR="00BB5854" w:rsidRDefault="00000000">
      <w:pPr>
        <w:pStyle w:val="ListParagraph"/>
        <w:numPr>
          <w:ilvl w:val="0"/>
          <w:numId w:val="1"/>
        </w:numPr>
        <w:spacing w:after="60"/>
      </w:pPr>
      <w:r>
        <w:rPr>
          <w:b/>
          <w:bCs/>
        </w:rPr>
        <w:t>Lazy Load Heavy Features</w:t>
      </w:r>
      <w:r>
        <w:t xml:space="preserve"> — Reports, charts, and import tools do not increase the initial application load unnecessarily.</w:t>
      </w:r>
    </w:p>
    <w:p w14:paraId="09CE1F38" w14:textId="77777777" w:rsidR="00BB5854" w:rsidRDefault="00000000">
      <w:pPr>
        <w:pStyle w:val="ListParagraph"/>
        <w:numPr>
          <w:ilvl w:val="0"/>
          <w:numId w:val="1"/>
        </w:numPr>
        <w:spacing w:after="60"/>
      </w:pPr>
      <w:r>
        <w:rPr>
          <w:b/>
          <w:bCs/>
        </w:rPr>
        <w:t>Virtualize Large Tables When Necessary</w:t>
      </w:r>
      <w:r>
        <w:t xml:space="preserve"> — thousands of DOM rows are never rendered simultaneously.</w:t>
      </w:r>
    </w:p>
    <w:p w14:paraId="43905340" w14:textId="77777777" w:rsidR="00BB5854" w:rsidRDefault="00000000">
      <w:pPr>
        <w:pStyle w:val="ListParagraph"/>
        <w:numPr>
          <w:ilvl w:val="0"/>
          <w:numId w:val="1"/>
        </w:numPr>
        <w:spacing w:after="60"/>
      </w:pPr>
      <w:r>
        <w:rPr>
          <w:b/>
          <w:bCs/>
        </w:rPr>
        <w:t>Backend Aggregation for Dashboards</w:t>
      </w:r>
      <w:r>
        <w:t xml:space="preserve"> — KPIs and reporting summaries are calculated server-side rather than transferring huge raw datasets.</w:t>
      </w:r>
    </w:p>
    <w:p w14:paraId="12D6A907" w14:textId="77777777" w:rsidR="00BB5854" w:rsidRDefault="00000000">
      <w:pPr>
        <w:pStyle w:val="ListParagraph"/>
        <w:numPr>
          <w:ilvl w:val="0"/>
          <w:numId w:val="1"/>
        </w:numPr>
        <w:spacing w:after="60"/>
      </w:pPr>
      <w:r>
        <w:rPr>
          <w:b/>
          <w:bCs/>
        </w:rPr>
        <w:t>Selective Optimistic Updates</w:t>
      </w:r>
      <w:r>
        <w:t xml:space="preserve"> — used only where rollback is safe; mission-critical changes wait for backend confirmation.</w:t>
      </w:r>
    </w:p>
    <w:p w14:paraId="501F1ECD" w14:textId="77777777" w:rsidR="00BB5854" w:rsidRDefault="00000000">
      <w:pPr>
        <w:pStyle w:val="ListParagraph"/>
        <w:numPr>
          <w:ilvl w:val="0"/>
          <w:numId w:val="1"/>
        </w:numPr>
        <w:spacing w:after="60"/>
      </w:pPr>
      <w:r>
        <w:rPr>
          <w:b/>
          <w:bCs/>
        </w:rPr>
        <w:t>Cache Stable Data</w:t>
      </w:r>
      <w:r>
        <w:t xml:space="preserve"> — reference data is cached longer than frequently changing operational data.</w:t>
      </w:r>
    </w:p>
    <w:p w14:paraId="54ED6D39" w14:textId="77777777" w:rsidR="00BB5854" w:rsidRDefault="00000000">
      <w:pPr>
        <w:pStyle w:val="ListParagraph"/>
        <w:numPr>
          <w:ilvl w:val="0"/>
          <w:numId w:val="1"/>
        </w:numPr>
        <w:spacing w:after="60"/>
      </w:pPr>
      <w:r>
        <w:rPr>
          <w:b/>
          <w:bCs/>
        </w:rPr>
        <w:t>Performance Must Not Compromise Reliability</w:t>
      </w:r>
      <w:r>
        <w:t xml:space="preserve"> — complicated optimization techniques are only introduced when they provide measurable value; the priority order is </w:t>
      </w:r>
      <w:r>
        <w:rPr>
          <w:b/>
          <w:bCs/>
        </w:rPr>
        <w:t>Correctness &gt; Complexity &gt; Raw Performance</w:t>
      </w:r>
      <w:r>
        <w:t xml:space="preserve"> (good performance without sacrificing correctness or maintainability).</w:t>
      </w:r>
    </w:p>
    <w:p w14:paraId="3383F9E0"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28"/>
        <w:gridCol w:w="6518"/>
      </w:tblGrid>
      <w:tr w:rsidR="00BB5854" w14:paraId="5E9F3566"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6915DBDE"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06A0B728" w14:textId="77777777" w:rsidR="00BB5854" w:rsidRDefault="00000000">
            <w:r>
              <w:rPr>
                <w:b/>
                <w:bCs/>
                <w:color w:val="FFFFFF"/>
                <w:sz w:val="19"/>
                <w:szCs w:val="19"/>
              </w:rPr>
              <w:t>Decision</w:t>
            </w:r>
          </w:p>
        </w:tc>
      </w:tr>
      <w:tr w:rsidR="00BB5854" w14:paraId="2C7BC35A"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1CD068EB" w14:textId="77777777" w:rsidR="00BB5854" w:rsidRDefault="00000000">
            <w:r>
              <w:t>Should large operational tables default to server-side pagination, search, filtering, and sorting?</w:t>
            </w:r>
          </w:p>
        </w:tc>
        <w:tc>
          <w:tcPr>
            <w:tcW w:w="6546" w:type="dxa"/>
            <w:tcMar>
              <w:top w:w="70" w:type="dxa"/>
              <w:left w:w="90" w:type="dxa"/>
              <w:bottom w:w="70" w:type="dxa"/>
              <w:right w:w="90" w:type="dxa"/>
            </w:tcMar>
            <w:vAlign w:val="center"/>
          </w:tcPr>
          <w:p w14:paraId="0255B134" w14:textId="77777777" w:rsidR="00BB5854" w:rsidRDefault="00000000">
            <w:r>
              <w:t>Yes.</w:t>
            </w:r>
          </w:p>
        </w:tc>
      </w:tr>
      <w:tr w:rsidR="00BB5854" w14:paraId="1480970A"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230214AA" w14:textId="77777777" w:rsidR="00BB5854" w:rsidRDefault="00000000">
            <w:r>
              <w:t>Should virtual scrolling/row virtualization be used only when a dataset actually requires it?</w:t>
            </w:r>
          </w:p>
        </w:tc>
        <w:tc>
          <w:tcPr>
            <w:tcW w:w="6546" w:type="dxa"/>
            <w:shd w:val="clear" w:color="auto" w:fill="F2F2F2"/>
            <w:tcMar>
              <w:top w:w="70" w:type="dxa"/>
              <w:left w:w="90" w:type="dxa"/>
              <w:bottom w:w="70" w:type="dxa"/>
              <w:right w:w="90" w:type="dxa"/>
            </w:tcMar>
            <w:vAlign w:val="center"/>
          </w:tcPr>
          <w:p w14:paraId="21DF7462" w14:textId="77777777" w:rsidR="00BB5854" w:rsidRDefault="00000000">
            <w:r>
              <w:t>Yes — avoids unnecessary complexity.</w:t>
            </w:r>
          </w:p>
        </w:tc>
      </w:tr>
      <w:tr w:rsidR="00BB5854" w14:paraId="2A323A2F"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242F2065" w14:textId="77777777" w:rsidR="00BB5854" w:rsidRDefault="00000000">
            <w:r>
              <w:t>Should dashboards receive pre-aggregated KPI data from the backend rather than raw datasets computed in the browser?</w:t>
            </w:r>
          </w:p>
        </w:tc>
        <w:tc>
          <w:tcPr>
            <w:tcW w:w="6546" w:type="dxa"/>
            <w:tcMar>
              <w:top w:w="70" w:type="dxa"/>
              <w:left w:w="90" w:type="dxa"/>
              <w:bottom w:w="70" w:type="dxa"/>
              <w:right w:w="90" w:type="dxa"/>
            </w:tcMar>
            <w:vAlign w:val="center"/>
          </w:tcPr>
          <w:p w14:paraId="3EFA7A4A" w14:textId="77777777" w:rsidR="00BB5854" w:rsidRDefault="00000000">
            <w:r>
              <w:t>Yes.</w:t>
            </w:r>
          </w:p>
        </w:tc>
      </w:tr>
      <w:tr w:rsidR="00BB5854" w14:paraId="1FC85A1A"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3EED39F" w14:textId="77777777" w:rsidR="00BB5854" w:rsidRDefault="00000000">
            <w:r>
              <w:t>Should heavy modules (Reports, advanced charts, Import tools) load only when accessed?</w:t>
            </w:r>
          </w:p>
        </w:tc>
        <w:tc>
          <w:tcPr>
            <w:tcW w:w="6546" w:type="dxa"/>
            <w:shd w:val="clear" w:color="auto" w:fill="F2F2F2"/>
            <w:tcMar>
              <w:top w:w="70" w:type="dxa"/>
              <w:left w:w="90" w:type="dxa"/>
              <w:bottom w:w="70" w:type="dxa"/>
              <w:right w:w="90" w:type="dxa"/>
            </w:tcMar>
            <w:vAlign w:val="center"/>
          </w:tcPr>
          <w:p w14:paraId="5C395D97" w14:textId="77777777" w:rsidR="00BB5854" w:rsidRDefault="00000000">
            <w:r>
              <w:t>Yes.</w:t>
            </w:r>
          </w:p>
        </w:tc>
      </w:tr>
      <w:tr w:rsidR="00BB5854" w14:paraId="67D14AB4"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64354EAA" w14:textId="77777777" w:rsidR="00BB5854" w:rsidRDefault="00000000">
            <w:r>
              <w:lastRenderedPageBreak/>
              <w:t>Should important business operations (tracker status change, weekly record movement, JD received, company update) wait for backend confirmation before showing the final saved state?</w:t>
            </w:r>
          </w:p>
        </w:tc>
        <w:tc>
          <w:tcPr>
            <w:tcW w:w="6546" w:type="dxa"/>
            <w:tcMar>
              <w:top w:w="70" w:type="dxa"/>
              <w:left w:w="90" w:type="dxa"/>
              <w:bottom w:w="70" w:type="dxa"/>
              <w:right w:w="90" w:type="dxa"/>
            </w:tcMar>
            <w:vAlign w:val="center"/>
          </w:tcPr>
          <w:p w14:paraId="6C17CAF0" w14:textId="77777777" w:rsidR="00BB5854" w:rsidRDefault="00000000">
            <w:r>
              <w:t>Yes — protects data accuracy.</w:t>
            </w:r>
          </w:p>
        </w:tc>
      </w:tr>
      <w:tr w:rsidR="00BB5854" w14:paraId="305F1CB4"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32BBC6C" w14:textId="77777777" w:rsidR="00BB5854" w:rsidRDefault="00000000">
            <w:r>
              <w:t>Should performance optimization be measurement-driven rather than applying caching/memoization/virtualization everywhere by default?</w:t>
            </w:r>
          </w:p>
        </w:tc>
        <w:tc>
          <w:tcPr>
            <w:tcW w:w="6546" w:type="dxa"/>
            <w:shd w:val="clear" w:color="auto" w:fill="F2F2F2"/>
            <w:tcMar>
              <w:top w:w="70" w:type="dxa"/>
              <w:left w:w="90" w:type="dxa"/>
              <w:bottom w:w="70" w:type="dxa"/>
              <w:right w:w="90" w:type="dxa"/>
            </w:tcMar>
            <w:vAlign w:val="center"/>
          </w:tcPr>
          <w:p w14:paraId="1FE85DB1" w14:textId="77777777" w:rsidR="00BB5854" w:rsidRDefault="00000000">
            <w:r>
              <w:t>Yes.</w:t>
            </w:r>
          </w:p>
        </w:tc>
      </w:tr>
    </w:tbl>
    <w:p w14:paraId="4BDCF138" w14:textId="77777777" w:rsidR="00BB5854" w:rsidRDefault="00BB5854"/>
    <w:p w14:paraId="761EC449" w14:textId="77777777" w:rsidR="00BB5854" w:rsidRDefault="00000000">
      <w:pPr>
        <w:spacing w:after="160"/>
      </w:pPr>
      <w:r>
        <w:rPr>
          <w:b/>
          <w:bCs/>
        </w:rPr>
        <w:t>Performance Budget for Version 1</w:t>
      </w:r>
      <w:r>
        <w:t xml:space="preserve"> (practical targets, not strict benchmarks): the initial application should feel responsive; navigation should not unnecessarily reload the entire application; tables should remain responsive with normal working datasets; large datasets must never load completely into the browser without a specific reason; heavy pages load progressively; API failures must not freeze the UI. Actual performance is measured against these targets after implementation.</w:t>
      </w:r>
    </w:p>
    <w:p w14:paraId="155D27A6" w14:textId="77777777" w:rsidR="00BB5854" w:rsidRDefault="00BB5854"/>
    <w:p w14:paraId="31C6B9FC" w14:textId="77777777" w:rsidR="00BB5854" w:rsidRDefault="00000000">
      <w:pPr>
        <w:pStyle w:val="Heading2"/>
      </w:pPr>
      <w:bookmarkStart w:id="30" w:name="_Toc237114189"/>
      <w:r>
        <w:t>3.11 Shared Frontend Infrastructure</w:t>
      </w:r>
      <w:bookmarkEnd w:id="30"/>
    </w:p>
    <w:p w14:paraId="2FD9D89B" w14:textId="77777777" w:rsidR="00BB5854" w:rsidRDefault="00000000">
      <w:pPr>
        <w:spacing w:after="160"/>
      </w:pPr>
      <w:r>
        <w:rPr>
          <w:b/>
          <w:bCs/>
        </w:rPr>
        <w:t>Purpose.</w:t>
      </w:r>
      <w:r>
        <w:t xml:space="preserve"> This is the frontend counterpart to Section 2.12, defining the common foundation used by multiple frontend modules, so business modules remain isolated while genuinely shared resources live in common infrastructure — preventing the frontend from becoming a collection of duplicated helpers, constants, configurations, and utility functions. It answers: </w:t>
      </w:r>
      <w:r>
        <w:rPr>
          <w:i/>
          <w:iCs/>
        </w:rPr>
        <w:t>what belongs in the common frontend foundation, and what must remain inside an individual business module?</w:t>
      </w:r>
    </w:p>
    <w:p w14:paraId="535786E7" w14:textId="77777777" w:rsidR="00BB5854" w:rsidRDefault="00000000">
      <w:pPr>
        <w:spacing w:after="160"/>
      </w:pPr>
      <w:r>
        <w:rPr>
          <w:b/>
          <w:bCs/>
        </w:rPr>
        <w:t>Shared infrastructure components:</w:t>
      </w:r>
    </w:p>
    <w:p w14:paraId="5FDF2887" w14:textId="77777777" w:rsidR="00BB5854" w:rsidRDefault="00000000">
      <w:pPr>
        <w:pStyle w:val="ListParagraph"/>
        <w:numPr>
          <w:ilvl w:val="0"/>
          <w:numId w:val="1"/>
        </w:numPr>
        <w:spacing w:after="60"/>
      </w:pPr>
      <w:r>
        <w:rPr>
          <w:b/>
          <w:bCs/>
        </w:rPr>
        <w:t>Shared Constants</w:t>
      </w:r>
      <w:r>
        <w:t xml:space="preserve"> — a single source of truth for User Roles, Permissions, Route Names, Status Values, Priority Levels, Notification Types, File Types, Pagination Defaults (rather than different status value versions scattered across Daily Tracker, Weekly Tracker, and Reports).</w:t>
      </w:r>
    </w:p>
    <w:p w14:paraId="0F22B05E" w14:textId="77777777" w:rsidR="00BB5854" w:rsidRDefault="00000000">
      <w:pPr>
        <w:pStyle w:val="ListParagraph"/>
        <w:numPr>
          <w:ilvl w:val="0"/>
          <w:numId w:val="1"/>
        </w:numPr>
        <w:spacing w:after="60"/>
      </w:pPr>
      <w:r>
        <w:rPr>
          <w:b/>
          <w:bCs/>
        </w:rPr>
        <w:t>Shared Types</w:t>
      </w:r>
      <w:r>
        <w:t xml:space="preserve"> — common data structures defined once (User, Role, Permission, College, Company, HR Contact, Notification, Pagination, API Response), kept aligned with backend API contracts.</w:t>
      </w:r>
    </w:p>
    <w:p w14:paraId="40D4BA26" w14:textId="77777777" w:rsidR="00BB5854" w:rsidRDefault="00000000">
      <w:pPr>
        <w:pStyle w:val="ListParagraph"/>
        <w:numPr>
          <w:ilvl w:val="0"/>
          <w:numId w:val="1"/>
        </w:numPr>
        <w:spacing w:after="60"/>
      </w:pPr>
      <w:r>
        <w:rPr>
          <w:b/>
          <w:bCs/>
        </w:rPr>
        <w:t>Utility Functions</w:t>
      </w:r>
      <w:r>
        <w:t xml:space="preserve"> — generic, application-wide functions (date formatting, number formatting, file-size formatting, string utilities, validation helpers, export helpers, data transformation helpers). Rule: a utility must be generic enough to be reused; business-specific logic stays inside its module.</w:t>
      </w:r>
    </w:p>
    <w:p w14:paraId="3BF61FE4" w14:textId="77777777" w:rsidR="00BB5854" w:rsidRDefault="00000000">
      <w:pPr>
        <w:pStyle w:val="ListParagraph"/>
        <w:numPr>
          <w:ilvl w:val="0"/>
          <w:numId w:val="1"/>
        </w:numPr>
        <w:spacing w:after="60"/>
      </w:pPr>
      <w:r>
        <w:rPr>
          <w:b/>
          <w:bCs/>
        </w:rPr>
        <w:t>Application Configuration</w:t>
      </w:r>
      <w:r>
        <w:t xml:space="preserve"> — API base configuration, environment settings, feature flags, pagination defaults, upload limits, application metadata. Sensitive secrets are never placed in client-side configuration.</w:t>
      </w:r>
    </w:p>
    <w:p w14:paraId="6C3250BB" w14:textId="77777777" w:rsidR="00BB5854" w:rsidRDefault="00000000">
      <w:pPr>
        <w:pStyle w:val="ListParagraph"/>
        <w:numPr>
          <w:ilvl w:val="0"/>
          <w:numId w:val="1"/>
        </w:numPr>
        <w:spacing w:after="60"/>
      </w:pPr>
      <w:r>
        <w:rPr>
          <w:b/>
          <w:bCs/>
        </w:rPr>
        <w:t>Global Providers</w:t>
      </w:r>
      <w:r>
        <w:t xml:space="preserve"> — Authentication Provider, Theme Provider, Notification Provider, State Provider, Data/Cache Provider, initialized at the appropriate application level rather than separately inside every module.</w:t>
      </w:r>
    </w:p>
    <w:p w14:paraId="61500D25" w14:textId="77777777" w:rsidR="00BB5854" w:rsidRDefault="00000000">
      <w:pPr>
        <w:pStyle w:val="ListParagraph"/>
        <w:numPr>
          <w:ilvl w:val="0"/>
          <w:numId w:val="1"/>
        </w:numPr>
        <w:spacing w:after="60"/>
      </w:pPr>
      <w:r>
        <w:rPr>
          <w:b/>
          <w:bCs/>
        </w:rPr>
        <w:t>Shared Error Infrastructure</w:t>
      </w:r>
      <w:r>
        <w:t xml:space="preserve"> — common handling for 401 Unauthorized, 403 Forbidden, 404 Not Found, 409 Conflict, 422 Validation Error, 500 Server Error, and network failures, ensuring every module gives a consistent error experience.</w:t>
      </w:r>
    </w:p>
    <w:p w14:paraId="57151DFB" w14:textId="77777777" w:rsidR="00BB5854" w:rsidRDefault="00000000">
      <w:pPr>
        <w:pStyle w:val="ListParagraph"/>
        <w:numPr>
          <w:ilvl w:val="0"/>
          <w:numId w:val="1"/>
        </w:numPr>
        <w:spacing w:after="60"/>
      </w:pPr>
      <w:r>
        <w:rPr>
          <w:b/>
          <w:bCs/>
        </w:rPr>
        <w:t>Shared API &amp; Data Contracts</w:t>
      </w:r>
      <w:r>
        <w:t xml:space="preserve"> — a consistent Request → Response → Pagination → Validation Error → Success Response → Error Response understanding, connecting directly to the API Communication Layer (Section 3.6) and the backend response architecture.</w:t>
      </w:r>
    </w:p>
    <w:p w14:paraId="602C0258" w14:textId="77777777" w:rsidR="00BB5854" w:rsidRDefault="00000000">
      <w:pPr>
        <w:pStyle w:val="ListParagraph"/>
        <w:numPr>
          <w:ilvl w:val="0"/>
          <w:numId w:val="1"/>
        </w:numPr>
        <w:spacing w:after="60"/>
      </w:pPr>
      <w:r>
        <w:rPr>
          <w:b/>
          <w:bCs/>
        </w:rPr>
        <w:t>Shared vs. Business Configuration</w:t>
      </w:r>
      <w:r>
        <w:t xml:space="preserve"> — Shared: API configuration, authentication configuration, global pagination defaults, file upload limits, application-level settings. Business-specific: Daily Tracker statuses, Weekly Tracker pipeline rules, Company-specific filters, report-specific settings — business rules stay with their respective modules.</w:t>
      </w:r>
    </w:p>
    <w:p w14:paraId="1362D3D8" w14:textId="77777777" w:rsidR="00BB5854" w:rsidRDefault="00000000">
      <w:pPr>
        <w:pStyle w:val="ListParagraph"/>
        <w:numPr>
          <w:ilvl w:val="0"/>
          <w:numId w:val="1"/>
        </w:numPr>
        <w:spacing w:after="60"/>
      </w:pPr>
      <w:r>
        <w:rPr>
          <w:b/>
          <w:bCs/>
        </w:rPr>
        <w:lastRenderedPageBreak/>
        <w:t>Shared Infrastructure Must Stay Small</w:t>
      </w:r>
      <w:r>
        <w:t xml:space="preserve"> — the shared area is not a dumping ground (no </w:t>
      </w:r>
      <w:r>
        <w:rPr>
          <w:rFonts w:ascii="Consolas" w:eastAsia="Consolas" w:hAnsi="Consolas" w:cs="Consolas"/>
          <w:color w:val="AD3B5A"/>
          <w:sz w:val="19"/>
          <w:szCs w:val="19"/>
        </w:rPr>
        <w:t>randomHelper1</w:t>
      </w:r>
      <w:r>
        <w:t xml:space="preserve">, </w:t>
      </w:r>
      <w:r>
        <w:rPr>
          <w:rFonts w:ascii="Consolas" w:eastAsia="Consolas" w:hAnsi="Consolas" w:cs="Consolas"/>
          <w:color w:val="AD3B5A"/>
          <w:sz w:val="19"/>
          <w:szCs w:val="19"/>
        </w:rPr>
        <w:t>oldFunction</w:t>
      </w:r>
      <w:r>
        <w:t xml:space="preserve">, </w:t>
      </w:r>
      <w:r>
        <w:rPr>
          <w:rFonts w:ascii="Consolas" w:eastAsia="Consolas" w:hAnsi="Consolas" w:cs="Consolas"/>
          <w:color w:val="AD3B5A"/>
          <w:sz w:val="19"/>
          <w:szCs w:val="19"/>
        </w:rPr>
        <w:t>temporaryFix</w:t>
      </w:r>
      <w:r>
        <w:t xml:space="preserve">, </w:t>
      </w:r>
      <w:r>
        <w:rPr>
          <w:rFonts w:ascii="Consolas" w:eastAsia="Consolas" w:hAnsi="Consolas" w:cs="Consolas"/>
          <w:color w:val="AD3B5A"/>
          <w:sz w:val="19"/>
          <w:szCs w:val="19"/>
        </w:rPr>
        <w:t>misc</w:t>
      </w:r>
      <w:r>
        <w:t xml:space="preserve">, </w:t>
      </w:r>
      <w:r>
        <w:rPr>
          <w:rFonts w:ascii="Consolas" w:eastAsia="Consolas" w:hAnsi="Consolas" w:cs="Consolas"/>
          <w:color w:val="AD3B5A"/>
          <w:sz w:val="19"/>
          <w:szCs w:val="19"/>
        </w:rPr>
        <w:t>commonStuff</w:t>
      </w:r>
      <w:r>
        <w:t>); every item must have a clear reason for being shared.</w:t>
      </w:r>
    </w:p>
    <w:p w14:paraId="5165D232" w14:textId="77777777" w:rsidR="00BB5854" w:rsidRDefault="00000000">
      <w:pPr>
        <w:spacing w:after="160"/>
      </w:pPr>
      <w:r>
        <w:rPr>
          <w:b/>
          <w:bCs/>
        </w:rPr>
        <w:t>Frozen recommendations:</w:t>
      </w:r>
    </w:p>
    <w:p w14:paraId="4A3DA201" w14:textId="77777777" w:rsidR="00BB5854" w:rsidRDefault="00000000">
      <w:pPr>
        <w:pStyle w:val="ListParagraph"/>
        <w:numPr>
          <w:ilvl w:val="0"/>
          <w:numId w:val="1"/>
        </w:numPr>
        <w:spacing w:after="60"/>
      </w:pPr>
      <w:r>
        <w:rPr>
          <w:b/>
          <w:bCs/>
        </w:rPr>
        <w:t>Single Source of Truth</w:t>
      </w:r>
      <w:r>
        <w:t xml:space="preserve"> — common constants, types, and configuration are never duplicated across modules.</w:t>
      </w:r>
    </w:p>
    <w:p w14:paraId="397CD209" w14:textId="77777777" w:rsidR="00BB5854" w:rsidRDefault="00000000">
      <w:pPr>
        <w:pStyle w:val="ListParagraph"/>
        <w:numPr>
          <w:ilvl w:val="0"/>
          <w:numId w:val="1"/>
        </w:numPr>
        <w:spacing w:after="60"/>
      </w:pPr>
      <w:r>
        <w:rPr>
          <w:b/>
          <w:bCs/>
        </w:rPr>
        <w:t>Shared Means Truly Shared</w:t>
      </w:r>
      <w:r>
        <w:t xml:space="preserve"> — a resource enters shared infrastructure only when multiple modules genuinely need it.</w:t>
      </w:r>
    </w:p>
    <w:p w14:paraId="04927CAA" w14:textId="77777777" w:rsidR="00BB5854" w:rsidRDefault="00000000">
      <w:pPr>
        <w:pStyle w:val="ListParagraph"/>
        <w:numPr>
          <w:ilvl w:val="0"/>
          <w:numId w:val="1"/>
        </w:numPr>
        <w:spacing w:after="60"/>
      </w:pPr>
      <w:r>
        <w:rPr>
          <w:b/>
          <w:bCs/>
        </w:rPr>
        <w:t>Business Logic Stays in the Module</w:t>
      </w:r>
      <w:r>
        <w:t xml:space="preserve"> — business rules are not moved into generic utilities merely because several files use them; a Daily Tracker rule stays with Daily Tracker.</w:t>
      </w:r>
    </w:p>
    <w:p w14:paraId="02C52DA0" w14:textId="77777777" w:rsidR="00BB5854" w:rsidRDefault="00000000">
      <w:pPr>
        <w:pStyle w:val="ListParagraph"/>
        <w:numPr>
          <w:ilvl w:val="0"/>
          <w:numId w:val="1"/>
        </w:numPr>
        <w:spacing w:after="60"/>
      </w:pPr>
      <w:r>
        <w:rPr>
          <w:b/>
          <w:bCs/>
        </w:rPr>
        <w:t>Environment-Specific Configuration</w:t>
      </w:r>
      <w:r>
        <w:t xml:space="preserve"> — Development, Testing, Staging, and Production configuration are separated through environment configuration rather than hardcoded values.</w:t>
      </w:r>
    </w:p>
    <w:p w14:paraId="6173F883" w14:textId="77777777" w:rsidR="00BB5854" w:rsidRDefault="00000000">
      <w:pPr>
        <w:pStyle w:val="ListParagraph"/>
        <w:numPr>
          <w:ilvl w:val="0"/>
          <w:numId w:val="1"/>
        </w:numPr>
        <w:spacing w:after="60"/>
      </w:pPr>
      <w:r>
        <w:rPr>
          <w:b/>
          <w:bCs/>
        </w:rPr>
        <w:t>No Sensitive Secrets in Frontend</w:t>
      </w:r>
      <w:r>
        <w:t xml:space="preserve"> — anything shipped to the browser is treated as potentially visible to the user; secrets and private credentials belong on the backend only.</w:t>
      </w:r>
    </w:p>
    <w:p w14:paraId="3911ABEF" w14:textId="77777777" w:rsidR="00BB5854" w:rsidRDefault="00000000">
      <w:pPr>
        <w:pStyle w:val="ListParagraph"/>
        <w:numPr>
          <w:ilvl w:val="0"/>
          <w:numId w:val="1"/>
        </w:numPr>
        <w:spacing w:after="60"/>
      </w:pPr>
      <w:r>
        <w:rPr>
          <w:b/>
          <w:bCs/>
        </w:rPr>
        <w:t>Shared Infrastructure Must Be Tested</w:t>
      </w:r>
      <w:r>
        <w:t xml:space="preserve"> — critical shared functions have dedicated tests, since a bug there can affect the entire application.</w:t>
      </w:r>
    </w:p>
    <w:p w14:paraId="75FDC158" w14:textId="77777777" w:rsidR="00BB5854" w:rsidRDefault="00000000">
      <w:pPr>
        <w:pStyle w:val="ListParagraph"/>
        <w:numPr>
          <w:ilvl w:val="0"/>
          <w:numId w:val="1"/>
        </w:numPr>
        <w:spacing w:after="60"/>
      </w:pPr>
      <w:r>
        <w:rPr>
          <w:b/>
          <w:bCs/>
        </w:rPr>
        <w:t>Avoid Circular Dependencies</w:t>
      </w:r>
      <w:r>
        <w:t xml:space="preserve"> — shared infrastructure stays at the bottom of the dependency hierarchy and never depends on business modules (</w:t>
      </w:r>
      <w:r>
        <w:rPr>
          <w:rFonts w:ascii="Consolas" w:eastAsia="Consolas" w:hAnsi="Consolas" w:cs="Consolas"/>
          <w:color w:val="AD3B5A"/>
          <w:sz w:val="19"/>
          <w:szCs w:val="19"/>
        </w:rPr>
        <w:t>Shared Infrastructure ↑ Business Module ↑ Page</w:t>
      </w:r>
      <w:r>
        <w:t>, never the reverse).</w:t>
      </w:r>
    </w:p>
    <w:p w14:paraId="22EF3EC9" w14:textId="77777777" w:rsidR="00BB5854" w:rsidRDefault="00000000">
      <w:pPr>
        <w:spacing w:after="160"/>
      </w:pPr>
      <w:r>
        <w:rPr>
          <w:b/>
          <w:bCs/>
        </w:rPr>
        <w:t>Frozen answers to open design questions: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BB5854" w14:paraId="1972606C"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4F487B90" w14:textId="77777777" w:rsidR="00BB5854" w:rsidRDefault="00000000">
            <w:r>
              <w:rPr>
                <w:b/>
                <w:bCs/>
                <w:color w:val="FFFFFF"/>
                <w:sz w:val="19"/>
                <w:szCs w:val="19"/>
              </w:rPr>
              <w:t>Question</w:t>
            </w:r>
          </w:p>
        </w:tc>
        <w:tc>
          <w:tcPr>
            <w:tcW w:w="6546" w:type="dxa"/>
            <w:shd w:val="clear" w:color="auto" w:fill="1F3864"/>
            <w:tcMar>
              <w:top w:w="80" w:type="dxa"/>
              <w:left w:w="100" w:type="dxa"/>
              <w:bottom w:w="80" w:type="dxa"/>
              <w:right w:w="100" w:type="dxa"/>
            </w:tcMar>
            <w:vAlign w:val="center"/>
          </w:tcPr>
          <w:p w14:paraId="2AB91549" w14:textId="77777777" w:rsidR="00BB5854" w:rsidRDefault="00000000">
            <w:r>
              <w:rPr>
                <w:b/>
                <w:bCs/>
                <w:color w:val="FFFFFF"/>
                <w:sz w:val="19"/>
                <w:szCs w:val="19"/>
              </w:rPr>
              <w:t>Decision</w:t>
            </w:r>
          </w:p>
        </w:tc>
      </w:tr>
      <w:tr w:rsidR="00BB5854" w14:paraId="249776CC"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3E9CCF9" w14:textId="77777777" w:rsidR="00BB5854" w:rsidRDefault="00000000">
            <w:r>
              <w:t>Should shared constants, types, utilities, and configuration have one authoritative location rather than allowing per-module duplicates?</w:t>
            </w:r>
          </w:p>
        </w:tc>
        <w:tc>
          <w:tcPr>
            <w:tcW w:w="6546" w:type="dxa"/>
            <w:tcMar>
              <w:top w:w="70" w:type="dxa"/>
              <w:left w:w="90" w:type="dxa"/>
              <w:bottom w:w="70" w:type="dxa"/>
              <w:right w:w="90" w:type="dxa"/>
            </w:tcMar>
            <w:vAlign w:val="center"/>
          </w:tcPr>
          <w:p w14:paraId="4B696012" w14:textId="77777777" w:rsidR="00BB5854" w:rsidRDefault="00000000">
            <w:r>
              <w:t>Yes.</w:t>
            </w:r>
          </w:p>
        </w:tc>
      </w:tr>
      <w:tr w:rsidR="00BB5854" w14:paraId="0430ADAF"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61B524EF" w14:textId="77777777" w:rsidR="00BB5854" w:rsidRDefault="00000000">
            <w:r>
              <w:t>Should business-specific rules remain inside their respective modules even if technically reusable?</w:t>
            </w:r>
          </w:p>
        </w:tc>
        <w:tc>
          <w:tcPr>
            <w:tcW w:w="6546" w:type="dxa"/>
            <w:shd w:val="clear" w:color="auto" w:fill="F2F2F2"/>
            <w:tcMar>
              <w:top w:w="70" w:type="dxa"/>
              <w:left w:w="90" w:type="dxa"/>
              <w:bottom w:w="70" w:type="dxa"/>
              <w:right w:w="90" w:type="dxa"/>
            </w:tcMar>
            <w:vAlign w:val="center"/>
          </w:tcPr>
          <w:p w14:paraId="7D56C0D5" w14:textId="77777777" w:rsidR="00BB5854" w:rsidRDefault="00000000">
            <w:r>
              <w:t>Yes — e.g. a Weekly Tracker rule does not become a global utility just because another module calls it.</w:t>
            </w:r>
          </w:p>
        </w:tc>
      </w:tr>
      <w:tr w:rsidR="00BB5854" w14:paraId="239B2D15"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5A83C141" w14:textId="77777777" w:rsidR="00BB5854" w:rsidRDefault="00000000">
            <w:r>
              <w:t>Should environment-specific configuration support at least Development, Testing, Staging, and Production without changing source code?</w:t>
            </w:r>
          </w:p>
        </w:tc>
        <w:tc>
          <w:tcPr>
            <w:tcW w:w="6546" w:type="dxa"/>
            <w:tcMar>
              <w:top w:w="70" w:type="dxa"/>
              <w:left w:w="90" w:type="dxa"/>
              <w:bottom w:w="70" w:type="dxa"/>
              <w:right w:w="90" w:type="dxa"/>
            </w:tcMar>
            <w:vAlign w:val="center"/>
          </w:tcPr>
          <w:p w14:paraId="0B99BAAD" w14:textId="77777777" w:rsidR="00BB5854" w:rsidRDefault="00000000">
            <w:r>
              <w:t>Yes.</w:t>
            </w:r>
          </w:p>
        </w:tc>
      </w:tr>
      <w:tr w:rsidR="00BB5854" w14:paraId="3F112107"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131D34E1" w14:textId="77777777" w:rsidR="00BB5854" w:rsidRDefault="00000000">
            <w:r>
              <w:t>Should sensitive values (private keys, DB credentials, secret tokens, backend credentials) never be shipped to the frontend?</w:t>
            </w:r>
          </w:p>
        </w:tc>
        <w:tc>
          <w:tcPr>
            <w:tcW w:w="6546" w:type="dxa"/>
            <w:shd w:val="clear" w:color="auto" w:fill="F2F2F2"/>
            <w:tcMar>
              <w:top w:w="70" w:type="dxa"/>
              <w:left w:w="90" w:type="dxa"/>
              <w:bottom w:w="70" w:type="dxa"/>
              <w:right w:w="90" w:type="dxa"/>
            </w:tcMar>
            <w:vAlign w:val="center"/>
          </w:tcPr>
          <w:p w14:paraId="628262B2" w14:textId="77777777" w:rsidR="00BB5854" w:rsidRDefault="00000000">
            <w:r>
              <w:t>Yes — absolutely mandatory.</w:t>
            </w:r>
          </w:p>
        </w:tc>
      </w:tr>
      <w:tr w:rsidR="00BB5854" w14:paraId="6050D78A" w14:textId="77777777">
        <w:tblPrEx>
          <w:tblCellMar>
            <w:top w:w="0" w:type="dxa"/>
            <w:bottom w:w="0" w:type="dxa"/>
          </w:tblCellMar>
        </w:tblPrEx>
        <w:trPr>
          <w:cantSplit/>
        </w:trPr>
        <w:tc>
          <w:tcPr>
            <w:tcW w:w="3200" w:type="dxa"/>
            <w:tcMar>
              <w:top w:w="70" w:type="dxa"/>
              <w:left w:w="90" w:type="dxa"/>
              <w:bottom w:w="70" w:type="dxa"/>
              <w:right w:w="90" w:type="dxa"/>
            </w:tcMar>
            <w:vAlign w:val="center"/>
          </w:tcPr>
          <w:p w14:paraId="0F2CE5A2" w14:textId="77777777" w:rsidR="00BB5854" w:rsidRDefault="00000000">
            <w:r>
              <w:t>Should critical shared utilities/infrastructure have automated tests because failures can affect multiple modules?</w:t>
            </w:r>
          </w:p>
        </w:tc>
        <w:tc>
          <w:tcPr>
            <w:tcW w:w="6546" w:type="dxa"/>
            <w:tcMar>
              <w:top w:w="70" w:type="dxa"/>
              <w:left w:w="90" w:type="dxa"/>
              <w:bottom w:w="70" w:type="dxa"/>
              <w:right w:w="90" w:type="dxa"/>
            </w:tcMar>
            <w:vAlign w:val="center"/>
          </w:tcPr>
          <w:p w14:paraId="48723465" w14:textId="77777777" w:rsidR="00BB5854" w:rsidRDefault="00000000">
            <w:r>
              <w:t>Yes.</w:t>
            </w:r>
          </w:p>
        </w:tc>
      </w:tr>
      <w:tr w:rsidR="00BB5854" w14:paraId="4B7E45ED" w14:textId="77777777">
        <w:tblPrEx>
          <w:tblCellMar>
            <w:top w:w="0" w:type="dxa"/>
            <w:bottom w:w="0" w:type="dxa"/>
          </w:tblCellMar>
        </w:tblPrEx>
        <w:trPr>
          <w:cantSplit/>
        </w:trPr>
        <w:tc>
          <w:tcPr>
            <w:tcW w:w="3200" w:type="dxa"/>
            <w:shd w:val="clear" w:color="auto" w:fill="F2F2F2"/>
            <w:tcMar>
              <w:top w:w="70" w:type="dxa"/>
              <w:left w:w="90" w:type="dxa"/>
              <w:bottom w:w="70" w:type="dxa"/>
              <w:right w:w="90" w:type="dxa"/>
            </w:tcMar>
            <w:vAlign w:val="center"/>
          </w:tcPr>
          <w:p w14:paraId="1869A29A" w14:textId="77777777" w:rsidR="00BB5854" w:rsidRDefault="00000000">
            <w:r>
              <w:t>Should shared infrastructure be kept intentionally small, rejecting "put anything here that might be useful later"?</w:t>
            </w:r>
          </w:p>
        </w:tc>
        <w:tc>
          <w:tcPr>
            <w:tcW w:w="6546" w:type="dxa"/>
            <w:shd w:val="clear" w:color="auto" w:fill="F2F2F2"/>
            <w:tcMar>
              <w:top w:w="70" w:type="dxa"/>
              <w:left w:w="90" w:type="dxa"/>
              <w:bottom w:w="70" w:type="dxa"/>
              <w:right w:w="90" w:type="dxa"/>
            </w:tcMar>
            <w:vAlign w:val="center"/>
          </w:tcPr>
          <w:p w14:paraId="278F9CC7" w14:textId="77777777" w:rsidR="00BB5854" w:rsidRDefault="00000000">
            <w:r>
              <w:t>Yes — prevents the shared folder from becoming a dumping ground.</w:t>
            </w:r>
          </w:p>
        </w:tc>
      </w:tr>
    </w:tbl>
    <w:p w14:paraId="464D6173" w14:textId="77777777" w:rsidR="00BB5854" w:rsidRDefault="00BB5854"/>
    <w:p w14:paraId="21A05624" w14:textId="77777777" w:rsidR="00BB5854" w:rsidRDefault="00000000">
      <w:pPr>
        <w:spacing w:after="160"/>
      </w:pPr>
      <w:r>
        <w:rPr>
          <w:b/>
          <w:bCs/>
        </w:rPr>
        <w:t>Dependency Direction Rule (final architectural rule for the frontend).</w:t>
      </w:r>
      <w:r>
        <w:t xml:space="preserve"> The dependency flow generally moves from generic to specific, never the reverse:</w:t>
      </w:r>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128381CB"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1F1562FF" w14:textId="77777777" w:rsidR="00BB5854" w:rsidRDefault="00000000">
            <w:pPr>
              <w:spacing w:line="260" w:lineRule="auto"/>
            </w:pPr>
            <w:r>
              <w:rPr>
                <w:rFonts w:ascii="Consolas" w:eastAsia="Consolas" w:hAnsi="Consolas" w:cs="Consolas"/>
                <w:color w:val="1F2937"/>
                <w:sz w:val="16"/>
                <w:szCs w:val="16"/>
              </w:rPr>
              <w:lastRenderedPageBreak/>
              <w:t>Shared Infrastructure → Shared Components → Feature Components → Business Modules → Pages</w:t>
            </w:r>
          </w:p>
        </w:tc>
      </w:tr>
    </w:tbl>
    <w:p w14:paraId="5A170237" w14:textId="77777777" w:rsidR="00BB5854" w:rsidRDefault="00BB5854"/>
    <w:p w14:paraId="3FBCDE08" w14:textId="77777777" w:rsidR="00BB5854" w:rsidRDefault="00000000">
      <w:pPr>
        <w:spacing w:after="160"/>
      </w:pPr>
      <w:r>
        <w:t>A lower-level shared resource must never import something belonging to a higher-level business module — this single rule prevents a large class of architectural problems as iPOMS grows.</w:t>
      </w:r>
    </w:p>
    <w:p w14:paraId="4B9EC1E1" w14:textId="77777777" w:rsidR="00BB5854" w:rsidRDefault="00000000">
      <w:pPr>
        <w:pStyle w:val="Heading1"/>
      </w:pPr>
      <w:bookmarkStart w:id="31" w:name="_Toc237114190"/>
      <w:r>
        <w:t>Section 4 – Master Consistency Matrix &amp; Final Sign-Off</w:t>
      </w:r>
      <w:bookmarkEnd w:id="31"/>
    </w:p>
    <w:tbl>
      <w:tblPr>
        <w:tblW w:w="9746" w:type="dxa"/>
        <w:tblBorders>
          <w:top w:val="single" w:sz="4" w:space="0" w:color="C9CFDA"/>
          <w:left w:val="single" w:sz="4" w:space="0" w:color="C9CFDA"/>
          <w:bottom w:val="single" w:sz="4" w:space="0" w:color="C9CFDA"/>
          <w:right w:val="single" w:sz="4" w:space="0" w:color="C9CF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B5854" w14:paraId="6481B2F3" w14:textId="77777777">
        <w:tblPrEx>
          <w:tblCellMar>
            <w:top w:w="0" w:type="dxa"/>
            <w:bottom w:w="0" w:type="dxa"/>
          </w:tblCellMar>
        </w:tblPrEx>
        <w:tc>
          <w:tcPr>
            <w:tcW w:w="9746" w:type="dxa"/>
            <w:shd w:val="clear" w:color="auto" w:fill="EEF1F5"/>
            <w:tcMar>
              <w:top w:w="140" w:type="dxa"/>
              <w:left w:w="160" w:type="dxa"/>
              <w:bottom w:w="140" w:type="dxa"/>
              <w:right w:w="160" w:type="dxa"/>
            </w:tcMar>
          </w:tcPr>
          <w:p w14:paraId="2480C0F0" w14:textId="77777777" w:rsidR="00BB5854" w:rsidRDefault="00000000">
            <w:pPr>
              <w:spacing w:line="260" w:lineRule="auto"/>
            </w:pPr>
            <w:r>
              <w:rPr>
                <w:rFonts w:ascii="Consolas" w:eastAsia="Consolas" w:hAnsi="Consolas" w:cs="Consolas"/>
                <w:color w:val="1F2937"/>
                <w:sz w:val="16"/>
                <w:szCs w:val="16"/>
              </w:rPr>
              <w:t>=================================================================================================</w:t>
            </w:r>
          </w:p>
          <w:p w14:paraId="7A7675C0" w14:textId="77777777" w:rsidR="00BB5854" w:rsidRDefault="00000000">
            <w:pPr>
              <w:spacing w:line="260" w:lineRule="auto"/>
            </w:pPr>
            <w:r>
              <w:rPr>
                <w:rFonts w:ascii="Consolas" w:eastAsia="Consolas" w:hAnsi="Consolas" w:cs="Consolas"/>
                <w:color w:val="1F2937"/>
                <w:sz w:val="16"/>
                <w:szCs w:val="16"/>
              </w:rPr>
              <w:t xml:space="preserve">                            iPOMS MASTER ARCHITECTURE CONSISTENCY MATRIX</w:t>
            </w:r>
          </w:p>
          <w:p w14:paraId="2D903A4A" w14:textId="77777777" w:rsidR="00BB5854" w:rsidRDefault="00000000">
            <w:pPr>
              <w:spacing w:line="260" w:lineRule="auto"/>
            </w:pPr>
            <w:r>
              <w:rPr>
                <w:rFonts w:ascii="Consolas" w:eastAsia="Consolas" w:hAnsi="Consolas" w:cs="Consolas"/>
                <w:color w:val="1F2937"/>
                <w:sz w:val="16"/>
                <w:szCs w:val="16"/>
              </w:rPr>
              <w:t>=================================================================================================</w:t>
            </w:r>
          </w:p>
          <w:p w14:paraId="11190652" w14:textId="77777777" w:rsidR="00BB5854" w:rsidRDefault="00000000">
            <w:pPr>
              <w:spacing w:line="260" w:lineRule="auto"/>
            </w:pPr>
            <w:r>
              <w:rPr>
                <w:rFonts w:ascii="Consolas" w:eastAsia="Consolas" w:hAnsi="Consolas" w:cs="Consolas"/>
                <w:color w:val="1F2937"/>
                <w:sz w:val="16"/>
                <w:szCs w:val="16"/>
              </w:rPr>
              <w:t xml:space="preserve">  DATABASE ↔ BACKEND MAPPING:     100% SYMMETRICAL (13/13 COLLECTIONS)           PASSED</w:t>
            </w:r>
          </w:p>
          <w:p w14:paraId="08143EAD" w14:textId="77777777" w:rsidR="00BB5854" w:rsidRDefault="00000000">
            <w:pPr>
              <w:spacing w:line="260" w:lineRule="auto"/>
            </w:pPr>
            <w:r>
              <w:rPr>
                <w:rFonts w:ascii="Consolas" w:eastAsia="Consolas" w:hAnsi="Consolas" w:cs="Consolas"/>
                <w:color w:val="1F2937"/>
                <w:sz w:val="16"/>
                <w:szCs w:val="16"/>
              </w:rPr>
              <w:t xml:space="preserve">  BACKEND ↔ API GATEWAY:          100% STANDARDIZED (12-LAYER PIPELINE)           PASSED</w:t>
            </w:r>
          </w:p>
          <w:p w14:paraId="0BB51FE2" w14:textId="77777777" w:rsidR="00BB5854" w:rsidRDefault="00000000">
            <w:pPr>
              <w:spacing w:line="260" w:lineRule="auto"/>
            </w:pPr>
            <w:r>
              <w:rPr>
                <w:rFonts w:ascii="Consolas" w:eastAsia="Consolas" w:hAnsi="Consolas" w:cs="Consolas"/>
                <w:color w:val="1F2937"/>
                <w:sz w:val="16"/>
                <w:szCs w:val="16"/>
              </w:rPr>
              <w:t xml:space="preserve">  API ↔ FRONTEND SERVICES:        100% ALIGNED (AXIOS + X-REQUEST-ID TRACING)    PASSED</w:t>
            </w:r>
          </w:p>
          <w:p w14:paraId="3E94DAF2" w14:textId="77777777" w:rsidR="00BB5854" w:rsidRDefault="00000000">
            <w:pPr>
              <w:spacing w:line="260" w:lineRule="auto"/>
            </w:pPr>
            <w:r>
              <w:rPr>
                <w:rFonts w:ascii="Consolas" w:eastAsia="Consolas" w:hAnsi="Consolas" w:cs="Consolas"/>
                <w:color w:val="1F2937"/>
                <w:sz w:val="16"/>
                <w:szCs w:val="16"/>
              </w:rPr>
              <w:t xml:space="preserve">  FRONTEND ↔ UI BLUEPRINTS:       100% COVERAGE (APP ROUTER + 5-TIER COMPONENTS)  PASSED</w:t>
            </w:r>
          </w:p>
          <w:p w14:paraId="6FA05871" w14:textId="77777777" w:rsidR="00BB5854" w:rsidRDefault="00000000">
            <w:pPr>
              <w:spacing w:line="260" w:lineRule="auto"/>
            </w:pPr>
            <w:r>
              <w:rPr>
                <w:rFonts w:ascii="Consolas" w:eastAsia="Consolas" w:hAnsi="Consolas" w:cs="Consolas"/>
                <w:color w:val="1F2937"/>
                <w:sz w:val="16"/>
                <w:szCs w:val="16"/>
              </w:rPr>
              <w:t xml:space="preserve">  RBAC ↔ SECURITY GUARDS:         100% SYNCHRONIZED (FULL-STACK OPTION A)        PASSED</w:t>
            </w:r>
          </w:p>
          <w:p w14:paraId="756DE1C8" w14:textId="77777777" w:rsidR="00BB5854" w:rsidRDefault="00000000">
            <w:pPr>
              <w:spacing w:line="260" w:lineRule="auto"/>
            </w:pPr>
            <w:r>
              <w:rPr>
                <w:rFonts w:ascii="Consolas" w:eastAsia="Consolas" w:hAnsi="Consolas" w:cs="Consolas"/>
                <w:color w:val="1F2937"/>
                <w:sz w:val="16"/>
                <w:szCs w:val="16"/>
              </w:rPr>
              <w:t xml:space="preserve">  WORKFLOWS ↔ BACKGROUND JOBS:    100% ALIGNED (IST TIMEZONE CRONS)              PASSED</w:t>
            </w:r>
          </w:p>
          <w:p w14:paraId="137BA3E1" w14:textId="77777777" w:rsidR="00BB5854" w:rsidRDefault="00000000">
            <w:pPr>
              <w:spacing w:line="260" w:lineRule="auto"/>
            </w:pPr>
            <w:r>
              <w:rPr>
                <w:rFonts w:ascii="Consolas" w:eastAsia="Consolas" w:hAnsi="Consolas" w:cs="Consolas"/>
                <w:color w:val="1F2937"/>
                <w:sz w:val="16"/>
                <w:szCs w:val="16"/>
              </w:rPr>
              <w:t xml:space="preserve">  CROSS-LAYER RECONCILIATIONS:    100% RECONCILED (ALL 4 MASTER ITEMS RESOLVED)  PASSED</w:t>
            </w:r>
          </w:p>
          <w:p w14:paraId="094AA9B6" w14:textId="77777777" w:rsidR="00BB5854" w:rsidRDefault="00000000">
            <w:pPr>
              <w:spacing w:line="260" w:lineRule="auto"/>
            </w:pPr>
            <w:r>
              <w:rPr>
                <w:rFonts w:ascii="Consolas" w:eastAsia="Consolas" w:hAnsi="Consolas" w:cs="Consolas"/>
                <w:color w:val="1F2937"/>
                <w:sz w:val="16"/>
                <w:szCs w:val="16"/>
              </w:rPr>
              <w:t>=================================================================================================</w:t>
            </w:r>
          </w:p>
          <w:p w14:paraId="105D5CB9" w14:textId="77777777" w:rsidR="00BB5854" w:rsidRDefault="00000000">
            <w:pPr>
              <w:spacing w:line="260" w:lineRule="auto"/>
            </w:pPr>
            <w:r>
              <w:rPr>
                <w:rFonts w:ascii="Consolas" w:eastAsia="Consolas" w:hAnsi="Consolas" w:cs="Consolas"/>
                <w:color w:val="1F2937"/>
                <w:sz w:val="16"/>
                <w:szCs w:val="16"/>
              </w:rPr>
              <w:t xml:space="preserve">  OVERALL VERDICT: PASSED 100%. CHAPTER 6 IS 100% FROZEN AND SIGNED OFF! </w:t>
            </w:r>
          </w:p>
          <w:p w14:paraId="68BAE21F" w14:textId="77777777" w:rsidR="00BB5854" w:rsidRDefault="00000000">
            <w:pPr>
              <w:spacing w:line="260" w:lineRule="auto"/>
            </w:pPr>
            <w:r>
              <w:rPr>
                <w:rFonts w:ascii="Consolas" w:eastAsia="Consolas" w:hAnsi="Consolas" w:cs="Consolas"/>
                <w:color w:val="1F2937"/>
                <w:sz w:val="16"/>
                <w:szCs w:val="16"/>
              </w:rPr>
              <w:t>=================================================================================================</w:t>
            </w:r>
          </w:p>
        </w:tc>
      </w:tr>
    </w:tbl>
    <w:p w14:paraId="5EBAFF80" w14:textId="77777777" w:rsidR="00BB5854" w:rsidRDefault="00BB5854"/>
    <w:p w14:paraId="46E8A891" w14:textId="77777777" w:rsidR="00BB5854" w:rsidRDefault="00BB5854"/>
    <w:sectPr w:rsidR="00BB5854">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CC69" w14:textId="77777777" w:rsidR="00790A78" w:rsidRDefault="00790A78">
      <w:r>
        <w:separator/>
      </w:r>
    </w:p>
  </w:endnote>
  <w:endnote w:type="continuationSeparator" w:id="0">
    <w:p w14:paraId="41432C1C" w14:textId="77777777" w:rsidR="00790A78" w:rsidRDefault="00790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8966" w14:textId="77777777" w:rsidR="00BB5854"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974D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974D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B2AF1" w14:textId="77777777" w:rsidR="00790A78" w:rsidRDefault="00790A78">
      <w:r>
        <w:separator/>
      </w:r>
    </w:p>
  </w:footnote>
  <w:footnote w:type="continuationSeparator" w:id="0">
    <w:p w14:paraId="77358D66" w14:textId="77777777" w:rsidR="00790A78" w:rsidRDefault="00790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CC1C" w14:textId="77777777" w:rsidR="00BB5854" w:rsidRDefault="00000000">
    <w:pPr>
      <w:jc w:val="right"/>
    </w:pPr>
    <w:r>
      <w:rPr>
        <w:color w:val="888888"/>
        <w:sz w:val="16"/>
        <w:szCs w:val="16"/>
      </w:rPr>
      <w:t>Infoziant — iPOMS | Chapter 6: Backend &amp; Frontend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30E78"/>
    <w:multiLevelType w:val="hybridMultilevel"/>
    <w:tmpl w:val="2AA45160"/>
    <w:lvl w:ilvl="0" w:tplc="50D2EA7E">
      <w:start w:val="1"/>
      <w:numFmt w:val="bullet"/>
      <w:lvlText w:val="●"/>
      <w:lvlJc w:val="left"/>
      <w:pPr>
        <w:ind w:left="720" w:hanging="360"/>
      </w:pPr>
    </w:lvl>
    <w:lvl w:ilvl="1" w:tplc="89EC99F0">
      <w:start w:val="1"/>
      <w:numFmt w:val="bullet"/>
      <w:lvlText w:val="○"/>
      <w:lvlJc w:val="left"/>
      <w:pPr>
        <w:ind w:left="1440" w:hanging="360"/>
      </w:pPr>
    </w:lvl>
    <w:lvl w:ilvl="2" w:tplc="3920EE00">
      <w:start w:val="1"/>
      <w:numFmt w:val="bullet"/>
      <w:lvlText w:val="■"/>
      <w:lvlJc w:val="left"/>
      <w:pPr>
        <w:ind w:left="2160" w:hanging="360"/>
      </w:pPr>
    </w:lvl>
    <w:lvl w:ilvl="3" w:tplc="15F02000">
      <w:start w:val="1"/>
      <w:numFmt w:val="bullet"/>
      <w:lvlText w:val="●"/>
      <w:lvlJc w:val="left"/>
      <w:pPr>
        <w:ind w:left="2880" w:hanging="360"/>
      </w:pPr>
    </w:lvl>
    <w:lvl w:ilvl="4" w:tplc="0374CE82">
      <w:start w:val="1"/>
      <w:numFmt w:val="bullet"/>
      <w:lvlText w:val="○"/>
      <w:lvlJc w:val="left"/>
      <w:pPr>
        <w:ind w:left="3600" w:hanging="360"/>
      </w:pPr>
    </w:lvl>
    <w:lvl w:ilvl="5" w:tplc="DE248C1A">
      <w:start w:val="1"/>
      <w:numFmt w:val="bullet"/>
      <w:lvlText w:val="■"/>
      <w:lvlJc w:val="left"/>
      <w:pPr>
        <w:ind w:left="4320" w:hanging="360"/>
      </w:pPr>
    </w:lvl>
    <w:lvl w:ilvl="6" w:tplc="4E6A9422">
      <w:start w:val="1"/>
      <w:numFmt w:val="bullet"/>
      <w:lvlText w:val="●"/>
      <w:lvlJc w:val="left"/>
      <w:pPr>
        <w:ind w:left="5040" w:hanging="360"/>
      </w:pPr>
    </w:lvl>
    <w:lvl w:ilvl="7" w:tplc="7FE85C4C">
      <w:start w:val="1"/>
      <w:numFmt w:val="bullet"/>
      <w:lvlText w:val="●"/>
      <w:lvlJc w:val="left"/>
      <w:pPr>
        <w:ind w:left="5760" w:hanging="360"/>
      </w:pPr>
    </w:lvl>
    <w:lvl w:ilvl="8" w:tplc="3F7C0DE2">
      <w:start w:val="1"/>
      <w:numFmt w:val="bullet"/>
      <w:lvlText w:val="●"/>
      <w:lvlJc w:val="left"/>
      <w:pPr>
        <w:ind w:left="6480" w:hanging="360"/>
      </w:pPr>
    </w:lvl>
  </w:abstractNum>
  <w:num w:numId="1" w16cid:durableId="1901019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854"/>
    <w:rsid w:val="006974D7"/>
    <w:rsid w:val="00790A78"/>
    <w:rsid w:val="00BB5854"/>
    <w:rsid w:val="00D3375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40DBD"/>
  <w15:docId w15:val="{C15FFD3E-8A27-418B-9735-B882142B9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0F6E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74D7"/>
    <w:pPr>
      <w:spacing w:after="100"/>
    </w:pPr>
  </w:style>
  <w:style w:type="paragraph" w:styleId="TOC2">
    <w:name w:val="toc 2"/>
    <w:basedOn w:val="Normal"/>
    <w:next w:val="Normal"/>
    <w:autoRedefine/>
    <w:uiPriority w:val="39"/>
    <w:unhideWhenUsed/>
    <w:rsid w:val="006974D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17444</Words>
  <Characters>99431</Characters>
  <Application>Microsoft Office Word</Application>
  <DocSecurity>0</DocSecurity>
  <Lines>828</Lines>
  <Paragraphs>233</Paragraphs>
  <ScaleCrop>false</ScaleCrop>
  <Company/>
  <LinksUpToDate>false</LinksUpToDate>
  <CharactersWithSpaces>116642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Mohanaradha A</cp:lastModifiedBy>
  <cp:revision>2</cp:revision>
  <dcterms:created xsi:type="dcterms:W3CDTF">2026-08-08T15:10:00Z</dcterms:created>
  <dcterms:modified xsi:type="dcterms:W3CDTF">2026-08-08T15:12:00Z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a98c2696-fc7c-40ee-b449-98bf6fbe6093</vt:lpwstr>
  </property>
</Properties>
</file>