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b/>
          <w:bCs/>
          <w:i w:val="false"/>
          <w:iCs w:val="false"/>
          <w:color w:val="1F3864"/>
          <w:sz w:val="32"/>
          <w:szCs w:val="32"/>
        </w:rPr>
        <w:t xml:space="preserve">INFOZIANT</w:t>
      </w:r>
    </w:p>
    <w:p>
      <w:pPr>
        <w:spacing w:after="260"/>
        <w:jc w:val="center"/>
      </w:pPr>
      <w:r>
        <w:rPr>
          <w:b w:val="false"/>
          <w:bCs w:val="false"/>
          <w:i/>
          <w:iCs/>
          <w:color w:val="0F6E6E"/>
          <w:sz w:val="20"/>
          <w:szCs w:val="20"/>
        </w:rPr>
        <w:t xml:space="preserve">Secure. Scalable. Innovative.</w:t>
      </w:r>
    </w:p>
    <w:p>
      <w:pPr>
        <w:spacing w:after="60"/>
        <w:jc w:val="center"/>
      </w:pPr>
      <w:r>
        <w:rPr>
          <w:b/>
          <w:bCs/>
          <w:i w:val="false"/>
          <w:iCs w:val="false"/>
          <w:color w:val="1F3864"/>
          <w:sz w:val="40"/>
          <w:szCs w:val="40"/>
        </w:rPr>
        <w:t xml:space="preserve">iPOMS</w:t>
      </w:r>
    </w:p>
    <w:p>
      <w:pPr>
        <w:spacing w:after="60"/>
        <w:jc w:val="center"/>
      </w:pPr>
      <w:r>
        <w:rPr>
          <w:b w:val="false"/>
          <w:bCs w:val="false"/>
          <w:i w:val="false"/>
          <w:iCs w:val="false"/>
          <w:color w:val="000000"/>
          <w:sz w:val="24"/>
          <w:szCs w:val="24"/>
        </w:rPr>
        <w:t xml:space="preserve">Infoziant Placement Operations Management System</w:t>
      </w:r>
    </w:p>
    <w:p>
      <w:pPr>
        <w:spacing w:after="500"/>
        <w:jc w:val="center"/>
      </w:pPr>
      <w:r>
        <w:rPr>
          <w:b w:val="false"/>
          <w:bCs w:val="false"/>
          <w:i/>
          <w:iCs/>
          <w:color w:val="0F6E6E"/>
          <w:sz w:val="18"/>
          <w:szCs w:val="18"/>
        </w:rPr>
        <w:t xml:space="preserve">“Empowering Placement Teams with Intelligent Operations.”</w:t>
      </w:r>
    </w:p>
    <w:p>
      <w:pPr>
        <w:spacing w:after="200"/>
        <w:jc w:val="center"/>
      </w:pPr>
      <w:r>
        <w:rPr>
          <w:b/>
          <w:bCs/>
          <w:i w:val="false"/>
          <w:iCs w:val="false"/>
          <w:color w:val="0F6E6E"/>
          <w:sz w:val="27"/>
          <w:szCs w:val="27"/>
        </w:rPr>
        <w:t xml:space="preserve">Chapter 4 – Backend System Architecture Specification</w:t>
      </w:r>
    </w:p>
    <w:p>
      <w:pPr>
        <w:spacing w:after="40"/>
        <w:jc w:val="center"/>
      </w:pPr>
      <w:r>
        <w:rPr>
          <w:b w:val="false"/>
          <w:bCs w:val="false"/>
          <w:i w:val="false"/>
          <w:iCs w:val="false"/>
          <w:sz w:val="22"/>
          <w:szCs w:val="22"/>
        </w:rPr>
        <w:t xml:space="preserve">Document Version: v1.0</w:t>
      </w:r>
    </w:p>
    <w:p>
      <w:pPr>
        <w:spacing w:after="40"/>
        <w:jc w:val="center"/>
      </w:pPr>
      <w:r>
        <w:rPr>
          <w:b w:val="false"/>
          <w:bCs w:val="false"/>
          <w:i w:val="false"/>
          <w:iCs w:val="false"/>
          <w:sz w:val="20"/>
          <w:szCs w:val="20"/>
        </w:rPr>
        <w:t xml:space="preserve">Status: Frozen &amp; Approved (Section 4.1 Foundational Decisions &amp; Section 4.3 MongoDB Collection Structure)</w:t>
      </w:r>
    </w:p>
    <w:p>
      <w:pPr>
        <w:spacing w:after="40"/>
        <w:jc w:val="center"/>
      </w:pPr>
      <w:r>
        <w:rPr>
          <w:b w:val="false"/>
          <w:bCs w:val="false"/>
          <w:i w:val="false"/>
          <w:iCs w:val="false"/>
          <w:sz w:val="22"/>
          <w:szCs w:val="22"/>
        </w:rPr>
        <w:t xml:space="preserve">Prepared By: A. Mohanaradha, Infoziant</w:t>
      </w:r>
    </w:p>
    <w:p>
      <w:pPr>
        <w:spacing w:after="40"/>
        <w:jc w:val="center"/>
      </w:pPr>
      <w:r>
        <w:rPr>
          <w:b w:val="false"/>
          <w:bCs w:val="false"/>
          <w:i w:val="false"/>
          <w:iCs w:val="false"/>
          <w:sz w:val="22"/>
          <w:szCs w:val="22"/>
        </w:rPr>
        <w:t xml:space="preserve">Prepared for: Chief Executive Officer, Infoziant</w:t>
      </w:r>
    </w:p>
    <w:p>
      <w:pPr>
        <w:spacing w:after="800"/>
        <w:jc w:val="center"/>
      </w:pPr>
      <w:r>
        <w:rPr>
          <w:b w:val="false"/>
          <w:bCs w:val="false"/>
          <w:i w:val="false"/>
          <w:iCs w:val="false"/>
          <w:sz w:val="22"/>
          <w:szCs w:val="22"/>
        </w:rPr>
        <w:t xml:space="preserve">Date: 02 August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Version</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Date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Prepared By</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Approved By</w:t>
            </w:r>
          </w:p>
        </w:tc>
      </w:tr>
      <w:tr>
        <w:trPr>
          <w:cantSplit/>
        </w:trPr>
        <w:tc>
          <w:tcPr>
            <w:tcW w:type="dxa" w:w="1550"/>
            <w:tcMar>
              <w:top w:type="dxa" w:w="70"/>
              <w:left w:type="dxa" w:w="90"/>
              <w:bottom w:type="dxa" w:w="70"/>
              <w:right w:type="dxa" w:w="90"/>
            </w:tcMar>
            <w:vAlign w:val="center"/>
          </w:tcPr>
          <w:p>
            <w:r>
              <w:t xml:space="preserve">v1.0</w:t>
            </w:r>
          </w:p>
        </w:tc>
        <w:tc>
          <w:tcPr>
            <w:tcW w:type="dxa" w:w="1250"/>
            <w:tcMar>
              <w:top w:type="dxa" w:w="70"/>
              <w:left w:type="dxa" w:w="90"/>
              <w:bottom w:type="dxa" w:w="70"/>
              <w:right w:type="dxa" w:w="90"/>
            </w:tcMar>
            <w:vAlign w:val="center"/>
          </w:tcPr>
          <w:p>
            <w:r>
              <w:t xml:space="preserve">02-Aug-2026</w:t>
            </w:r>
          </w:p>
        </w:tc>
        <w:tc>
          <w:tcPr>
            <w:tcW w:type="dxa" w:w="950"/>
            <w:tcMar>
              <w:top w:type="dxa" w:w="70"/>
              <w:left w:type="dxa" w:w="90"/>
              <w:bottom w:type="dxa" w:w="70"/>
              <w:right w:type="dxa" w:w="90"/>
            </w:tcMar>
            <w:vAlign w:val="center"/>
          </w:tcPr>
          <w:p>
            <w:r>
              <w:t xml:space="preserve">Unified Version 1.0 Master Specification for Chapter 4 - Backend System Architecture, consolidating Section 4.1 (Foundational Decisions) and Section 4.3.2 (Complete 14 MongoDB Collection Structures, BSON Types, Validation Rules, and ER Diagrams).</w:t>
            </w:r>
          </w:p>
        </w:tc>
        <w:tc>
          <w:tcPr>
            <w:tcW w:type="dxa" w:w="900"/>
            <w:tcMar>
              <w:top w:type="dxa" w:w="70"/>
              <w:left w:type="dxa" w:w="90"/>
              <w:bottom w:type="dxa" w:w="70"/>
              <w:right w:type="dxa" w:w="90"/>
            </w:tcMar>
            <w:vAlign w:val="center"/>
          </w:tcPr>
          <w:p>
            <w:r>
              <w:t xml:space="preserve">A. Mohanaradha, Infoziant</w:t>
            </w:r>
          </w:p>
        </w:tc>
        <w:tc>
          <w:tcPr>
            <w:tcW w:type="dxa" w:w="5096"/>
            <w:tcMar>
              <w:top w:type="dxa" w:w="70"/>
              <w:left w:type="dxa" w:w="90"/>
              <w:bottom w:type="dxa" w:w="70"/>
              <w:right w:type="dxa" w:w="90"/>
            </w:tcMar>
            <w:vAlign w:val="center"/>
          </w:tcPr>
          <w:p>
            <w:r>
              <w:t xml:space="preserve">Approved</w:t>
            </w:r>
          </w:p>
        </w:tc>
      </w:tr>
    </w:tbl>
    <w:p>
      <w:r>
        <w:t xml:space="preserve"/>
      </w:r>
    </w:p>
    <w:p>
      <w:pPr>
        <w:pStyle w:val="Heading1"/>
      </w:pPr>
      <w:r>
        <w:t xml:space="preserve">1. Executive Summary</w:t>
      </w:r>
    </w:p>
    <w:p>
      <w:pPr>
        <w:spacing w:after="160"/>
      </w:pPr>
      <w:r>
        <w:t xml:space="preserve">This document defines Chapter 4 - Backend System Architecture for iPOMS. Where Chapters 1-3 defined the visual identity, the reusable component library, and the screen-by-screen blueprint of the application, Chapter 4 defines the invisible layer between the UI and the code: how data is stored, how screens communicate with the backend, and how business rules actually execute.</w:t>
      </w:r>
    </w:p>
    <w:p>
      <w:pPr>
        <w:spacing w:after="160"/>
      </w:pPr>
      <w:r>
        <w:t xml:space="preserve">This chapter is written for developers and AI-assisted development tools (Claude Code, Cursor AI), not for end users - no iPOMS user will ever see this document, but every screen frozen in Chapter 3 depends on the decisions made here.</w:t>
      </w:r>
    </w:p>
    <w:p>
      <w:pPr>
        <w:spacing w:after="160"/>
      </w:pPr>
      <w:r>
        <w:t xml:space="preserve">This is a living master document: Section 4.1 (Overall Backend Architecture) and Section 4.3 (MongoDB Collection Structure Specification) have been discussed in depth and their foundational decisions are officially frozen below.</w:t>
      </w:r>
    </w:p>
    <w:p>
      <w:r>
        <w:t xml:space="preserve"/>
      </w:r>
    </w:p>
    <w:p>
      <w:pPr>
        <w:pStyle w:val="Heading1"/>
      </w:pPr>
      <w:r>
        <w:t xml:space="preserve">2. Purpose of Chapter 4</w:t>
      </w:r>
    </w:p>
    <w:p>
      <w:pPr>
        <w:spacing w:after="160"/>
      </w:pPr>
      <w:r>
        <w:t xml:space="preserve">Chapter 4 answers one question: how will the entire iPOMS system work behind the scenes? It exists so that, before a single line of code is written, every architectural decision - collections, APIs, authentication, relationships, security, search, import - is already made, the same way an architect draws rooms, kitchen, bathroom, and doors before construction begins.</w:t>
      </w:r>
    </w:p>
    <w:p>
      <w:pPr>
        <w:spacing w:after="160"/>
      </w:pPr>
      <w:r>
        <w:t xml:space="preserve">The explicit motivation is AI-assisted development: when Claude Code or Cursor AI later asks "where should I save Daily Tracker data?" or "where should Login verify a password?", this chapter provides the answer directly (daily_tracker collection; users collection) instead of leaving the AI to guess or invent its own structure.</w:t>
      </w:r>
    </w:p>
    <w:p>
      <w:r>
        <w:t xml:space="preserve"/>
      </w:r>
    </w:p>
    <w:p>
      <w:pPr>
        <w:pStyle w:val="Heading1"/>
      </w:pPr>
      <w:r>
        <w:t xml:space="preserve">3. Chapter 4 Structure</w:t>
      </w:r>
    </w:p>
    <w:p>
      <w:pPr>
        <w:spacing w:after="160"/>
      </w:pPr>
      <w:r>
        <w:t xml:space="preserve">Chapter 4 is divided into twelve sections. Deliberately, the chapter does not begin with the database - many developers jump straight to "create the database," which is the wrong starting point. The system's overall behaviour (Section 4.1) is defined first, and only then does the chapter decide how data should be stored.</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cantSplit/>
          <w:tblHeader/>
        </w:trPr>
        <w:tc>
          <w:tcPr>
            <w:tcW w:type="dxa" w:w="2300"/>
            <w:shd w:fill="1F3864" w:color="auto" w:val="clear"/>
            <w:tcMar>
              <w:top w:type="dxa" w:w="80"/>
              <w:left w:type="dxa" w:w="100"/>
              <w:bottom w:type="dxa" w:w="80"/>
              <w:right w:type="dxa" w:w="100"/>
            </w:tcMar>
            <w:vAlign w:val="center"/>
          </w:tcPr>
          <w:p>
            <w:r>
              <w:rPr>
                <w:b/>
                <w:bCs/>
                <w:color w:val="FFFFFF"/>
                <w:sz w:val="19"/>
                <w:szCs w:val="19"/>
              </w:rPr>
              <w:t xml:space="preserve">Section</w:t>
            </w:r>
          </w:p>
        </w:tc>
        <w:tc>
          <w:tcPr>
            <w:tcW w:type="dxa" w:w="2300"/>
            <w:shd w:fill="1F3864" w:color="auto" w:val="clear"/>
            <w:tcMar>
              <w:top w:type="dxa" w:w="80"/>
              <w:left w:type="dxa" w:w="100"/>
              <w:bottom w:type="dxa" w:w="80"/>
              <w:right w:type="dxa" w:w="100"/>
            </w:tcMar>
            <w:vAlign w:val="center"/>
          </w:tcPr>
          <w:p>
            <w:r>
              <w:rPr>
                <w:b/>
                <w:bCs/>
                <w:color w:val="FFFFFF"/>
                <w:sz w:val="19"/>
                <w:szCs w:val="19"/>
              </w:rPr>
              <w:t xml:space="preserve">Title</w:t>
            </w:r>
          </w:p>
        </w:tc>
        <w:tc>
          <w:tcPr>
            <w:tcW w:type="dxa" w:w="5146"/>
            <w:shd w:fill="1F3864" w:color="auto" w:val="clear"/>
            <w:tcMar>
              <w:top w:type="dxa" w:w="80"/>
              <w:left w:type="dxa" w:w="100"/>
              <w:bottom w:type="dxa" w:w="80"/>
              <w:right w:type="dxa" w:w="100"/>
            </w:tcMar>
            <w:vAlign w:val="center"/>
          </w:tcPr>
          <w:p>
            <w:r>
              <w:rPr>
                <w:b/>
                <w:bCs/>
                <w:color w:val="FFFFFF"/>
                <w:sz w:val="19"/>
                <w:szCs w:val="19"/>
              </w:rPr>
              <w:t xml:space="preserve">Purpose</w:t>
            </w:r>
          </w:p>
        </w:tc>
      </w:tr>
      <w:tr>
        <w:trPr>
          <w:cantSplit/>
        </w:trPr>
        <w:tc>
          <w:tcPr>
            <w:tcW w:type="dxa" w:w="2300"/>
            <w:tcMar>
              <w:top w:type="dxa" w:w="70"/>
              <w:left w:type="dxa" w:w="90"/>
              <w:bottom w:type="dxa" w:w="70"/>
              <w:right w:type="dxa" w:w="90"/>
            </w:tcMar>
            <w:vAlign w:val="center"/>
          </w:tcPr>
          <w:p>
            <w:r>
              <w:t xml:space="preserve">4.1</w:t>
            </w:r>
          </w:p>
        </w:tc>
        <w:tc>
          <w:tcPr>
            <w:tcW w:type="dxa" w:w="2300"/>
            <w:tcMar>
              <w:top w:type="dxa" w:w="70"/>
              <w:left w:type="dxa" w:w="90"/>
              <w:bottom w:type="dxa" w:w="70"/>
              <w:right w:type="dxa" w:w="90"/>
            </w:tcMar>
            <w:vAlign w:val="center"/>
          </w:tcPr>
          <w:p>
            <w:r>
              <w:t xml:space="preserve">Overall Backend Architecture</w:t>
            </w:r>
          </w:p>
        </w:tc>
        <w:tc>
          <w:tcPr>
            <w:tcW w:type="dxa" w:w="5146"/>
            <w:tcMar>
              <w:top w:type="dxa" w:w="70"/>
              <w:left w:type="dxa" w:w="90"/>
              <w:bottom w:type="dxa" w:w="70"/>
              <w:right w:type="dxa" w:w="90"/>
            </w:tcMar>
            <w:vAlign w:val="center"/>
          </w:tcPr>
          <w:p>
            <w:r>
              <w:t xml:space="preserve">Complete system flow - the master blueprint every other section depends on</w:t>
            </w:r>
          </w:p>
        </w:tc>
      </w:tr>
      <w:tr>
        <w:trPr>
          <w:cantSplit/>
        </w:trPr>
        <w:tc>
          <w:tcPr>
            <w:tcW w:type="dxa" w:w="2300"/>
            <w:shd w:fill="F2F2F2" w:color="auto" w:val="clear"/>
            <w:tcMar>
              <w:top w:type="dxa" w:w="70"/>
              <w:left w:type="dxa" w:w="90"/>
              <w:bottom w:type="dxa" w:w="70"/>
              <w:right w:type="dxa" w:w="90"/>
            </w:tcMar>
            <w:vAlign w:val="center"/>
          </w:tcPr>
          <w:p>
            <w:r>
              <w:t xml:space="preserve">4.2</w:t>
            </w:r>
          </w:p>
        </w:tc>
        <w:tc>
          <w:tcPr>
            <w:tcW w:type="dxa" w:w="2300"/>
            <w:shd w:fill="F2F2F2" w:color="auto" w:val="clear"/>
            <w:tcMar>
              <w:top w:type="dxa" w:w="70"/>
              <w:left w:type="dxa" w:w="90"/>
              <w:bottom w:type="dxa" w:w="70"/>
              <w:right w:type="dxa" w:w="90"/>
            </w:tcMar>
            <w:vAlign w:val="center"/>
          </w:tcPr>
          <w:p>
            <w:r>
              <w:t xml:space="preserve">User Roles &amp; Permissions</w:t>
            </w:r>
          </w:p>
        </w:tc>
        <w:tc>
          <w:tcPr>
            <w:tcW w:type="dxa" w:w="5146"/>
            <w:shd w:fill="F2F2F2" w:color="auto" w:val="clear"/>
            <w:tcMar>
              <w:top w:type="dxa" w:w="70"/>
              <w:left w:type="dxa" w:w="90"/>
              <w:bottom w:type="dxa" w:w="70"/>
              <w:right w:type="dxa" w:w="90"/>
            </w:tcMar>
            <w:vAlign w:val="center"/>
          </w:tcPr>
          <w:p>
            <w:r>
              <w:t xml:space="preserve">Access control</w:t>
            </w:r>
          </w:p>
        </w:tc>
      </w:tr>
      <w:tr>
        <w:trPr>
          <w:cantSplit/>
        </w:trPr>
        <w:tc>
          <w:tcPr>
            <w:tcW w:type="dxa" w:w="2300"/>
            <w:tcMar>
              <w:top w:type="dxa" w:w="70"/>
              <w:left w:type="dxa" w:w="90"/>
              <w:bottom w:type="dxa" w:w="70"/>
              <w:right w:type="dxa" w:w="90"/>
            </w:tcMar>
            <w:vAlign w:val="center"/>
          </w:tcPr>
          <w:p>
            <w:r>
              <w:t xml:space="preserve">4.3</w:t>
            </w:r>
          </w:p>
        </w:tc>
        <w:tc>
          <w:tcPr>
            <w:tcW w:type="dxa" w:w="2300"/>
            <w:tcMar>
              <w:top w:type="dxa" w:w="70"/>
              <w:left w:type="dxa" w:w="90"/>
              <w:bottom w:type="dxa" w:w="70"/>
              <w:right w:type="dxa" w:w="90"/>
            </w:tcMar>
            <w:vAlign w:val="center"/>
          </w:tcPr>
          <w:p>
            <w:r>
              <w:t xml:space="preserve">MongoDB Database Design</w:t>
            </w:r>
          </w:p>
        </w:tc>
        <w:tc>
          <w:tcPr>
            <w:tcW w:type="dxa" w:w="5146"/>
            <w:tcMar>
              <w:top w:type="dxa" w:w="70"/>
              <w:left w:type="dxa" w:w="90"/>
              <w:bottom w:type="dxa" w:w="70"/>
              <w:right w:type="dxa" w:w="90"/>
            </w:tcMar>
            <w:vAlign w:val="center"/>
          </w:tcPr>
          <w:p>
            <w:r>
              <w:t xml:space="preserve">Collections &amp; relationships (100% Frozen in Section 14 below)</w:t>
            </w:r>
          </w:p>
        </w:tc>
      </w:tr>
      <w:tr>
        <w:trPr>
          <w:cantSplit/>
        </w:trPr>
        <w:tc>
          <w:tcPr>
            <w:tcW w:type="dxa" w:w="2300"/>
            <w:shd w:fill="F2F2F2" w:color="auto" w:val="clear"/>
            <w:tcMar>
              <w:top w:type="dxa" w:w="70"/>
              <w:left w:type="dxa" w:w="90"/>
              <w:bottom w:type="dxa" w:w="70"/>
              <w:right w:type="dxa" w:w="90"/>
            </w:tcMar>
            <w:vAlign w:val="center"/>
          </w:tcPr>
          <w:p>
            <w:r>
              <w:t xml:space="preserve">4.4</w:t>
            </w:r>
          </w:p>
        </w:tc>
        <w:tc>
          <w:tcPr>
            <w:tcW w:type="dxa" w:w="2300"/>
            <w:shd w:fill="F2F2F2" w:color="auto" w:val="clear"/>
            <w:tcMar>
              <w:top w:type="dxa" w:w="70"/>
              <w:left w:type="dxa" w:w="90"/>
              <w:bottom w:type="dxa" w:w="70"/>
              <w:right w:type="dxa" w:w="90"/>
            </w:tcMar>
            <w:vAlign w:val="center"/>
          </w:tcPr>
          <w:p>
            <w:r>
              <w:t xml:space="preserve">Authentication System</w:t>
            </w:r>
          </w:p>
        </w:tc>
        <w:tc>
          <w:tcPr>
            <w:tcW w:type="dxa" w:w="5146"/>
            <w:shd w:fill="F2F2F2" w:color="auto" w:val="clear"/>
            <w:tcMar>
              <w:top w:type="dxa" w:w="70"/>
              <w:left w:type="dxa" w:w="90"/>
              <w:bottom w:type="dxa" w:w="70"/>
              <w:right w:type="dxa" w:w="90"/>
            </w:tcMar>
            <w:vAlign w:val="center"/>
          </w:tcPr>
          <w:p>
            <w:r>
              <w:t xml:space="preserve">Login &amp; security</w:t>
            </w:r>
          </w:p>
        </w:tc>
      </w:tr>
      <w:tr>
        <w:trPr>
          <w:cantSplit/>
        </w:trPr>
        <w:tc>
          <w:tcPr>
            <w:tcW w:type="dxa" w:w="2300"/>
            <w:tcMar>
              <w:top w:type="dxa" w:w="70"/>
              <w:left w:type="dxa" w:w="90"/>
              <w:bottom w:type="dxa" w:w="70"/>
              <w:right w:type="dxa" w:w="90"/>
            </w:tcMar>
            <w:vAlign w:val="center"/>
          </w:tcPr>
          <w:p>
            <w:r>
              <w:t xml:space="preserve">4.5</w:t>
            </w:r>
          </w:p>
        </w:tc>
        <w:tc>
          <w:tcPr>
            <w:tcW w:type="dxa" w:w="2300"/>
            <w:tcMar>
              <w:top w:type="dxa" w:w="70"/>
              <w:left w:type="dxa" w:w="90"/>
              <w:bottom w:type="dxa" w:w="70"/>
              <w:right w:type="dxa" w:w="90"/>
            </w:tcMar>
            <w:vAlign w:val="center"/>
          </w:tcPr>
          <w:p>
            <w:r>
              <w:t xml:space="preserve">Data Flow Architecture</w:t>
            </w:r>
          </w:p>
        </w:tc>
        <w:tc>
          <w:tcPr>
            <w:tcW w:type="dxa" w:w="5146"/>
            <w:tcMar>
              <w:top w:type="dxa" w:w="70"/>
              <w:left w:type="dxa" w:w="90"/>
              <w:bottom w:type="dxa" w:w="70"/>
              <w:right w:type="dxa" w:w="90"/>
            </w:tcMar>
            <w:vAlign w:val="center"/>
          </w:tcPr>
          <w:p>
            <w:r>
              <w:t xml:space="preserve">Module-to-module data movement</w:t>
            </w:r>
          </w:p>
        </w:tc>
      </w:tr>
      <w:tr>
        <w:trPr>
          <w:cantSplit/>
        </w:trPr>
        <w:tc>
          <w:tcPr>
            <w:tcW w:type="dxa" w:w="2300"/>
            <w:shd w:fill="F2F2F2" w:color="auto" w:val="clear"/>
            <w:tcMar>
              <w:top w:type="dxa" w:w="70"/>
              <w:left w:type="dxa" w:w="90"/>
              <w:bottom w:type="dxa" w:w="70"/>
              <w:right w:type="dxa" w:w="90"/>
            </w:tcMar>
            <w:vAlign w:val="center"/>
          </w:tcPr>
          <w:p>
            <w:r>
              <w:t xml:space="preserve">4.6</w:t>
            </w:r>
          </w:p>
        </w:tc>
        <w:tc>
          <w:tcPr>
            <w:tcW w:type="dxa" w:w="2300"/>
            <w:shd w:fill="F2F2F2" w:color="auto" w:val="clear"/>
            <w:tcMar>
              <w:top w:type="dxa" w:w="70"/>
              <w:left w:type="dxa" w:w="90"/>
              <w:bottom w:type="dxa" w:w="70"/>
              <w:right w:type="dxa" w:w="90"/>
            </w:tcMar>
            <w:vAlign w:val="center"/>
          </w:tcPr>
          <w:p>
            <w:r>
              <w:t xml:space="preserve">API Architecture</w:t>
            </w:r>
          </w:p>
        </w:tc>
        <w:tc>
          <w:tcPr>
            <w:tcW w:type="dxa" w:w="5146"/>
            <w:shd w:fill="F2F2F2" w:color="auto" w:val="clear"/>
            <w:tcMar>
              <w:top w:type="dxa" w:w="70"/>
              <w:left w:type="dxa" w:w="90"/>
              <w:bottom w:type="dxa" w:w="70"/>
              <w:right w:type="dxa" w:w="90"/>
            </w:tcMar>
            <w:vAlign w:val="center"/>
          </w:tcPr>
          <w:p>
            <w:r>
              <w:t xml:space="preserve">Backend endpoints</w:t>
            </w:r>
          </w:p>
        </w:tc>
      </w:tr>
      <w:tr>
        <w:trPr>
          <w:cantSplit/>
        </w:trPr>
        <w:tc>
          <w:tcPr>
            <w:tcW w:type="dxa" w:w="2300"/>
            <w:tcMar>
              <w:top w:type="dxa" w:w="70"/>
              <w:left w:type="dxa" w:w="90"/>
              <w:bottom w:type="dxa" w:w="70"/>
              <w:right w:type="dxa" w:w="90"/>
            </w:tcMar>
            <w:vAlign w:val="center"/>
          </w:tcPr>
          <w:p>
            <w:r>
              <w:t xml:space="preserve">4.7</w:t>
            </w:r>
          </w:p>
        </w:tc>
        <w:tc>
          <w:tcPr>
            <w:tcW w:type="dxa" w:w="2300"/>
            <w:tcMar>
              <w:top w:type="dxa" w:w="70"/>
              <w:left w:type="dxa" w:w="90"/>
              <w:bottom w:type="dxa" w:w="70"/>
              <w:right w:type="dxa" w:w="90"/>
            </w:tcMar>
            <w:vAlign w:val="center"/>
          </w:tcPr>
          <w:p>
            <w:r>
              <w:t xml:space="preserve">Import &amp; Export Architecture</w:t>
            </w:r>
          </w:p>
        </w:tc>
        <w:tc>
          <w:tcPr>
            <w:tcW w:type="dxa" w:w="5146"/>
            <w:tcMar>
              <w:top w:type="dxa" w:w="70"/>
              <w:left w:type="dxa" w:w="90"/>
              <w:bottom w:type="dxa" w:w="70"/>
              <w:right w:type="dxa" w:w="90"/>
            </w:tcMar>
            <w:vAlign w:val="center"/>
          </w:tcPr>
          <w:p>
            <w:r>
              <w:t xml:space="preserve">Excel/CSV workflow</w:t>
            </w:r>
          </w:p>
        </w:tc>
      </w:tr>
      <w:tr>
        <w:trPr>
          <w:cantSplit/>
        </w:trPr>
        <w:tc>
          <w:tcPr>
            <w:tcW w:type="dxa" w:w="2300"/>
            <w:shd w:fill="F2F2F2" w:color="auto" w:val="clear"/>
            <w:tcMar>
              <w:top w:type="dxa" w:w="70"/>
              <w:left w:type="dxa" w:w="90"/>
              <w:bottom w:type="dxa" w:w="70"/>
              <w:right w:type="dxa" w:w="90"/>
            </w:tcMar>
            <w:vAlign w:val="center"/>
          </w:tcPr>
          <w:p>
            <w:r>
              <w:t xml:space="preserve">4.8</w:t>
            </w:r>
          </w:p>
        </w:tc>
        <w:tc>
          <w:tcPr>
            <w:tcW w:type="dxa" w:w="2300"/>
            <w:shd w:fill="F2F2F2" w:color="auto" w:val="clear"/>
            <w:tcMar>
              <w:top w:type="dxa" w:w="70"/>
              <w:left w:type="dxa" w:w="90"/>
              <w:bottom w:type="dxa" w:w="70"/>
              <w:right w:type="dxa" w:w="90"/>
            </w:tcMar>
            <w:vAlign w:val="center"/>
          </w:tcPr>
          <w:p>
            <w:r>
              <w:t xml:space="preserve">Search Architecture</w:t>
            </w:r>
          </w:p>
        </w:tc>
        <w:tc>
          <w:tcPr>
            <w:tcW w:type="dxa" w:w="5146"/>
            <w:shd w:fill="F2F2F2" w:color="auto" w:val="clear"/>
            <w:tcMar>
              <w:top w:type="dxa" w:w="70"/>
              <w:left w:type="dxa" w:w="90"/>
              <w:bottom w:type="dxa" w:w="70"/>
              <w:right w:type="dxa" w:w="90"/>
            </w:tcMar>
            <w:vAlign w:val="center"/>
          </w:tcPr>
          <w:p>
            <w:r>
              <w:t xml:space="preserve">Fast search design</w:t>
            </w:r>
          </w:p>
        </w:tc>
      </w:tr>
      <w:tr>
        <w:trPr>
          <w:cantSplit/>
        </w:trPr>
        <w:tc>
          <w:tcPr>
            <w:tcW w:type="dxa" w:w="2300"/>
            <w:tcMar>
              <w:top w:type="dxa" w:w="70"/>
              <w:left w:type="dxa" w:w="90"/>
              <w:bottom w:type="dxa" w:w="70"/>
              <w:right w:type="dxa" w:w="90"/>
            </w:tcMar>
            <w:vAlign w:val="center"/>
          </w:tcPr>
          <w:p>
            <w:r>
              <w:t xml:space="preserve">4.9</w:t>
            </w:r>
          </w:p>
        </w:tc>
        <w:tc>
          <w:tcPr>
            <w:tcW w:type="dxa" w:w="2300"/>
            <w:tcMar>
              <w:top w:type="dxa" w:w="70"/>
              <w:left w:type="dxa" w:w="90"/>
              <w:bottom w:type="dxa" w:w="70"/>
              <w:right w:type="dxa" w:w="90"/>
            </w:tcMar>
            <w:vAlign w:val="center"/>
          </w:tcPr>
          <w:p>
            <w:r>
              <w:t xml:space="preserve">Notification Architecture</w:t>
            </w:r>
          </w:p>
        </w:tc>
        <w:tc>
          <w:tcPr>
            <w:tcW w:type="dxa" w:w="5146"/>
            <w:tcMar>
              <w:top w:type="dxa" w:w="70"/>
              <w:left w:type="dxa" w:w="90"/>
              <w:bottom w:type="dxa" w:w="70"/>
              <w:right w:type="dxa" w:w="90"/>
            </w:tcMar>
            <w:vAlign w:val="center"/>
          </w:tcPr>
          <w:p>
            <w:r>
              <w:t xml:space="preserve">Toasts, emails, alerts</w:t>
            </w:r>
          </w:p>
        </w:tc>
      </w:tr>
      <w:tr>
        <w:trPr>
          <w:cantSplit/>
        </w:trPr>
        <w:tc>
          <w:tcPr>
            <w:tcW w:type="dxa" w:w="2300"/>
            <w:shd w:fill="F2F2F2" w:color="auto" w:val="clear"/>
            <w:tcMar>
              <w:top w:type="dxa" w:w="70"/>
              <w:left w:type="dxa" w:w="90"/>
              <w:bottom w:type="dxa" w:w="70"/>
              <w:right w:type="dxa" w:w="90"/>
            </w:tcMar>
            <w:vAlign w:val="center"/>
          </w:tcPr>
          <w:p>
            <w:r>
              <w:t xml:space="preserve">4.10</w:t>
            </w:r>
          </w:p>
        </w:tc>
        <w:tc>
          <w:tcPr>
            <w:tcW w:type="dxa" w:w="2300"/>
            <w:shd w:fill="F2F2F2" w:color="auto" w:val="clear"/>
            <w:tcMar>
              <w:top w:type="dxa" w:w="70"/>
              <w:left w:type="dxa" w:w="90"/>
              <w:bottom w:type="dxa" w:w="70"/>
              <w:right w:type="dxa" w:w="90"/>
            </w:tcMar>
            <w:vAlign w:val="center"/>
          </w:tcPr>
          <w:p>
            <w:r>
              <w:t xml:space="preserve">Audit Trail</w:t>
            </w:r>
          </w:p>
        </w:tc>
        <w:tc>
          <w:tcPr>
            <w:tcW w:type="dxa" w:w="5146"/>
            <w:shd w:fill="F2F2F2" w:color="auto" w:val="clear"/>
            <w:tcMar>
              <w:top w:type="dxa" w:w="70"/>
              <w:left w:type="dxa" w:w="90"/>
              <w:bottom w:type="dxa" w:w="70"/>
              <w:right w:type="dxa" w:w="90"/>
            </w:tcMar>
            <w:vAlign w:val="center"/>
          </w:tcPr>
          <w:p>
            <w:r>
              <w:t xml:space="preserve">Activity logging</w:t>
            </w:r>
          </w:p>
        </w:tc>
      </w:tr>
      <w:tr>
        <w:trPr>
          <w:cantSplit/>
        </w:trPr>
        <w:tc>
          <w:tcPr>
            <w:tcW w:type="dxa" w:w="2300"/>
            <w:tcMar>
              <w:top w:type="dxa" w:w="70"/>
              <w:left w:type="dxa" w:w="90"/>
              <w:bottom w:type="dxa" w:w="70"/>
              <w:right w:type="dxa" w:w="90"/>
            </w:tcMar>
            <w:vAlign w:val="center"/>
          </w:tcPr>
          <w:p>
            <w:r>
              <w:t xml:space="preserve">4.11</w:t>
            </w:r>
          </w:p>
        </w:tc>
        <w:tc>
          <w:tcPr>
            <w:tcW w:type="dxa" w:w="2300"/>
            <w:tcMar>
              <w:top w:type="dxa" w:w="70"/>
              <w:left w:type="dxa" w:w="90"/>
              <w:bottom w:type="dxa" w:w="70"/>
              <w:right w:type="dxa" w:w="90"/>
            </w:tcMar>
            <w:vAlign w:val="center"/>
          </w:tcPr>
          <w:p>
            <w:r>
              <w:t xml:space="preserve">Performance Strategy</w:t>
            </w:r>
          </w:p>
        </w:tc>
        <w:tc>
          <w:tcPr>
            <w:tcW w:type="dxa" w:w="5146"/>
            <w:tcMar>
              <w:top w:type="dxa" w:w="70"/>
              <w:left w:type="dxa" w:w="90"/>
              <w:bottom w:type="dxa" w:w="70"/>
              <w:right w:type="dxa" w:w="90"/>
            </w:tcMar>
            <w:vAlign w:val="center"/>
          </w:tcPr>
          <w:p>
            <w:r>
              <w:t xml:space="preserve">Speed &amp; optimization</w:t>
            </w:r>
          </w:p>
        </w:tc>
      </w:tr>
      <w:tr>
        <w:trPr>
          <w:cantSplit/>
        </w:trPr>
        <w:tc>
          <w:tcPr>
            <w:tcW w:type="dxa" w:w="2300"/>
            <w:shd w:fill="F2F2F2" w:color="auto" w:val="clear"/>
            <w:tcMar>
              <w:top w:type="dxa" w:w="70"/>
              <w:left w:type="dxa" w:w="90"/>
              <w:bottom w:type="dxa" w:w="70"/>
              <w:right w:type="dxa" w:w="90"/>
            </w:tcMar>
            <w:vAlign w:val="center"/>
          </w:tcPr>
          <w:p>
            <w:r>
              <w:t xml:space="preserve">4.12</w:t>
            </w:r>
          </w:p>
        </w:tc>
        <w:tc>
          <w:tcPr>
            <w:tcW w:type="dxa" w:w="2300"/>
            <w:shd w:fill="F2F2F2" w:color="auto" w:val="clear"/>
            <w:tcMar>
              <w:top w:type="dxa" w:w="70"/>
              <w:left w:type="dxa" w:w="90"/>
              <w:bottom w:type="dxa" w:w="70"/>
              <w:right w:type="dxa" w:w="90"/>
            </w:tcMar>
            <w:vAlign w:val="center"/>
          </w:tcPr>
          <w:p>
            <w:r>
              <w:t xml:space="preserve">Backup &amp; Recovery</w:t>
            </w:r>
          </w:p>
        </w:tc>
        <w:tc>
          <w:tcPr>
            <w:tcW w:type="dxa" w:w="5146"/>
            <w:shd w:fill="F2F2F2" w:color="auto" w:val="clear"/>
            <w:tcMar>
              <w:top w:type="dxa" w:w="70"/>
              <w:left w:type="dxa" w:w="90"/>
              <w:bottom w:type="dxa" w:w="70"/>
              <w:right w:type="dxa" w:w="90"/>
            </w:tcMar>
            <w:vAlign w:val="center"/>
          </w:tcPr>
          <w:p>
            <w:r>
              <w:t xml:space="preserve">Data protection</w:t>
            </w:r>
          </w:p>
        </w:tc>
      </w:tr>
    </w:tbl>
    <w:p>
      <w:r>
        <w:t xml:space="preserve"/>
      </w:r>
    </w:p>
    <w:p>
      <w:r>
        <w:t xml:space="preserve"/>
      </w:r>
    </w:p>
    <w:p>
      <w:pPr>
        <w:pStyle w:val="Heading1"/>
      </w:pPr>
      <w:r>
        <w:t xml:space="preserve">4. The iPOMS System Model</w:t>
      </w:r>
    </w:p>
    <w:p>
      <w:pPr>
        <w:spacing w:after="160"/>
      </w:pPr>
      <w:r>
        <w:t xml:space="preserve">Before any technical detail, the architecture was explained using a simple analogy - iPOMS as a human body - to make sure the underlying concepts were clear regardless of technical background:</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cantSplit/>
          <w:tblHeader/>
        </w:trPr>
        <w:tc>
          <w:tcPr>
            <w:tcW w:type="dxa" w:w="2300"/>
            <w:shd w:fill="1F3864" w:color="auto" w:val="clear"/>
            <w:tcMar>
              <w:top w:type="dxa" w:w="80"/>
              <w:left w:type="dxa" w:w="100"/>
              <w:bottom w:type="dxa" w:w="80"/>
              <w:right w:type="dxa" w:w="100"/>
            </w:tcMar>
            <w:vAlign w:val="center"/>
          </w:tcPr>
          <w:p>
            <w:r>
              <w:rPr>
                <w:b/>
                <w:bCs/>
                <w:color w:val="FFFFFF"/>
                <w:sz w:val="19"/>
                <w:szCs w:val="19"/>
              </w:rPr>
              <w:t xml:space="preserve">Body Part</w:t>
            </w:r>
          </w:p>
        </w:tc>
        <w:tc>
          <w:tcPr>
            <w:tcW w:type="dxa" w:w="2300"/>
            <w:shd w:fill="1F3864" w:color="auto" w:val="clear"/>
            <w:tcMar>
              <w:top w:type="dxa" w:w="80"/>
              <w:left w:type="dxa" w:w="100"/>
              <w:bottom w:type="dxa" w:w="80"/>
              <w:right w:type="dxa" w:w="100"/>
            </w:tcMar>
            <w:vAlign w:val="center"/>
          </w:tcPr>
          <w:p>
            <w:r>
              <w:rPr>
                <w:b/>
                <w:bCs/>
                <w:color w:val="FFFFFF"/>
                <w:sz w:val="19"/>
                <w:szCs w:val="19"/>
              </w:rPr>
              <w:t xml:space="preserve">System Layer</w:t>
            </w:r>
          </w:p>
        </w:tc>
        <w:tc>
          <w:tcPr>
            <w:tcW w:type="dxa" w:w="5146"/>
            <w:shd w:fill="1F3864" w:color="auto" w:val="clear"/>
            <w:tcMar>
              <w:top w:type="dxa" w:w="80"/>
              <w:left w:type="dxa" w:w="100"/>
              <w:bottom w:type="dxa" w:w="80"/>
              <w:right w:type="dxa" w:w="100"/>
            </w:tcMar>
            <w:vAlign w:val="center"/>
          </w:tcPr>
          <w:p>
            <w:r>
              <w:rPr>
                <w:b/>
                <w:bCs/>
                <w:color w:val="FFFFFF"/>
                <w:sz w:val="19"/>
                <w:szCs w:val="19"/>
              </w:rPr>
              <w:t xml:space="preserve">Role</w:t>
            </w:r>
          </w:p>
        </w:tc>
      </w:tr>
      <w:tr>
        <w:trPr>
          <w:cantSplit/>
        </w:trPr>
        <w:tc>
          <w:tcPr>
            <w:tcW w:type="dxa" w:w="2300"/>
            <w:tcMar>
              <w:top w:type="dxa" w:w="70"/>
              <w:left w:type="dxa" w:w="90"/>
              <w:bottom w:type="dxa" w:w="70"/>
              <w:right w:type="dxa" w:w="90"/>
            </w:tcMar>
            <w:vAlign w:val="center"/>
          </w:tcPr>
          <w:p>
            <w:r>
              <w:t xml:space="preserve">Brain</w:t>
            </w:r>
          </w:p>
        </w:tc>
        <w:tc>
          <w:tcPr>
            <w:tcW w:type="dxa" w:w="2300"/>
            <w:tcMar>
              <w:top w:type="dxa" w:w="70"/>
              <w:left w:type="dxa" w:w="90"/>
              <w:bottom w:type="dxa" w:w="70"/>
              <w:right w:type="dxa" w:w="90"/>
            </w:tcMar>
            <w:vAlign w:val="center"/>
          </w:tcPr>
          <w:p>
            <w:r>
              <w:t xml:space="preserve">Business Rules (Backend Logic)</w:t>
            </w:r>
          </w:p>
        </w:tc>
        <w:tc>
          <w:tcPr>
            <w:tcW w:type="dxa" w:w="5146"/>
            <w:tcMar>
              <w:top w:type="dxa" w:w="70"/>
              <w:left w:type="dxa" w:w="90"/>
              <w:bottom w:type="dxa" w:w="70"/>
              <w:right w:type="dxa" w:w="90"/>
            </w:tcMar>
            <w:vAlign w:val="center"/>
          </w:tcPr>
          <w:p>
            <w:r>
              <w:t xml:space="preserve">Duplicate detection, auto-save, role permissions, dashboard calculations</w:t>
            </w:r>
          </w:p>
        </w:tc>
      </w:tr>
      <w:tr>
        <w:trPr>
          <w:cantSplit/>
        </w:trPr>
        <w:tc>
          <w:tcPr>
            <w:tcW w:type="dxa" w:w="2300"/>
            <w:shd w:fill="F2F2F2" w:color="auto" w:val="clear"/>
            <w:tcMar>
              <w:top w:type="dxa" w:w="70"/>
              <w:left w:type="dxa" w:w="90"/>
              <w:bottom w:type="dxa" w:w="70"/>
              <w:right w:type="dxa" w:w="90"/>
            </w:tcMar>
            <w:vAlign w:val="center"/>
          </w:tcPr>
          <w:p>
            <w:r>
              <w:t xml:space="preserve">Heart</w:t>
            </w:r>
          </w:p>
        </w:tc>
        <w:tc>
          <w:tcPr>
            <w:tcW w:type="dxa" w:w="2300"/>
            <w:shd w:fill="F2F2F2" w:color="auto" w:val="clear"/>
            <w:tcMar>
              <w:top w:type="dxa" w:w="70"/>
              <w:left w:type="dxa" w:w="90"/>
              <w:bottom w:type="dxa" w:w="70"/>
              <w:right w:type="dxa" w:w="90"/>
            </w:tcMar>
            <w:vAlign w:val="center"/>
          </w:tcPr>
          <w:p>
            <w:r>
              <w:t xml:space="preserve">MongoDB Database</w:t>
            </w:r>
          </w:p>
        </w:tc>
        <w:tc>
          <w:tcPr>
            <w:tcW w:type="dxa" w:w="5146"/>
            <w:shd w:fill="F2F2F2" w:color="auto" w:val="clear"/>
            <w:tcMar>
              <w:top w:type="dxa" w:w="70"/>
              <w:left w:type="dxa" w:w="90"/>
              <w:bottom w:type="dxa" w:w="70"/>
              <w:right w:type="dxa" w:w="90"/>
            </w:tcMar>
            <w:vAlign w:val="center"/>
          </w:tcPr>
          <w:p>
            <w:r>
              <w:t xml:space="preserve">Stores everything, like memory</w:t>
            </w:r>
          </w:p>
        </w:tc>
      </w:tr>
      <w:tr>
        <w:trPr>
          <w:cantSplit/>
        </w:trPr>
        <w:tc>
          <w:tcPr>
            <w:tcW w:type="dxa" w:w="2300"/>
            <w:tcMar>
              <w:top w:type="dxa" w:w="70"/>
              <w:left w:type="dxa" w:w="90"/>
              <w:bottom w:type="dxa" w:w="70"/>
              <w:right w:type="dxa" w:w="90"/>
            </w:tcMar>
            <w:vAlign w:val="center"/>
          </w:tcPr>
          <w:p>
            <w:r>
              <w:t xml:space="preserve">Eyes</w:t>
            </w:r>
          </w:p>
        </w:tc>
        <w:tc>
          <w:tcPr>
            <w:tcW w:type="dxa" w:w="2300"/>
            <w:tcMar>
              <w:top w:type="dxa" w:w="70"/>
              <w:left w:type="dxa" w:w="90"/>
              <w:bottom w:type="dxa" w:w="70"/>
              <w:right w:type="dxa" w:w="90"/>
            </w:tcMar>
            <w:vAlign w:val="center"/>
          </w:tcPr>
          <w:p>
            <w:r>
              <w:t xml:space="preserve">Frontend</w:t>
            </w:r>
          </w:p>
        </w:tc>
        <w:tc>
          <w:tcPr>
            <w:tcW w:type="dxa" w:w="5146"/>
            <w:tcMar>
              <w:top w:type="dxa" w:w="70"/>
              <w:left w:type="dxa" w:w="90"/>
              <w:bottom w:type="dxa" w:w="70"/>
              <w:right w:type="dxa" w:w="90"/>
            </w:tcMar>
            <w:vAlign w:val="center"/>
          </w:tcPr>
          <w:p>
            <w:r>
              <w:t xml:space="preserve">The screens already designed - Login, Dashboard, Daily Tracker, Reports</w:t>
            </w:r>
          </w:p>
        </w:tc>
      </w:tr>
      <w:tr>
        <w:trPr>
          <w:cantSplit/>
        </w:trPr>
        <w:tc>
          <w:tcPr>
            <w:tcW w:type="dxa" w:w="2300"/>
            <w:shd w:fill="F2F2F2" w:color="auto" w:val="clear"/>
            <w:tcMar>
              <w:top w:type="dxa" w:w="70"/>
              <w:left w:type="dxa" w:w="90"/>
              <w:bottom w:type="dxa" w:w="70"/>
              <w:right w:type="dxa" w:w="90"/>
            </w:tcMar>
            <w:vAlign w:val="center"/>
          </w:tcPr>
          <w:p>
            <w:r>
              <w:t xml:space="preserve">Hands</w:t>
            </w:r>
          </w:p>
        </w:tc>
        <w:tc>
          <w:tcPr>
            <w:tcW w:type="dxa" w:w="2300"/>
            <w:shd w:fill="F2F2F2" w:color="auto" w:val="clear"/>
            <w:tcMar>
              <w:top w:type="dxa" w:w="70"/>
              <w:left w:type="dxa" w:w="90"/>
              <w:bottom w:type="dxa" w:w="70"/>
              <w:right w:type="dxa" w:w="90"/>
            </w:tcMar>
            <w:vAlign w:val="center"/>
          </w:tcPr>
          <w:p>
            <w:r>
              <w:t xml:space="preserve">API</w:t>
            </w:r>
          </w:p>
        </w:tc>
        <w:tc>
          <w:tcPr>
            <w:tcW w:type="dxa" w:w="5146"/>
            <w:shd w:fill="F2F2F2" w:color="auto" w:val="clear"/>
            <w:tcMar>
              <w:top w:type="dxa" w:w="70"/>
              <w:left w:type="dxa" w:w="90"/>
              <w:bottom w:type="dxa" w:w="70"/>
              <w:right w:type="dxa" w:w="90"/>
            </w:tcMar>
            <w:vAlign w:val="center"/>
          </w:tcPr>
          <w:p>
            <w:r>
              <w:t xml:space="preserve">The messenger - the frontend asks, the backend replies</w:t>
            </w:r>
          </w:p>
        </w:tc>
      </w:tr>
    </w:tbl>
    <w:p>
      <w:r>
        <w:t xml:space="preserve"/>
      </w:r>
    </w:p>
    <w:p>
      <w:pPr>
        <w:spacing w:after="160"/>
      </w:pPr>
      <w:r>
        <w:t xml:space="preserve">Without a backend, typing "Infosys" into the Daily Tracker goes nowhere - nothing is storing it. With a backend, Daily Tracker → Backend → MongoDB → Saved Forever, and the data is still there the next time the coordinator opens the screen.</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cantSplit/>
          <w:tblHeader/>
        </w:trPr>
        <w:tc>
          <w:tcPr>
            <w:tcW w:type="dxa" w:w="4873"/>
            <w:shd w:fill="1F3864" w:color="auto" w:val="clear"/>
            <w:tcMar>
              <w:top w:type="dxa" w:w="80"/>
              <w:left w:type="dxa" w:w="100"/>
              <w:bottom w:type="dxa" w:w="80"/>
              <w:right w:type="dxa" w:w="100"/>
            </w:tcMar>
            <w:vAlign w:val="center"/>
          </w:tcPr>
          <w:p>
            <w:r>
              <w:rPr>
                <w:b/>
                <w:bCs/>
                <w:color w:val="FFFFFF"/>
                <w:sz w:val="19"/>
                <w:szCs w:val="19"/>
              </w:rPr>
              <w:t xml:space="preserve">Frontend Does</w:t>
            </w:r>
          </w:p>
        </w:tc>
        <w:tc>
          <w:tcPr>
            <w:tcW w:type="dxa" w:w="4873"/>
            <w:shd w:fill="1F3864" w:color="auto" w:val="clear"/>
            <w:tcMar>
              <w:top w:type="dxa" w:w="80"/>
              <w:left w:type="dxa" w:w="100"/>
              <w:bottom w:type="dxa" w:w="80"/>
              <w:right w:type="dxa" w:w="100"/>
            </w:tcMar>
            <w:vAlign w:val="center"/>
          </w:tcPr>
          <w:p>
            <w:r>
              <w:rPr>
                <w:b/>
                <w:bCs/>
                <w:color w:val="FFFFFF"/>
                <w:sz w:val="19"/>
                <w:szCs w:val="19"/>
              </w:rPr>
              <w:t xml:space="preserve">Backend Does</w:t>
            </w:r>
          </w:p>
        </w:tc>
      </w:tr>
      <w:tr>
        <w:trPr>
          <w:cantSplit/>
        </w:trPr>
        <w:tc>
          <w:tcPr>
            <w:tcW w:type="dxa" w:w="4873"/>
            <w:tcMar>
              <w:top w:type="dxa" w:w="70"/>
              <w:left w:type="dxa" w:w="90"/>
              <w:bottom w:type="dxa" w:w="70"/>
              <w:right w:type="dxa" w:w="90"/>
            </w:tcMar>
            <w:vAlign w:val="center"/>
          </w:tcPr>
          <w:p>
            <w:r>
              <w:t xml:space="preserve">Shows screens</w:t>
            </w:r>
          </w:p>
        </w:tc>
        <w:tc>
          <w:tcPr>
            <w:tcW w:type="dxa" w:w="4873"/>
            <w:tcMar>
              <w:top w:type="dxa" w:w="70"/>
              <w:left w:type="dxa" w:w="90"/>
              <w:bottom w:type="dxa" w:w="70"/>
              <w:right w:type="dxa" w:w="90"/>
            </w:tcMar>
            <w:vAlign w:val="center"/>
          </w:tcPr>
          <w:p>
            <w:r>
              <w:t xml:space="preserve">Makes decisions</w:t>
            </w:r>
          </w:p>
        </w:tc>
      </w:tr>
      <w:tr>
        <w:trPr>
          <w:cantSplit/>
        </w:trPr>
        <w:tc>
          <w:tcPr>
            <w:tcW w:type="dxa" w:w="4873"/>
            <w:shd w:fill="F2F2F2" w:color="auto" w:val="clear"/>
            <w:tcMar>
              <w:top w:type="dxa" w:w="70"/>
              <w:left w:type="dxa" w:w="90"/>
              <w:bottom w:type="dxa" w:w="70"/>
              <w:right w:type="dxa" w:w="90"/>
            </w:tcMar>
            <w:vAlign w:val="center"/>
          </w:tcPr>
          <w:p>
            <w:r>
              <w:t xml:space="preserve">Accepts typing</w:t>
            </w:r>
          </w:p>
        </w:tc>
        <w:tc>
          <w:tcPr>
            <w:tcW w:type="dxa" w:w="4873"/>
            <w:shd w:fill="F2F2F2" w:color="auto" w:val="clear"/>
            <w:tcMar>
              <w:top w:type="dxa" w:w="70"/>
              <w:left w:type="dxa" w:w="90"/>
              <w:bottom w:type="dxa" w:w="70"/>
              <w:right w:type="dxa" w:w="90"/>
            </w:tcMar>
            <w:vAlign w:val="center"/>
          </w:tcPr>
          <w:p>
            <w:r>
              <w:t xml:space="preserve">Validates</w:t>
            </w:r>
          </w:p>
        </w:tc>
      </w:tr>
      <w:tr>
        <w:trPr>
          <w:cantSplit/>
        </w:trPr>
        <w:tc>
          <w:tcPr>
            <w:tcW w:type="dxa" w:w="4873"/>
            <w:tcMar>
              <w:top w:type="dxa" w:w="70"/>
              <w:left w:type="dxa" w:w="90"/>
              <w:bottom w:type="dxa" w:w="70"/>
              <w:right w:type="dxa" w:w="90"/>
            </w:tcMar>
            <w:vAlign w:val="center"/>
          </w:tcPr>
          <w:p>
            <w:r>
              <w:t xml:space="preserve">Displays tables</w:t>
            </w:r>
          </w:p>
        </w:tc>
        <w:tc>
          <w:tcPr>
            <w:tcW w:type="dxa" w:w="4873"/>
            <w:tcMar>
              <w:top w:type="dxa" w:w="70"/>
              <w:left w:type="dxa" w:w="90"/>
              <w:bottom w:type="dxa" w:w="70"/>
              <w:right w:type="dxa" w:w="90"/>
            </w:tcMar>
            <w:vAlign w:val="center"/>
          </w:tcPr>
          <w:p>
            <w:r>
              <w:t xml:space="preserve">Reads database</w:t>
            </w:r>
          </w:p>
        </w:tc>
      </w:tr>
      <w:tr>
        <w:trPr>
          <w:cantSplit/>
        </w:trPr>
        <w:tc>
          <w:tcPr>
            <w:tcW w:type="dxa" w:w="4873"/>
            <w:shd w:fill="F2F2F2" w:color="auto" w:val="clear"/>
            <w:tcMar>
              <w:top w:type="dxa" w:w="70"/>
              <w:left w:type="dxa" w:w="90"/>
              <w:bottom w:type="dxa" w:w="70"/>
              <w:right w:type="dxa" w:w="90"/>
            </w:tcMar>
            <w:vAlign w:val="center"/>
          </w:tcPr>
          <w:p>
            <w:r>
              <w:t xml:space="preserve">Displays dashboard</w:t>
            </w:r>
          </w:p>
        </w:tc>
        <w:tc>
          <w:tcPr>
            <w:tcW w:type="dxa" w:w="4873"/>
            <w:shd w:fill="F2F2F2" w:color="auto" w:val="clear"/>
            <w:tcMar>
              <w:top w:type="dxa" w:w="70"/>
              <w:left w:type="dxa" w:w="90"/>
              <w:bottom w:type="dxa" w:w="70"/>
              <w:right w:type="dxa" w:w="90"/>
            </w:tcMar>
            <w:vAlign w:val="center"/>
          </w:tcPr>
          <w:p>
            <w:r>
              <w:t xml:space="preserve">Calculates KPIs</w:t>
            </w:r>
          </w:p>
        </w:tc>
      </w:tr>
      <w:tr>
        <w:trPr>
          <w:cantSplit/>
        </w:trPr>
        <w:tc>
          <w:tcPr>
            <w:tcW w:type="dxa" w:w="4873"/>
            <w:tcMar>
              <w:top w:type="dxa" w:w="70"/>
              <w:left w:type="dxa" w:w="90"/>
              <w:bottom w:type="dxa" w:w="70"/>
              <w:right w:type="dxa" w:w="90"/>
            </w:tcMar>
            <w:vAlign w:val="center"/>
          </w:tcPr>
          <w:p>
            <w:r>
              <w:t xml:space="preserve">Displays report</w:t>
            </w:r>
          </w:p>
        </w:tc>
        <w:tc>
          <w:tcPr>
            <w:tcW w:type="dxa" w:w="4873"/>
            <w:tcMar>
              <w:top w:type="dxa" w:w="70"/>
              <w:left w:type="dxa" w:w="90"/>
              <w:bottom w:type="dxa" w:w="70"/>
              <w:right w:type="dxa" w:w="90"/>
            </w:tcMar>
            <w:vAlign w:val="center"/>
          </w:tcPr>
          <w:p>
            <w:r>
              <w:t xml:space="preserve">Generates report</w:t>
            </w:r>
          </w:p>
        </w:tc>
      </w:tr>
      <w:tr>
        <w:trPr>
          <w:cantSplit/>
        </w:trPr>
        <w:tc>
          <w:tcPr>
            <w:tcW w:type="dxa" w:w="4873"/>
            <w:shd w:fill="F2F2F2" w:color="auto" w:val="clear"/>
            <w:tcMar>
              <w:top w:type="dxa" w:w="70"/>
              <w:left w:type="dxa" w:w="90"/>
              <w:bottom w:type="dxa" w:w="70"/>
              <w:right w:type="dxa" w:w="90"/>
            </w:tcMar>
            <w:vAlign w:val="center"/>
          </w:tcPr>
          <w:p>
            <w:r>
              <w:t xml:space="preserve">Shows login</w:t>
            </w:r>
          </w:p>
        </w:tc>
        <w:tc>
          <w:tcPr>
            <w:tcW w:type="dxa" w:w="4873"/>
            <w:shd w:fill="F2F2F2" w:color="auto" w:val="clear"/>
            <w:tcMar>
              <w:top w:type="dxa" w:w="70"/>
              <w:left w:type="dxa" w:w="90"/>
              <w:bottom w:type="dxa" w:w="70"/>
              <w:right w:type="dxa" w:w="90"/>
            </w:tcMar>
            <w:vAlign w:val="center"/>
          </w:tcPr>
          <w:p>
            <w:r>
              <w:t xml:space="preserve">Authenticates</w:t>
            </w:r>
          </w:p>
        </w:tc>
      </w:tr>
    </w:tbl>
    <w:p>
      <w:r>
        <w:t xml:space="preserve"/>
      </w:r>
    </w:p>
    <w:p>
      <w:r>
        <w:t xml:space="preserve"/>
      </w:r>
    </w:p>
    <w:p>
      <w:pPr>
        <w:pStyle w:val="Heading1"/>
      </w:pPr>
      <w:r>
        <w:t xml:space="preserve">5. Illustrative Data Flows</w:t>
      </w:r>
    </w:p>
    <w:p>
      <w:pPr>
        <w:spacing w:after="160"/>
      </w:pPr>
      <w:r>
        <w:t xml:space="preserve">The following short flows illustrate how frontend, API, backend logic, and MongoDB interact for operations already defined in Chapters 2 and 3:</w:t>
      </w:r>
    </w:p>
    <w:p>
      <w:pPr>
        <w:pStyle w:val="ListParagraph"/>
        <w:numPr>
          <w:ilvl w:val="0"/>
          <w:numId w:val="1"/>
        </w:numPr>
        <w:spacing w:after="60"/>
      </w:pPr>
      <w:r>
        <w:rPr>
          <w:b/>
          <w:bCs/>
        </w:rPr>
        <w:t xml:space="preserve">Login:</w:t>
      </w:r>
      <w:r>
        <w:t xml:space="preserve"> Login Button → API → Backend checks the </w:t>
      </w:r>
      <w:r>
        <w:rPr>
          <w:rFonts w:ascii="Consolas" w:cs="Consolas" w:eastAsia="Consolas" w:hAnsi="Consolas"/>
          <w:color w:val="AD3B5A"/>
          <w:sz w:val="19"/>
          <w:szCs w:val="19"/>
        </w:rPr>
        <w:t xml:space="preserve">users</w:t>
      </w:r>
      <w:r>
        <w:t xml:space="preserve"> collection (email, password, role) → Backend replies Yes, Role = Coordinator → Frontend opens the Coordinator Dashboard. The frontend never checks passwords itself - the backend always does.</w:t>
      </w:r>
    </w:p>
    <w:p>
      <w:pPr>
        <w:pStyle w:val="ListParagraph"/>
        <w:numPr>
          <w:ilvl w:val="0"/>
          <w:numId w:val="1"/>
        </w:numPr>
        <w:spacing w:after="60"/>
      </w:pPr>
      <w:r>
        <w:rPr>
          <w:b/>
          <w:bCs/>
        </w:rPr>
        <w:t xml:space="preserve">Search Company:</w:t>
      </w:r>
      <w:r>
        <w:t xml:space="preserve"> typing "INF" → API → Backend searches MongoDB </w:t>
      </w:r>
      <w:r>
        <w:rPr>
          <w:rFonts w:ascii="Consolas" w:cs="Consolas" w:eastAsia="Consolas" w:hAnsi="Consolas"/>
          <w:color w:val="AD3B5A"/>
          <w:sz w:val="19"/>
          <w:szCs w:val="19"/>
        </w:rPr>
        <w:t xml:space="preserve">company_metadata</w:t>
      </w:r>
      <w:r>
        <w:t xml:space="preserve"> → returns Infosys, Infoziant, Infinite → Frontend displays the three results.</w:t>
      </w:r>
    </w:p>
    <w:p>
      <w:pPr>
        <w:pStyle w:val="ListParagraph"/>
        <w:numPr>
          <w:ilvl w:val="0"/>
          <w:numId w:val="1"/>
        </w:numPr>
        <w:spacing w:after="60"/>
      </w:pPr>
      <w:r>
        <w:rPr>
          <w:b/>
          <w:bCs/>
        </w:rPr>
        <w:t xml:space="preserve">Save (Daily Tracker):</w:t>
      </w:r>
      <w:r>
        <w:t xml:space="preserve"> Save Progress → API → Backend validates → stores in MongoDB </w:t>
      </w:r>
      <w:r>
        <w:rPr>
          <w:rFonts w:ascii="Consolas" w:cs="Consolas" w:eastAsia="Consolas" w:hAnsi="Consolas"/>
          <w:color w:val="AD3B5A"/>
          <w:sz w:val="19"/>
          <w:szCs w:val="19"/>
        </w:rPr>
        <w:t xml:space="preserve">daily_tracker</w:t>
      </w:r>
      <w:r>
        <w:t xml:space="preserve"> → returns "Saved Successfully" → Frontend shows a subtle save confirmation indicator (</w:t>
      </w:r>
      <w:r>
        <w:rPr>
          <w:rFonts w:ascii="Consolas" w:cs="Consolas" w:eastAsia="Consolas" w:hAnsi="Consolas"/>
          <w:color w:val="AD3B5A"/>
          <w:sz w:val="19"/>
          <w:szCs w:val="19"/>
        </w:rPr>
        <w:t xml:space="preserve">● All changes saved</w:t>
      </w:r>
      <w:r>
        <w:t xml:space="preserve">).</w:t>
      </w:r>
    </w:p>
    <w:p>
      <w:pPr>
        <w:pStyle w:val="ListParagraph"/>
        <w:numPr>
          <w:ilvl w:val="0"/>
          <w:numId w:val="1"/>
        </w:numPr>
        <w:spacing w:after="60"/>
      </w:pPr>
      <w:r>
        <w:rPr>
          <w:b/>
          <w:bCs/>
        </w:rPr>
        <w:t xml:space="preserve">Dashboard KPI:</w:t>
      </w:r>
      <w:r>
        <w:t xml:space="preserve"> opening the dashboard asks the backend "Today's Calls?" → the backend counts </w:t>
      </w:r>
      <w:r>
        <w:rPr>
          <w:rFonts w:ascii="Consolas" w:cs="Consolas" w:eastAsia="Consolas" w:hAnsi="Consolas"/>
          <w:color w:val="AD3B5A"/>
          <w:sz w:val="19"/>
          <w:szCs w:val="19"/>
        </w:rPr>
        <w:t xml:space="preserve">daily_tracker</w:t>
      </w:r>
      <w:r>
        <w:t xml:space="preserve"> records (e.g. 50) → returns the count → the frontend displays "Today's Calls: 50".</w:t>
      </w:r>
    </w:p>
    <w:p>
      <w:pPr>
        <w:pStyle w:val="ListParagraph"/>
        <w:numPr>
          <w:ilvl w:val="0"/>
          <w:numId w:val="1"/>
        </w:numPr>
        <w:spacing w:after="60"/>
      </w:pPr>
      <w:r>
        <w:rPr>
          <w:b/>
          <w:bCs/>
        </w:rPr>
        <w:t xml:space="preserve">Generate Report:</w:t>
      </w:r>
      <w:r>
        <w:t xml:space="preserve"> Generate Weekly Report → backend reads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and </w:t>
      </w:r>
      <w:r>
        <w:rPr>
          <w:rFonts w:ascii="Consolas" w:cs="Consolas" w:eastAsia="Consolas" w:hAnsi="Consolas"/>
          <w:color w:val="AD3B5A"/>
          <w:sz w:val="19"/>
          <w:szCs w:val="19"/>
        </w:rPr>
        <w:t xml:space="preserve">colleges</w:t>
      </w:r>
      <w:r>
        <w:t xml:space="preserve"> → calculates KPIs → creates the report → returns a PDF/Excel → the frontend offers it for download.</w:t>
      </w:r>
    </w:p>
    <w:p>
      <w:r>
        <w:t xml:space="preserve"/>
      </w:r>
    </w:p>
    <w:p>
      <w:pPr>
        <w:pStyle w:val="Heading1"/>
      </w:pPr>
      <w:r>
        <w:t xml:space="preserve">6. Recommended Technology Stack</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cantSplit/>
          <w:tblHeader/>
        </w:trPr>
        <w:tc>
          <w:tcPr>
            <w:tcW w:type="dxa" w:w="4873"/>
            <w:shd w:fill="1F3864" w:color="auto" w:val="clear"/>
            <w:tcMar>
              <w:top w:type="dxa" w:w="80"/>
              <w:left w:type="dxa" w:w="100"/>
              <w:bottom w:type="dxa" w:w="80"/>
              <w:right w:type="dxa" w:w="100"/>
            </w:tcMar>
            <w:vAlign w:val="center"/>
          </w:tcPr>
          <w:p>
            <w:r>
              <w:rPr>
                <w:b/>
                <w:bCs/>
                <w:color w:val="FFFFFF"/>
                <w:sz w:val="19"/>
                <w:szCs w:val="19"/>
              </w:rPr>
              <w:t xml:space="preserve">Purpose</w:t>
            </w:r>
          </w:p>
        </w:tc>
        <w:tc>
          <w:tcPr>
            <w:tcW w:type="dxa" w:w="4873"/>
            <w:shd w:fill="1F3864" w:color="auto" w:val="clear"/>
            <w:tcMar>
              <w:top w:type="dxa" w:w="80"/>
              <w:left w:type="dxa" w:w="100"/>
              <w:bottom w:type="dxa" w:w="80"/>
              <w:right w:type="dxa" w:w="100"/>
            </w:tcMar>
            <w:vAlign w:val="center"/>
          </w:tcPr>
          <w:p>
            <w:r>
              <w:rPr>
                <w:b/>
                <w:bCs/>
                <w:color w:val="FFFFFF"/>
                <w:sz w:val="19"/>
                <w:szCs w:val="19"/>
              </w:rPr>
              <w:t xml:space="preserve">Tool</w:t>
            </w:r>
          </w:p>
        </w:tc>
      </w:tr>
      <w:tr>
        <w:trPr>
          <w:cantSplit/>
        </w:trPr>
        <w:tc>
          <w:tcPr>
            <w:tcW w:type="dxa" w:w="4873"/>
            <w:tcMar>
              <w:top w:type="dxa" w:w="70"/>
              <w:left w:type="dxa" w:w="90"/>
              <w:bottom w:type="dxa" w:w="70"/>
              <w:right w:type="dxa" w:w="90"/>
            </w:tcMar>
            <w:vAlign w:val="center"/>
          </w:tcPr>
          <w:p>
            <w:r>
              <w:t xml:space="preserve">Frontend</w:t>
            </w:r>
          </w:p>
        </w:tc>
        <w:tc>
          <w:tcPr>
            <w:tcW w:type="dxa" w:w="4873"/>
            <w:tcMar>
              <w:top w:type="dxa" w:w="70"/>
              <w:left w:type="dxa" w:w="90"/>
              <w:bottom w:type="dxa" w:w="70"/>
              <w:right w:type="dxa" w:w="90"/>
            </w:tcMar>
            <w:vAlign w:val="center"/>
          </w:tcPr>
          <w:p>
            <w:r>
              <w:t xml:space="preserve">Next.js + Tailwind CSS</w:t>
            </w:r>
          </w:p>
        </w:tc>
      </w:tr>
      <w:tr>
        <w:trPr>
          <w:cantSplit/>
        </w:trPr>
        <w:tc>
          <w:tcPr>
            <w:tcW w:type="dxa" w:w="4873"/>
            <w:shd w:fill="F2F2F2" w:color="auto" w:val="clear"/>
            <w:tcMar>
              <w:top w:type="dxa" w:w="70"/>
              <w:left w:type="dxa" w:w="90"/>
              <w:bottom w:type="dxa" w:w="70"/>
              <w:right w:type="dxa" w:w="90"/>
            </w:tcMar>
            <w:vAlign w:val="center"/>
          </w:tcPr>
          <w:p>
            <w:r>
              <w:t xml:space="preserve">Backend Runtime</w:t>
            </w:r>
          </w:p>
        </w:tc>
        <w:tc>
          <w:tcPr>
            <w:tcW w:type="dxa" w:w="4873"/>
            <w:shd w:fill="F2F2F2" w:color="auto" w:val="clear"/>
            <w:tcMar>
              <w:top w:type="dxa" w:w="70"/>
              <w:left w:type="dxa" w:w="90"/>
              <w:bottom w:type="dxa" w:w="70"/>
              <w:right w:type="dxa" w:w="90"/>
            </w:tcMar>
            <w:vAlign w:val="center"/>
          </w:tcPr>
          <w:p>
            <w:r>
              <w:t xml:space="preserve">Next.js API Routes / Node.js Express.js</w:t>
            </w:r>
          </w:p>
        </w:tc>
      </w:tr>
      <w:tr>
        <w:trPr>
          <w:cantSplit/>
        </w:trPr>
        <w:tc>
          <w:tcPr>
            <w:tcW w:type="dxa" w:w="4873"/>
            <w:tcMar>
              <w:top w:type="dxa" w:w="70"/>
              <w:left w:type="dxa" w:w="90"/>
              <w:bottom w:type="dxa" w:w="70"/>
              <w:right w:type="dxa" w:w="90"/>
            </w:tcMar>
            <w:vAlign w:val="center"/>
          </w:tcPr>
          <w:p>
            <w:r>
              <w:t xml:space="preserve">Database</w:t>
            </w:r>
          </w:p>
        </w:tc>
        <w:tc>
          <w:tcPr>
            <w:tcW w:type="dxa" w:w="4873"/>
            <w:tcMar>
              <w:top w:type="dxa" w:w="70"/>
              <w:left w:type="dxa" w:w="90"/>
              <w:bottom w:type="dxa" w:w="70"/>
              <w:right w:type="dxa" w:w="90"/>
            </w:tcMar>
            <w:vAlign w:val="center"/>
          </w:tcPr>
          <w:p>
            <w:r>
              <w:t xml:space="preserve">MongoDB 7.0+</w:t>
            </w:r>
          </w:p>
        </w:tc>
      </w:tr>
      <w:tr>
        <w:trPr>
          <w:cantSplit/>
        </w:trPr>
        <w:tc>
          <w:tcPr>
            <w:tcW w:type="dxa" w:w="4873"/>
            <w:shd w:fill="F2F2F2" w:color="auto" w:val="clear"/>
            <w:tcMar>
              <w:top w:type="dxa" w:w="70"/>
              <w:left w:type="dxa" w:w="90"/>
              <w:bottom w:type="dxa" w:w="70"/>
              <w:right w:type="dxa" w:w="90"/>
            </w:tcMar>
            <w:vAlign w:val="center"/>
          </w:tcPr>
          <w:p>
            <w:r>
              <w:t xml:space="preserve">ORM / Database Helper</w:t>
            </w:r>
          </w:p>
        </w:tc>
        <w:tc>
          <w:tcPr>
            <w:tcW w:type="dxa" w:w="4873"/>
            <w:shd w:fill="F2F2F2" w:color="auto" w:val="clear"/>
            <w:tcMar>
              <w:top w:type="dxa" w:w="70"/>
              <w:left w:type="dxa" w:w="90"/>
              <w:bottom w:type="dxa" w:w="70"/>
              <w:right w:type="dxa" w:w="90"/>
            </w:tcMar>
            <w:vAlign w:val="center"/>
          </w:tcPr>
          <w:p>
            <w:r>
              <w:t xml:space="preserve">Mongoose ODM</w:t>
            </w:r>
          </w:p>
        </w:tc>
      </w:tr>
      <w:tr>
        <w:trPr>
          <w:cantSplit/>
        </w:trPr>
        <w:tc>
          <w:tcPr>
            <w:tcW w:type="dxa" w:w="4873"/>
            <w:tcMar>
              <w:top w:type="dxa" w:w="70"/>
              <w:left w:type="dxa" w:w="90"/>
              <w:bottom w:type="dxa" w:w="70"/>
              <w:right w:type="dxa" w:w="90"/>
            </w:tcMar>
            <w:vAlign w:val="center"/>
          </w:tcPr>
          <w:p>
            <w:r>
              <w:t xml:space="preserve">Authentication</w:t>
            </w:r>
          </w:p>
        </w:tc>
        <w:tc>
          <w:tcPr>
            <w:tcW w:type="dxa" w:w="4873"/>
            <w:tcMar>
              <w:top w:type="dxa" w:w="70"/>
              <w:left w:type="dxa" w:w="90"/>
              <w:bottom w:type="dxa" w:w="70"/>
              <w:right w:type="dxa" w:w="90"/>
            </w:tcMar>
            <w:vAlign w:val="center"/>
          </w:tcPr>
          <w:p>
            <w:r>
              <w:t xml:space="preserve">Stateless JWT + Dynamic RBAC Guards</w:t>
            </w:r>
          </w:p>
        </w:tc>
      </w:tr>
      <w:tr>
        <w:trPr>
          <w:cantSplit/>
        </w:trPr>
        <w:tc>
          <w:tcPr>
            <w:tcW w:type="dxa" w:w="4873"/>
            <w:shd w:fill="F2F2F2" w:color="auto" w:val="clear"/>
            <w:tcMar>
              <w:top w:type="dxa" w:w="70"/>
              <w:left w:type="dxa" w:w="90"/>
              <w:bottom w:type="dxa" w:w="70"/>
              <w:right w:type="dxa" w:w="90"/>
            </w:tcMar>
            <w:vAlign w:val="center"/>
          </w:tcPr>
          <w:p>
            <w:r>
              <w:t xml:space="preserve">File Upload</w:t>
            </w:r>
          </w:p>
        </w:tc>
        <w:tc>
          <w:tcPr>
            <w:tcW w:type="dxa" w:w="4873"/>
            <w:shd w:fill="F2F2F2" w:color="auto" w:val="clear"/>
            <w:tcMar>
              <w:top w:type="dxa" w:w="70"/>
              <w:left w:type="dxa" w:w="90"/>
              <w:bottom w:type="dxa" w:w="70"/>
              <w:right w:type="dxa" w:w="90"/>
            </w:tcMar>
            <w:vAlign w:val="center"/>
          </w:tcPr>
          <w:p>
            <w:r>
              <w:t xml:space="preserve">ExcelJS + Multer</w:t>
            </w:r>
          </w:p>
        </w:tc>
      </w:tr>
      <w:tr>
        <w:trPr>
          <w:cantSplit/>
        </w:trPr>
        <w:tc>
          <w:tcPr>
            <w:tcW w:type="dxa" w:w="4873"/>
            <w:tcMar>
              <w:top w:type="dxa" w:w="70"/>
              <w:left w:type="dxa" w:w="90"/>
              <w:bottom w:type="dxa" w:w="70"/>
              <w:right w:type="dxa" w:w="90"/>
            </w:tcMar>
            <w:vAlign w:val="center"/>
          </w:tcPr>
          <w:p>
            <w:r>
              <w:t xml:space="preserve">Charts</w:t>
            </w:r>
          </w:p>
        </w:tc>
        <w:tc>
          <w:tcPr>
            <w:tcW w:type="dxa" w:w="4873"/>
            <w:tcMar>
              <w:top w:type="dxa" w:w="70"/>
              <w:left w:type="dxa" w:w="90"/>
              <w:bottom w:type="dxa" w:w="70"/>
              <w:right w:type="dxa" w:w="90"/>
            </w:tcMar>
            <w:vAlign w:val="center"/>
          </w:tcPr>
          <w:p>
            <w:r>
              <w:t xml:space="preserve">Recharts</w:t>
            </w:r>
          </w:p>
        </w:tc>
      </w:tr>
      <w:tr>
        <w:trPr>
          <w:cantSplit/>
        </w:trPr>
        <w:tc>
          <w:tcPr>
            <w:tcW w:type="dxa" w:w="4873"/>
            <w:shd w:fill="F2F2F2" w:color="auto" w:val="clear"/>
            <w:tcMar>
              <w:top w:type="dxa" w:w="70"/>
              <w:left w:type="dxa" w:w="90"/>
              <w:bottom w:type="dxa" w:w="70"/>
              <w:right w:type="dxa" w:w="90"/>
            </w:tcMar>
            <w:vAlign w:val="center"/>
          </w:tcPr>
          <w:p>
            <w:r>
              <w:t xml:space="preserve">PDF Reports</w:t>
            </w:r>
          </w:p>
        </w:tc>
        <w:tc>
          <w:tcPr>
            <w:tcW w:type="dxa" w:w="4873"/>
            <w:shd w:fill="F2F2F2" w:color="auto" w:val="clear"/>
            <w:tcMar>
              <w:top w:type="dxa" w:w="70"/>
              <w:left w:type="dxa" w:w="90"/>
              <w:bottom w:type="dxa" w:w="70"/>
              <w:right w:type="dxa" w:w="90"/>
            </w:tcMar>
            <w:vAlign w:val="center"/>
          </w:tcPr>
          <w:p>
            <w:r>
              <w:t xml:space="preserve">jsPDF / pdf-lib / Puppeteer</w:t>
            </w:r>
          </w:p>
        </w:tc>
      </w:tr>
      <w:tr>
        <w:trPr>
          <w:cantSplit/>
        </w:trPr>
        <w:tc>
          <w:tcPr>
            <w:tcW w:type="dxa" w:w="4873"/>
            <w:tcMar>
              <w:top w:type="dxa" w:w="70"/>
              <w:left w:type="dxa" w:w="90"/>
              <w:bottom w:type="dxa" w:w="70"/>
              <w:right w:type="dxa" w:w="90"/>
            </w:tcMar>
            <w:vAlign w:val="center"/>
          </w:tcPr>
          <w:p>
            <w:r>
              <w:t xml:space="preserve">AI-Assisted Development</w:t>
            </w:r>
          </w:p>
        </w:tc>
        <w:tc>
          <w:tcPr>
            <w:tcW w:type="dxa" w:w="4873"/>
            <w:tcMar>
              <w:top w:type="dxa" w:w="70"/>
              <w:left w:type="dxa" w:w="90"/>
              <w:bottom w:type="dxa" w:w="70"/>
              <w:right w:type="dxa" w:w="90"/>
            </w:tcMar>
            <w:vAlign w:val="center"/>
          </w:tcPr>
          <w:p>
            <w:r>
              <w:t xml:space="preserve">Claude Code + Cursor AI</w:t>
            </w:r>
          </w:p>
        </w:tc>
      </w:tr>
    </w:tbl>
    <w:p>
      <w:r>
        <w:t xml:space="preserve"/>
      </w:r>
    </w:p>
    <w:p>
      <w:r>
        <w:t xml:space="preserve"/>
      </w:r>
    </w:p>
    <w:p>
      <w:pPr>
        <w:pStyle w:val="Heading1"/>
      </w:pPr>
      <w:r>
        <w:t xml:space="preserve">7. How Everything Connects</w:t>
      </w:r>
    </w:p>
    <w:p>
      <w:pPr>
        <w:spacing w:after="160"/>
      </w:pPr>
      <w:r>
        <w:t xml:space="preserve">The master wiring diagram for Section 4.1: the User interacts with the Next.js Frontend, which communicates over API requests with the Backend Logic Layer. The backend logic layer is composed of Authentication, Business Rules, and Report Logic, all of which read from and write to the MongoDB Database - organized into 14 frozen collections such as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roles</w:t>
      </w:r>
      <w:r>
        <w:t xml:space="preserve">,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assignments</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notifications</w:t>
      </w:r>
      <w:r>
        <w:t xml:space="preserve">, </w:t>
      </w:r>
      <w:r>
        <w:rPr>
          <w:rFonts w:ascii="Consolas" w:cs="Consolas" w:eastAsia="Consolas" w:hAnsi="Consolas"/>
          <w:color w:val="AD3B5A"/>
          <w:sz w:val="19"/>
          <w:szCs w:val="19"/>
        </w:rPr>
        <w:t xml:space="preserve">audit_logs</w:t>
      </w:r>
      <w:r>
        <w:t xml:space="preserve">, </w:t>
      </w:r>
      <w:r>
        <w:rPr>
          <w:rFonts w:ascii="Consolas" w:cs="Consolas" w:eastAsia="Consolas" w:hAnsi="Consolas"/>
          <w:color w:val="AD3B5A"/>
          <w:sz w:val="19"/>
          <w:szCs w:val="19"/>
        </w:rPr>
        <w:t xml:space="preserve">import_processing_history</w:t>
      </w:r>
      <w:r>
        <w:t xml:space="preserve">, </w:t>
      </w:r>
      <w:r>
        <w:rPr>
          <w:rFonts w:ascii="Consolas" w:cs="Consolas" w:eastAsia="Consolas" w:hAnsi="Consolas"/>
          <w:color w:val="AD3B5A"/>
          <w:sz w:val="19"/>
          <w:szCs w:val="19"/>
        </w:rPr>
        <w:t xml:space="preserve">recycle_bin</w:t>
      </w:r>
      <w:r>
        <w:t xml:space="preserve">, </w:t>
      </w:r>
      <w:r>
        <w:rPr>
          <w:rFonts w:ascii="Consolas" w:cs="Consolas" w:eastAsia="Consolas" w:hAnsi="Consolas"/>
          <w:color w:val="AD3B5A"/>
          <w:sz w:val="19"/>
          <w:szCs w:val="19"/>
        </w:rPr>
        <w:t xml:space="preserve">app_settings</w:t>
      </w:r>
      <w:r>
        <w:t xml:space="preserve">, and </w:t>
      </w:r>
      <w:r>
        <w:rPr>
          <w:rFonts w:ascii="Consolas" w:cs="Consolas" w:eastAsia="Consolas" w:hAnsi="Consolas"/>
          <w:color w:val="AD3B5A"/>
          <w:sz w:val="19"/>
          <w:szCs w:val="19"/>
        </w:rPr>
        <w:t xml:space="preserve">report_library</w:t>
      </w:r>
      <w:r>
        <w:t xml:space="preserve">.</w:t>
      </w:r>
    </w:p>
    <w:p>
      <w:r>
        <w:t xml:space="preserve"/>
      </w:r>
    </w:p>
    <w:p>
      <w:pPr>
        <w:pStyle w:val="Heading1"/>
      </w:pPr>
      <w:r>
        <w:t xml:space="preserve">8. Section 4.1 - Foundational Decisions</w:t>
      </w:r>
    </w:p>
    <w:p>
      <w:pPr>
        <w:pStyle w:val="Heading2"/>
      </w:pPr>
      <w:r>
        <w:t xml:space="preserve">8.1 Application Access - Question 1</w:t>
      </w:r>
    </w:p>
    <w:p>
      <w:pPr>
        <w:spacing w:after="160"/>
      </w:pPr>
      <w:r>
        <w:rPr>
          <w:b/>
          <w:bCs/>
        </w:rPr>
        <w:t xml:space="preserve">Decision:</w:t>
      </w:r>
      <w:r>
        <w:t xml:space="preserve"> iPOMS is used both inside the company office and, in future, over the internet (Option C). It is built primarily for Infoziant's own coordinators, Team Leaders, and Director/CEO, but a further dashboard is also planned for Training &amp; Placement Officers based at partner colleges - meaning the application must support external, internet-based access from the outset, not just an internal office network.</w:t>
      </w:r>
    </w:p>
    <w:p>
      <w:pPr>
        <w:pStyle w:val="Heading2"/>
      </w:pPr>
      <w:r>
        <w:t xml:space="preserve">8.2 Concurrent Users - Question 2</w:t>
      </w:r>
    </w:p>
    <w:p>
      <w:pPr>
        <w:spacing w:after="160"/>
      </w:pPr>
      <w:r>
        <w:rPr>
          <w:b/>
          <w:bCs/>
        </w:rPr>
        <w:t xml:space="preserve">Decision:</w:t>
      </w:r>
      <w:r>
        <w:t xml:space="preserve"> approximately 20 coordinators use the system in total, with realistic simultaneous logins of around 5 users at any given moment (login times naturally spread across the morning - 10:00, 10:15, 10:17, 10:30, 11:00, etc.), never a simultaneous spike of all 20. This workload is comfortably within what MongoDB and Next.js can handle; the architecture would remain sound even at 50-100 simultaneous users.</w:t>
      </w:r>
    </w:p>
    <w:p>
      <w:pPr>
        <w:pStyle w:val="Heading2"/>
      </w:pPr>
      <w:r>
        <w:t xml:space="preserve">8.3 File Storage - Question 3</w:t>
      </w:r>
    </w:p>
    <w:p>
      <w:pPr>
        <w:spacing w:after="160"/>
      </w:pPr>
      <w:r>
        <w:rPr>
          <w:b/>
          <w:bCs/>
        </w:rPr>
        <w:t xml:space="preserve">Decision - a clean separation between database records and files:</w:t>
      </w:r>
    </w:p>
    <w:p>
      <w:pPr>
        <w:pStyle w:val="ListParagraph"/>
        <w:numPr>
          <w:ilvl w:val="0"/>
          <w:numId w:val="1"/>
        </w:numPr>
        <w:spacing w:after="60"/>
      </w:pPr>
      <w:r>
        <w:rPr>
          <w:b/>
          <w:bCs/>
        </w:rPr>
        <w:t xml:space="preserve">Stored in MongoDB:</w:t>
      </w:r>
      <w:r>
        <w:t xml:space="preserve"> user information, profile-photo URL references, company metadata, HR data, daily logs, audit trails.</w:t>
      </w:r>
    </w:p>
    <w:p>
      <w:pPr>
        <w:pStyle w:val="ListParagraph"/>
        <w:numPr>
          <w:ilvl w:val="0"/>
          <w:numId w:val="1"/>
        </w:numPr>
        <w:spacing w:after="60"/>
      </w:pPr>
      <w:r>
        <w:rPr>
          <w:b/>
          <w:bCs/>
        </w:rPr>
        <w:t xml:space="preserve">Stored as files (not in MongoDB):</w:t>
      </w:r>
      <w:r>
        <w:t xml:space="preserve"> company logos, college logos, imported Excel files (temporarily, while processing), and generated PDF reports - PDFs are downloaded directly to the user's own computer rather than retained permanently on the server.</w:t>
      </w:r>
    </w:p>
    <w:p>
      <w:pPr>
        <w:pStyle w:val="Heading2"/>
      </w:pPr>
      <w:r>
        <w:t xml:space="preserve">8.4 Future Growth - Question 4</w:t>
      </w:r>
    </w:p>
    <w:p>
      <w:pPr>
        <w:spacing w:after="160"/>
      </w:pPr>
      <w:r>
        <w:rPr>
          <w:b/>
          <w:bCs/>
        </w:rPr>
        <w:t xml:space="preserve">Decision:</w:t>
      </w:r>
      <w:r>
        <w:t xml:space="preserve"> iPOMS Version 1 supports only Infoziant as a single organization - no multiple branches and no multi-tenant SaaS model in this version. This keeps Version 1 focused.</w:t>
      </w:r>
    </w:p>
    <w:p>
      <w:r>
        <w:t xml:space="preserve"/>
      </w:r>
    </w:p>
    <w:p>
      <w:pPr>
        <w:pStyle w:val="Heading1"/>
      </w:pPr>
      <w:r>
        <w:t xml:space="preserve">9. Clarifying a Common Misconception: API vs. Internet</w:t>
      </w:r>
    </w:p>
    <w:p>
      <w:pPr>
        <w:spacing w:after="160"/>
      </w:pPr>
      <w:r>
        <w:t xml:space="preserve">An API is simply the communication mechanism between the frontend and the backend - it runs whether the application is used on an internal office network or over the public internet. Every meaningful operation in iPOMS - Login, Search Company, Import Contacts, Save Tracker, Generate Report - goes through an API call to the backend.</w:t>
      </w:r>
    </w:p>
    <w:p>
      <w:r>
        <w:t xml:space="preserve"/>
      </w:r>
    </w:p>
    <w:p>
      <w:pPr>
        <w:pStyle w:val="Heading1"/>
      </w:pPr>
      <w:r>
        <w:t xml:space="preserve">10. Daily Tracker Case Studies - When Do API and MongoDB Actually Run?</w:t>
      </w:r>
    </w:p>
    <w:p>
      <w:pPr>
        <w:pStyle w:val="Heading2"/>
      </w:pPr>
      <w:r>
        <w:t xml:space="preserve">10.1 Case 1 - Importing Contacts from Metadata</w:t>
      </w:r>
    </w:p>
    <w:p>
      <w:pPr>
        <w:spacing w:after="160"/>
      </w:pPr>
      <w:r>
        <w:t xml:space="preserve">Selecting 40 contacts in the Master Company Database and clicking Import to Daily Tracker sends one bulk API request, not 40 separate ones. The backend validates and MongoDB stores all 40 records in a single bulk operation.</w:t>
      </w:r>
    </w:p>
    <w:p>
      <w:pPr>
        <w:pStyle w:val="Heading2"/>
      </w:pPr>
      <w:r>
        <w:t xml:space="preserve">10.2 Case 2 - Team Leader Assigned Contacts</w:t>
      </w:r>
    </w:p>
    <w:p>
      <w:pPr>
        <w:spacing w:after="160"/>
      </w:pPr>
      <w:r>
        <w:t xml:space="preserve">When a Team Leader assigns contacts, they are stored in the </w:t>
      </w:r>
      <w:r>
        <w:rPr>
          <w:rFonts w:ascii="Consolas" w:cs="Consolas" w:eastAsia="Consolas" w:hAnsi="Consolas"/>
          <w:color w:val="AD3B5A"/>
          <w:sz w:val="19"/>
          <w:szCs w:val="19"/>
        </w:rPr>
        <w:t xml:space="preserve">assignments</w:t>
      </w:r>
      <w:r>
        <w:t xml:space="preserve"> collection in MongoDB. Opening the Daily Tracker automatically populates today's assigned contacts before the coordinator types anything.</w:t>
      </w:r>
    </w:p>
    <w:p>
      <w:pPr>
        <w:pStyle w:val="Heading2"/>
      </w:pPr>
      <w:r>
        <w:t xml:space="preserve">10.3 Case 3 - Editing a Call Status</w:t>
      </w:r>
    </w:p>
    <w:p>
      <w:pPr>
        <w:spacing w:after="160"/>
      </w:pPr>
      <w:r>
        <w:t xml:space="preserve">Changing a status from No Response to Follow-up Required follows Frontend → API → Backend → Update MongoDB → Success → UI updates live with Google Docs style auto-save status.</w:t>
      </w:r>
    </w:p>
    <w:p>
      <w:r>
        <w:t xml:space="preserve"/>
      </w:r>
    </w:p>
    <w:p>
      <w:pPr>
        <w:pStyle w:val="Heading1"/>
      </w:pPr>
      <w:r>
        <w:t xml:space="preserve">11. Auto-Save vs. Toast Notification - Decision</w:t>
      </w:r>
    </w:p>
    <w:p>
      <w:pPr>
        <w:spacing w:after="160"/>
      </w:pPr>
      <w:r>
        <w:rPr>
          <w:b/>
          <w:bCs/>
        </w:rPr>
        <w:t xml:space="preserve">Decision:</w:t>
      </w:r>
      <w:r>
        <w:t xml:space="preserve"> For a data-entry screen like the Daily Tracker, a subtle auto-save indicator (</w:t>
      </w:r>
      <w:r>
        <w:rPr>
          <w:rFonts w:ascii="Consolas" w:cs="Consolas" w:eastAsia="Consolas" w:hAnsi="Consolas"/>
          <w:color w:val="AD3B5A"/>
          <w:sz w:val="19"/>
          <w:szCs w:val="19"/>
        </w:rPr>
        <w:t xml:space="preserve">● All changes saved</w:t>
      </w:r>
      <w:r>
        <w:t xml:space="preserve">) is used for routine row edits. Toast notifications are reserved for larger, less frequent events only - bulk import completed, export completed, delete completed.</w:t>
      </w:r>
    </w:p>
    <w:p>
      <w:r>
        <w:t xml:space="preserve"/>
      </w:r>
    </w:p>
    <w:p>
      <w:pPr>
        <w:pStyle w:val="Heading1"/>
      </w:pPr>
      <w:r>
        <w:t xml:space="preserve">12. Application Scope: Multi-Role Web App, Not Open Source</w:t>
      </w:r>
    </w:p>
    <w:p>
      <w:pPr>
        <w:spacing w:after="160"/>
      </w:pPr>
      <w:r>
        <w:t xml:space="preserve">iPOMS is a web application with multiple user roles:</w:t>
      </w:r>
    </w:p>
    <w:p>
      <w:pPr>
        <w:pStyle w:val="ListParagraph"/>
        <w:numPr>
          <w:ilvl w:val="0"/>
          <w:numId w:val="1"/>
        </w:numPr>
        <w:spacing w:after="60"/>
      </w:pPr>
      <w:r>
        <w:t xml:space="preserve">Placement Coordinator</w:t>
      </w:r>
    </w:p>
    <w:p>
      <w:pPr>
        <w:pStyle w:val="ListParagraph"/>
        <w:numPr>
          <w:ilvl w:val="0"/>
          <w:numId w:val="1"/>
        </w:numPr>
        <w:spacing w:after="60"/>
      </w:pPr>
      <w:r>
        <w:t xml:space="preserve">Team Leader</w:t>
      </w:r>
    </w:p>
    <w:p>
      <w:pPr>
        <w:pStyle w:val="ListParagraph"/>
        <w:numPr>
          <w:ilvl w:val="0"/>
          <w:numId w:val="1"/>
        </w:numPr>
        <w:spacing w:after="60"/>
      </w:pPr>
      <w:r>
        <w:t xml:space="preserve">Director</w:t>
      </w:r>
    </w:p>
    <w:p>
      <w:pPr>
        <w:pStyle w:val="ListParagraph"/>
        <w:numPr>
          <w:ilvl w:val="0"/>
          <w:numId w:val="1"/>
        </w:numPr>
        <w:spacing w:after="60"/>
      </w:pPr>
      <w:r>
        <w:t xml:space="preserve">CEO</w:t>
      </w:r>
    </w:p>
    <w:p>
      <w:pPr>
        <w:pStyle w:val="ListParagraph"/>
        <w:numPr>
          <w:ilvl w:val="0"/>
          <w:numId w:val="1"/>
        </w:numPr>
        <w:spacing w:after="60"/>
      </w:pPr>
      <w:r>
        <w:t xml:space="preserve">Training &amp; Placement Officer (college-side, future dashboard)</w:t>
      </w:r>
    </w:p>
    <w:p>
      <w:pPr>
        <w:pStyle w:val="ListParagraph"/>
        <w:numPr>
          <w:ilvl w:val="0"/>
          <w:numId w:val="1"/>
        </w:numPr>
        <w:spacing w:after="60"/>
      </w:pPr>
      <w:r>
        <w:t xml:space="preserve">System Administrator</w:t>
      </w:r>
    </w:p>
    <w:p>
      <w:r>
        <w:t xml:space="preserve"/>
      </w:r>
    </w:p>
    <w:p>
      <w:pPr>
        <w:pStyle w:val="Heading1"/>
      </w:pPr>
      <w:r>
        <w:t xml:space="preserve">13. Two-Source Daily Tracker Data Model</w:t>
      </w:r>
    </w:p>
    <w:p>
      <w:pPr>
        <w:spacing w:after="160"/>
      </w:pPr>
      <w:r>
        <w:t xml:space="preserve">The Daily Tracker has exactly two data sources:</w:t>
      </w:r>
    </w:p>
    <w:p>
      <w:pPr>
        <w:pStyle w:val="ListParagraph"/>
        <w:numPr>
          <w:ilvl w:val="0"/>
          <w:numId w:val="1"/>
        </w:numPr>
        <w:spacing w:after="60"/>
      </w:pPr>
      <w:r>
        <w:rPr>
          <w:b/>
          <w:bCs/>
        </w:rPr>
        <w:t xml:space="preserve">Source 1 - Assigned Contacts:</w:t>
      </w:r>
      <w:r>
        <w:t xml:space="preserve"> Assigned by Team Leader / Director via the </w:t>
      </w:r>
      <w:r>
        <w:rPr>
          <w:rFonts w:ascii="Consolas" w:cs="Consolas" w:eastAsia="Consolas" w:hAnsi="Consolas"/>
          <w:color w:val="AD3B5A"/>
          <w:sz w:val="19"/>
          <w:szCs w:val="19"/>
        </w:rPr>
        <w:t xml:space="preserve">assignments</w:t>
      </w:r>
      <w:r>
        <w:t xml:space="preserve"> collection.</w:t>
      </w:r>
    </w:p>
    <w:p>
      <w:pPr>
        <w:pStyle w:val="ListParagraph"/>
        <w:numPr>
          <w:ilvl w:val="0"/>
          <w:numId w:val="1"/>
        </w:numPr>
        <w:spacing w:after="60"/>
      </w:pPr>
      <w:r>
        <w:rPr>
          <w:b/>
          <w:bCs/>
        </w:rPr>
        <w:t xml:space="preserve">Source 2 - Imported from Metadata:</w:t>
      </w:r>
      <w:r>
        <w:t xml:space="preserve"> Coordinator-initiated bulk import directly from </w:t>
      </w:r>
      <w:r>
        <w:rPr>
          <w:rFonts w:ascii="Consolas" w:cs="Consolas" w:eastAsia="Consolas" w:hAnsi="Consolas"/>
          <w:color w:val="AD3B5A"/>
          <w:sz w:val="19"/>
          <w:szCs w:val="19"/>
        </w:rPr>
        <w:t xml:space="preserve">company_metadata</w:t>
      </w:r>
      <w:r>
        <w:t xml:space="preserve">.</w:t>
      </w:r>
    </w:p>
    <w:p>
      <w:r>
        <w:t xml:space="preserve"/>
      </w:r>
    </w:p>
    <w:p>
      <w:pPr>
        <w:pStyle w:val="Heading1"/>
      </w:pPr>
      <w:r>
        <w:t xml:space="preserve">14. Section 4.3 - MongoDB Database Design &amp; Collection Structure Specification</w:t>
      </w:r>
    </w:p>
    <w:p>
      <w:pPr>
        <w:pStyle w:val="ListParagraph"/>
        <w:numPr>
          <w:ilvl w:val="0"/>
          <w:numId w:val="1"/>
        </w:numPr>
        <w:spacing w:after="60"/>
      </w:pPr>
      <w:r>
        <w:rPr>
          <w:b/>
          <w:bCs/>
        </w:rPr>
        <w:t xml:space="preserve">Document Status:</w:t>
      </w:r>
      <w:r>
        <w:t xml:space="preserve"> Frozen &amp; Approved for V1 Implementation  </w:t>
      </w:r>
    </w:p>
    <w:p>
      <w:pPr>
        <w:pStyle w:val="ListParagraph"/>
        <w:numPr>
          <w:ilvl w:val="0"/>
          <w:numId w:val="1"/>
        </w:numPr>
        <w:spacing w:after="60"/>
      </w:pPr>
      <w:r>
        <w:rPr>
          <w:b/>
          <w:bCs/>
        </w:rPr>
        <w:t xml:space="preserve">Database Name:</w:t>
      </w:r>
      <w:r>
        <w:t xml:space="preserve"> </w:t>
      </w:r>
      <w:r>
        <w:rPr>
          <w:rFonts w:ascii="Consolas" w:cs="Consolas" w:eastAsia="Consolas" w:hAnsi="Consolas"/>
          <w:color w:val="AD3B5A"/>
          <w:sz w:val="19"/>
          <w:szCs w:val="19"/>
        </w:rPr>
        <w:t xml:space="preserve">ipoms</w:t>
      </w:r>
      <w:r>
        <w:t xml:space="preserve">  </w:t>
      </w:r>
    </w:p>
    <w:p>
      <w:pPr>
        <w:pStyle w:val="ListParagraph"/>
        <w:numPr>
          <w:ilvl w:val="0"/>
          <w:numId w:val="1"/>
        </w:numPr>
        <w:spacing w:after="60"/>
      </w:pPr>
      <w:r>
        <w:rPr>
          <w:b/>
          <w:bCs/>
        </w:rPr>
        <w:t xml:space="preserve">Total Active Collections:</w:t>
      </w:r>
      <w:r>
        <w:t xml:space="preserve"> 14  </w:t>
      </w:r>
    </w:p>
    <w:p>
      <w:pPr>
        <w:pStyle w:val="ListParagraph"/>
        <w:numPr>
          <w:ilvl w:val="0"/>
          <w:numId w:val="1"/>
        </w:numPr>
        <w:spacing w:after="60"/>
      </w:pPr>
      <w:r>
        <w:rPr>
          <w:b/>
          <w:bCs/>
        </w:rPr>
        <w:t xml:space="preserve">Architecture Standard:</w:t>
      </w:r>
      <w:r>
        <w:t xml:space="preserve"> Stateless JWT Authentication + Dynamic RBAC Governance + Individual Account Governance  </w:t>
      </w:r>
    </w:p>
    <w:p>
      <w:r>
        <w:t xml:space="preserve"/>
      </w:r>
    </w:p>
    <w:p>
      <w:pPr>
        <w:pStyle w:val="Heading2"/>
      </w:pPr>
      <w:r>
        <w:t xml:space="preserve">Executive Overview of Data Layer Architecture</w:t>
      </w:r>
    </w:p>
    <w:p>
      <w:pPr>
        <w:spacing w:after="160"/>
      </w:pPr>
      <w:r>
        <w:t xml:space="preserve">This specification document details the precise data structures, BSON types, validation rules, indexing strategies, and JSON document representations for all </w:t>
      </w:r>
      <w:r>
        <w:rPr>
          <w:b/>
          <w:bCs/>
        </w:rPr>
        <w:t xml:space="preserve">14 MongoDB collections</w:t>
      </w:r>
      <w:r>
        <w:t xml:space="preserve"> comprising the iPOMS backend data layer.</w:t>
      </w:r>
    </w:p>
    <w:p>
      <w:pPr>
        <w:spacing w:after="90" w:before="160"/>
      </w:pPr>
      <w:r>
        <w:rPr>
          <w:b/>
          <w:bCs/>
          <w:color w:val="3D3D3D"/>
          <w:sz w:val="22"/>
          <w:szCs w:val="22"/>
        </w:rPr>
        <w:t xml:space="preserve">Key Architectural Principles Applied:</w:t>
      </w:r>
    </w:p>
    <w:p>
      <w:pPr>
        <w:pStyle w:val="ListParagraph"/>
        <w:numPr>
          <w:ilvl w:val="0"/>
          <w:numId w:val="1"/>
        </w:numPr>
        <w:spacing w:after="60"/>
      </w:pPr>
      <w:r>
        <w:rPr>
          <w:b/>
          <w:bCs/>
        </w:rPr>
        <w:t xml:space="preserve">Normalized Master Data:</w:t>
      </w:r>
      <w:r>
        <w:t xml:space="preserve"> Companies and HR contacts are merged into </w:t>
      </w:r>
      <w:r>
        <w:rPr>
          <w:rFonts w:ascii="Consolas" w:cs="Consolas" w:eastAsia="Consolas" w:hAnsi="Consolas"/>
          <w:color w:val="AD3B5A"/>
          <w:sz w:val="19"/>
          <w:szCs w:val="19"/>
        </w:rPr>
        <w:t xml:space="preserve">company_metadata</w:t>
      </w:r>
      <w:r>
        <w:t xml:space="preserve"> for 10x faster Excel imports and 1-to-1 alignment with the UI Master Database table.</w:t>
      </w:r>
    </w:p>
    <w:p>
      <w:pPr>
        <w:pStyle w:val="ListParagraph"/>
        <w:numPr>
          <w:ilvl w:val="0"/>
          <w:numId w:val="1"/>
        </w:numPr>
        <w:spacing w:after="60"/>
      </w:pPr>
      <w:r>
        <w:rPr>
          <w:b/>
          <w:bCs/>
        </w:rPr>
        <w:t xml:space="preserve">Collection ≠ Screen:</w:t>
      </w:r>
      <w:r>
        <w:t xml:space="preserve"> Operational collections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assignments</w:t>
      </w:r>
      <w:r>
        <w:t xml:space="preserve">, </w:t>
      </w:r>
      <w:r>
        <w:rPr>
          <w:rFonts w:ascii="Consolas" w:cs="Consolas" w:eastAsia="Consolas" w:hAnsi="Consolas"/>
          <w:color w:val="AD3B5A"/>
          <w:sz w:val="19"/>
          <w:szCs w:val="19"/>
        </w:rPr>
        <w:t xml:space="preserve">daily_leads</w:t>
      </w:r>
      <w:r>
        <w:t xml:space="preserve">) feed multi-screen dashboards and reports dynamically.</w:t>
      </w:r>
    </w:p>
    <w:p>
      <w:pPr>
        <w:pStyle w:val="ListParagraph"/>
        <w:numPr>
          <w:ilvl w:val="0"/>
          <w:numId w:val="1"/>
        </w:numPr>
        <w:spacing w:after="60"/>
      </w:pPr>
      <w:r>
        <w:rPr>
          <w:b/>
          <w:bCs/>
        </w:rPr>
        <w:t xml:space="preserve">Fresh Daily Start &amp; Month Selector Navigation:</w:t>
      </w:r>
      <w:r>
        <w:t xml:space="preserve"> Daily Tracker opens automatically to the current month/day upon login. Users can pick any month (e.g., </w:t>
      </w:r>
      <w:r>
        <w:rPr>
          <w:rFonts w:ascii="Consolas" w:cs="Consolas" w:eastAsia="Consolas" w:hAnsi="Consolas"/>
          <w:color w:val="AD3B5A"/>
          <w:sz w:val="19"/>
          <w:szCs w:val="19"/>
        </w:rPr>
        <w:t xml:space="preserve">August 2026</w:t>
      </w:r>
      <w:r>
        <w:t xml:space="preserve">, </w:t>
      </w:r>
      <w:r>
        <w:rPr>
          <w:rFonts w:ascii="Consolas" w:cs="Consolas" w:eastAsia="Consolas" w:hAnsi="Consolas"/>
          <w:color w:val="AD3B5A"/>
          <w:sz w:val="19"/>
          <w:szCs w:val="19"/>
        </w:rPr>
        <w:t xml:space="preserve">January 2026</w:t>
      </w:r>
      <w:r>
        <w:t xml:space="preserve">) via the header Month Selector / Calendar Picker to view or report on that month's history (</w:t>
      </w:r>
      <w:r>
        <w:rPr>
          <w:rFonts w:ascii="Consolas" w:cs="Consolas" w:eastAsia="Consolas" w:hAnsi="Consolas"/>
          <w:color w:val="AD3B5A"/>
          <w:sz w:val="19"/>
          <w:szCs w:val="19"/>
        </w:rPr>
        <w:t xml:space="preserve">is_finalized = true</w:t>
      </w:r>
      <w:r>
        <w:t xml:space="preserve">).</w:t>
      </w:r>
    </w:p>
    <w:p>
      <w:pPr>
        <w:pStyle w:val="ListParagraph"/>
        <w:numPr>
          <w:ilvl w:val="0"/>
          <w:numId w:val="1"/>
        </w:numPr>
        <w:spacing w:after="60"/>
      </w:pPr>
      <w:r>
        <w:rPr>
          <w:b/>
          <w:bCs/>
        </w:rPr>
        <w:t xml:space="preserve">Single Unified Collection for History:</w:t>
      </w:r>
      <w:r>
        <w:t xml:space="preserve"> All historical daily logs remain stored permanently inside the single </w:t>
      </w:r>
      <w:r>
        <w:rPr>
          <w:rFonts w:ascii="Consolas" w:cs="Consolas" w:eastAsia="Consolas" w:hAnsi="Consolas"/>
          <w:color w:val="AD3B5A"/>
          <w:sz w:val="19"/>
          <w:szCs w:val="19"/>
        </w:rPr>
        <w:t xml:space="preserve">daily_tracker</w:t>
      </w:r>
      <w:r>
        <w:t xml:space="preserve"> collection — eliminating separate archive tables.</w:t>
      </w:r>
    </w:p>
    <w:p>
      <w:pPr>
        <w:pStyle w:val="ListParagraph"/>
        <w:numPr>
          <w:ilvl w:val="0"/>
          <w:numId w:val="1"/>
        </w:numPr>
        <w:spacing w:after="60"/>
      </w:pPr>
      <w:r>
        <w:rPr>
          <w:b/>
          <w:bCs/>
        </w:rPr>
        <w:t xml:space="preserve">Real-Time Auto-Save &amp; Midnight Finalization:</w:t>
      </w:r>
      <w:r>
        <w:t xml:space="preserve"> Daily Tracker runs live auto-save with a Google Docs style status indicator (</w:t>
      </w:r>
      <w:r>
        <w:rPr>
          <w:rFonts w:ascii="Consolas" w:cs="Consolas" w:eastAsia="Consolas" w:hAnsi="Consolas"/>
          <w:color w:val="AD3B5A"/>
          <w:sz w:val="19"/>
          <w:szCs w:val="19"/>
        </w:rPr>
        <w:t xml:space="preserve">● All changes saved</w:t>
      </w:r>
      <w:r>
        <w:t xml:space="preserve">). Coordinators click </w:t>
      </w:r>
      <w:r>
        <w:rPr>
          <w:rFonts w:ascii="Consolas" w:cs="Consolas" w:eastAsia="Consolas" w:hAnsi="Consolas"/>
          <w:color w:val="AD3B5A"/>
          <w:sz w:val="19"/>
          <w:szCs w:val="19"/>
        </w:rPr>
        <w:t xml:space="preserve">Save Progress</w:t>
      </w:r>
      <w:r>
        <w:t xml:space="preserve"> freely. The system automatically finalizes the tracker at 11:59:59 PM (</w:t>
      </w:r>
      <w:r>
        <w:rPr>
          <w:rFonts w:ascii="Consolas" w:cs="Consolas" w:eastAsia="Consolas" w:hAnsi="Consolas"/>
          <w:color w:val="AD3B5A"/>
          <w:sz w:val="19"/>
          <w:szCs w:val="19"/>
        </w:rPr>
        <w:t xml:space="preserve">is_finalized = true</w:t>
      </w:r>
      <w:r>
        <w:t xml:space="preserve">).</w:t>
      </w:r>
    </w:p>
    <w:p>
      <w:pPr>
        <w:pStyle w:val="ListParagraph"/>
        <w:numPr>
          <w:ilvl w:val="0"/>
          <w:numId w:val="1"/>
        </w:numPr>
        <w:spacing w:after="60"/>
      </w:pPr>
      <w:r>
        <w:rPr>
          <w:b/>
          <w:bCs/>
        </w:rPr>
        <w:t xml:space="preserve">Month &amp; Year Filterable Daily Leads:</w:t>
      </w:r>
      <w:r>
        <w:t xml:space="preserve"> </w:t>
      </w:r>
      <w:r>
        <w:rPr>
          <w:rFonts w:ascii="Consolas" w:cs="Consolas" w:eastAsia="Consolas" w:hAnsi="Consolas"/>
          <w:color w:val="AD3B5A"/>
          <w:sz w:val="19"/>
          <w:szCs w:val="19"/>
        </w:rPr>
        <w:t xml:space="preserve">daily_leads</w:t>
      </w:r>
      <w:r>
        <w:t xml:space="preserve"> stores precise timestamps (</w:t>
      </w:r>
      <w:r>
        <w:rPr>
          <w:rFonts w:ascii="Consolas" w:cs="Consolas" w:eastAsia="Consolas" w:hAnsi="Consolas"/>
          <w:color w:val="AD3B5A"/>
          <w:sz w:val="19"/>
          <w:szCs w:val="19"/>
        </w:rPr>
        <w:t xml:space="preserve">created_at</w:t>
      </w:r>
      <w:r>
        <w:t xml:space="preserve">), allowing directors to instantly export month/year reports (PDF, Image, Snapshot) for any specific month.</w:t>
      </w:r>
    </w:p>
    <w:p>
      <w:pPr>
        <w:pStyle w:val="ListParagraph"/>
        <w:numPr>
          <w:ilvl w:val="0"/>
          <w:numId w:val="1"/>
        </w:numPr>
        <w:spacing w:after="60"/>
      </w:pPr>
      <w:r>
        <w:rPr>
          <w:b/>
          <w:bCs/>
        </w:rPr>
        <w:t xml:space="preserve">Continuous Year-Long Weekly Tracker:</w:t>
      </w:r>
      <w:r>
        <w:t xml:space="preserve"> </w:t>
      </w:r>
      <w:r>
        <w:rPr>
          <w:rFonts w:ascii="Consolas" w:cs="Consolas" w:eastAsia="Consolas" w:hAnsi="Consolas"/>
          <w:color w:val="AD3B5A"/>
          <w:sz w:val="19"/>
          <w:szCs w:val="19"/>
        </w:rPr>
        <w:t xml:space="preserve">weekly_tracker</w:t>
      </w:r>
      <w:r>
        <w:t xml:space="preserve"> operates on a continuous full academic year basis (</w:t>
      </w:r>
      <w:r>
        <w:rPr>
          <w:rFonts w:ascii="Consolas" w:cs="Consolas" w:eastAsia="Consolas" w:hAnsi="Consolas"/>
          <w:color w:val="AD3B5A"/>
          <w:sz w:val="19"/>
          <w:szCs w:val="19"/>
        </w:rPr>
        <w:t xml:space="preserve">academic_year: 2026</w:t>
      </w:r>
      <w:r>
        <w:t xml:space="preserve">), allowing drives to be updated across weeks and months without monthly resets.</w:t>
      </w:r>
    </w:p>
    <w:p>
      <w:pPr>
        <w:pStyle w:val="ListParagraph"/>
        <w:numPr>
          <w:ilvl w:val="0"/>
          <w:numId w:val="1"/>
        </w:numPr>
        <w:spacing w:after="60"/>
      </w:pPr>
      <w:r>
        <w:rPr>
          <w:b/>
          <w:bCs/>
        </w:rPr>
        <w:t xml:space="preserve">Assigned Context Bridge (</w:t>
      </w:r>
      <w:r>
        <w:rPr>
          <w:rFonts w:ascii="Consolas" w:cs="Consolas" w:eastAsia="Consolas" w:hAnsi="Consolas"/>
          <w:b/>
          <w:bCs/>
          <w:color w:val="AD3B5A"/>
          <w:sz w:val="19"/>
          <w:szCs w:val="19"/>
        </w:rPr>
        <w:t xml:space="preserve">assignments</w:t>
      </w:r>
      <w:r>
        <w:rPr>
          <w:b/>
          <w:bCs/>
        </w:rPr>
        <w:t xml:space="preserve">):</w:t>
      </w:r>
      <w:r>
        <w:t xml:space="preserve"> Connects TL/Director company assignments with the specific target client </w:t>
      </w:r>
      <w:r>
        <w:rPr>
          <w:rFonts w:ascii="Consolas" w:cs="Consolas" w:eastAsia="Consolas" w:hAnsi="Consolas"/>
          <w:color w:val="AD3B5A"/>
          <w:sz w:val="19"/>
          <w:szCs w:val="19"/>
        </w:rPr>
        <w:t xml:space="preserve">college_id</w:t>
      </w:r>
      <w:r>
        <w:t xml:space="preserve"> and coordinator inbox without polluting the DB with call log details.</w:t>
      </w:r>
    </w:p>
    <w:p>
      <w:pPr>
        <w:pStyle w:val="ListParagraph"/>
        <w:numPr>
          <w:ilvl w:val="0"/>
          <w:numId w:val="1"/>
        </w:numPr>
        <w:spacing w:after="60"/>
      </w:pPr>
      <w:r>
        <w:rPr>
          <w:b/>
          <w:bCs/>
        </w:rPr>
        <w:t xml:space="preserve">Dynamic Serial Numbers:</w:t>
      </w:r>
      <w:r>
        <w:t xml:space="preserve"> Table serial numbers (</w:t>
      </w:r>
      <w:r>
        <w:rPr>
          <w:rFonts w:ascii="Consolas" w:cs="Consolas" w:eastAsia="Consolas" w:hAnsi="Consolas"/>
          <w:color w:val="AD3B5A"/>
          <w:sz w:val="19"/>
          <w:szCs w:val="19"/>
        </w:rPr>
        <w:t xml:space="preserve">S.No</w:t>
      </w:r>
      <w:r>
        <w:t xml:space="preserve">) are generated dynamically on the UI (</w:t>
      </w:r>
      <w:r>
        <w:rPr>
          <w:rFonts w:ascii="Consolas" w:cs="Consolas" w:eastAsia="Consolas" w:hAnsi="Consolas"/>
          <w:color w:val="AD3B5A"/>
          <w:sz w:val="19"/>
          <w:szCs w:val="19"/>
        </w:rPr>
        <w:t xml:space="preserve">rowIndex + 1</w:t>
      </w:r>
      <w:r>
        <w:t xml:space="preserve">) to preserve clean sequential ordering during sorting, searching, and filtering.</w:t>
      </w:r>
    </w:p>
    <w:p>
      <w:pPr>
        <w:pStyle w:val="ListParagraph"/>
        <w:numPr>
          <w:ilvl w:val="0"/>
          <w:numId w:val="1"/>
        </w:numPr>
        <w:spacing w:after="60"/>
      </w:pPr>
      <w:r>
        <w:rPr>
          <w:b/>
          <w:bCs/>
        </w:rPr>
        <w:t xml:space="preserve">Duplicate Detection &amp; Focus Warning:</w:t>
      </w:r>
      <w:r>
        <w:t xml:space="preserve"> Adding an existing contact (matching Company Name + Mobile OR Company Name + Email) triggers an instant pop-up warning highlighting row index and offering </w:t>
      </w:r>
      <w:r>
        <w:rPr>
          <w:rFonts w:ascii="Consolas" w:cs="Consolas" w:eastAsia="Consolas" w:hAnsi="Consolas"/>
          <w:color w:val="AD3B5A"/>
          <w:sz w:val="19"/>
          <w:szCs w:val="19"/>
        </w:rPr>
        <w:t xml:space="preserve">[Review Existing]</w:t>
      </w:r>
      <w:r>
        <w:t xml:space="preserve">, </w:t>
      </w:r>
      <w:r>
        <w:rPr>
          <w:rFonts w:ascii="Consolas" w:cs="Consolas" w:eastAsia="Consolas" w:hAnsi="Consolas"/>
          <w:color w:val="AD3B5A"/>
          <w:sz w:val="19"/>
          <w:szCs w:val="19"/>
        </w:rPr>
        <w:t xml:space="preserve">[Continue Anyway]</w:t>
      </w:r>
      <w:r>
        <w:t xml:space="preserve">, </w:t>
      </w:r>
      <w:r>
        <w:rPr>
          <w:rFonts w:ascii="Consolas" w:cs="Consolas" w:eastAsia="Consolas" w:hAnsi="Consolas"/>
          <w:color w:val="AD3B5A"/>
          <w:sz w:val="19"/>
          <w:szCs w:val="19"/>
        </w:rPr>
        <w:t xml:space="preserve">[Cancel]</w:t>
      </w:r>
      <w:r>
        <w:t xml:space="preserve">.</w:t>
      </w:r>
    </w:p>
    <w:p>
      <w:pPr>
        <w:pStyle w:val="ListParagraph"/>
        <w:numPr>
          <w:ilvl w:val="0"/>
          <w:numId w:val="1"/>
        </w:numPr>
        <w:spacing w:after="60"/>
      </w:pPr>
      <w:r>
        <w:rPr>
          <w:b/>
          <w:bCs/>
        </w:rPr>
        <w:t xml:space="preserve">Stateless JWT Auth:</w:t>
      </w:r>
      <w:r>
        <w:t xml:space="preserve"> Authentication uses cryptographically verified JWT tokens, avoiding database lookup overhead on API requests.</w:t>
      </w:r>
    </w:p>
    <w:p>
      <w:pPr>
        <w:pStyle w:val="ListParagraph"/>
        <w:numPr>
          <w:ilvl w:val="0"/>
          <w:numId w:val="1"/>
        </w:numPr>
        <w:spacing w:after="60"/>
      </w:pPr>
      <w:r>
        <w:rPr>
          <w:b/>
          <w:bCs/>
        </w:rPr>
        <w:t xml:space="preserve">Dynamic RBAC Governance:</w:t>
      </w:r>
      <w:r>
        <w:t xml:space="preserve"> System permissions are driven by the </w:t>
      </w:r>
      <w:r>
        <w:rPr>
          <w:rFonts w:ascii="Consolas" w:cs="Consolas" w:eastAsia="Consolas" w:hAnsi="Consolas"/>
          <w:color w:val="AD3B5A"/>
          <w:sz w:val="19"/>
          <w:szCs w:val="19"/>
        </w:rPr>
        <w:t xml:space="preserve">roles</w:t>
      </w:r>
      <w:r>
        <w:t xml:space="preserve"> collection for fine-grained, configurable access control with support for multiple roles per user.</w:t>
      </w:r>
    </w:p>
    <w:p>
      <w:pPr>
        <w:pStyle w:val="ListParagraph"/>
        <w:numPr>
          <w:ilvl w:val="0"/>
          <w:numId w:val="1"/>
        </w:numPr>
        <w:spacing w:after="60"/>
      </w:pPr>
      <w:r>
        <w:rPr>
          <w:b/>
          <w:bCs/>
        </w:rPr>
        <w:t xml:space="preserve">Individual Account Accountability:</w:t>
      </w:r>
      <w:r>
        <w:t xml:space="preserve"> Every physical user (including CEO and Director) has an individual login account to ensure 100% audit trail traceability.</w:t>
      </w:r>
    </w:p>
    <w:p>
      <w:pPr>
        <w:pStyle w:val="ListParagraph"/>
        <w:numPr>
          <w:ilvl w:val="0"/>
          <w:numId w:val="1"/>
        </w:numPr>
        <w:spacing w:after="60"/>
      </w:pPr>
      <w:r>
        <w:rPr>
          <w:b/>
          <w:bCs/>
        </w:rPr>
        <w:t xml:space="preserve">Dual Status Tracking:</w:t>
      </w:r>
      <w:r>
        <w:t xml:space="preserve"> User operational status is split into </w:t>
      </w:r>
      <w:r>
        <w:rPr>
          <w:b/>
          <w:bCs/>
        </w:rPr>
        <w:t xml:space="preserve">Account Status</w:t>
      </w:r>
      <w:r>
        <w:t xml:space="preserve"> (system access governance) and </w:t>
      </w:r>
      <w:r>
        <w:rPr>
          <w:b/>
          <w:bCs/>
        </w:rPr>
        <w:t xml:space="preserve">Presence Status</w:t>
      </w:r>
      <w:r>
        <w:t xml:space="preserve"> (MS Teams-style daily availability).</w:t>
      </w:r>
    </w:p>
    <w:p>
      <w:r>
        <w:t xml:space="preserve"/>
      </w:r>
    </w:p>
    <w:p>
      <w:pPr>
        <w:pStyle w:val="Heading2"/>
      </w:pPr>
      <w:r>
        <w:t xml:space="preserve">14.1 users (User Accounts &amp; Presence)</w:t>
      </w:r>
    </w:p>
    <w:p>
      <w:pPr>
        <w:spacing w:after="90" w:before="160"/>
      </w:pPr>
      <w:r>
        <w:rPr>
          <w:b/>
          <w:bCs/>
          <w:color w:val="3D3D3D"/>
          <w:sz w:val="22"/>
          <w:szCs w:val="22"/>
        </w:rPr>
        <w:t xml:space="preserve">Purpose</w:t>
      </w:r>
    </w:p>
    <w:p>
      <w:pPr>
        <w:spacing w:after="160"/>
      </w:pPr>
      <w:r>
        <w:t xml:space="preserve">Stores all user accounts, authentication credentials, MS Teams-style presence indicators, personal employee details, multi-role references, assigned college arrays, and account status governance.</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username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w:t>
            </w:r>
          </w:p>
        </w:tc>
        <w:tc>
          <w:tcPr>
            <w:tcW w:type="dxa" w:w="5096"/>
            <w:shd w:fill="F2F2F2" w:color="auto" w:val="clear"/>
            <w:tcMar>
              <w:top w:type="dxa" w:w="70"/>
              <w:left w:type="dxa" w:w="90"/>
              <w:bottom w:type="dxa" w:w="70"/>
              <w:right w:type="dxa" w:w="90"/>
            </w:tcMar>
            <w:vAlign w:val="center"/>
          </w:tcPr>
          <w:p>
            <w:r>
              <w:t xml:space="preserve">3-30 chars, alphanumeric + underscores, unique login handle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password_hash</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Argon2id or bcrypt hashed password string</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full_name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User's full display name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employee_id</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Unique</w:t>
            </w:r>
          </w:p>
        </w:tc>
        <w:tc>
          <w:tcPr>
            <w:tcW w:type="dxa" w:w="5096"/>
            <w:tcMar>
              <w:top w:type="dxa" w:w="70"/>
              <w:left w:type="dxa" w:w="90"/>
              <w:bottom w:type="dxa" w:w="70"/>
              <w:right w:type="dxa" w:w="90"/>
            </w:tcMar>
            <w:vAlign w:val="center"/>
          </w:tcPr>
          <w:p>
            <w:r>
              <w:t xml:space="preserve">Company Employee ID (e.g., </w:t>
            </w:r>
            <w:r>
              <w:rPr>
                <w:rFonts w:ascii="Consolas" w:cs="Consolas" w:eastAsia="Consolas" w:hAnsi="Consolas"/>
                <w:color w:val="AD3B5A"/>
                <w:sz w:val="19"/>
                <w:szCs w:val="19"/>
              </w:rPr>
              <w:t xml:space="preserve">INF-2026-014</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official_email</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w:t>
            </w:r>
          </w:p>
        </w:tc>
        <w:tc>
          <w:tcPr>
            <w:tcW w:type="dxa" w:w="5096"/>
            <w:shd w:fill="F2F2F2" w:color="auto" w:val="clear"/>
            <w:tcMar>
              <w:top w:type="dxa" w:w="70"/>
              <w:left w:type="dxa" w:w="90"/>
              <w:bottom w:type="dxa" w:w="70"/>
              <w:right w:type="dxa" w:w="90"/>
            </w:tcMar>
            <w:vAlign w:val="center"/>
          </w:tcPr>
          <w:p>
            <w:r>
              <w:t xml:space="preserve">Primary company email address (Login Handle)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personal_email</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Optional recovery/personal email address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primary_mobile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10-digit primary mobile number</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secondary_mobile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Optional backup contact number</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profile_photo_url</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URL to uploaded profile picture or null (initials avatar fallback)</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address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Optional residential/mailing address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date_of_birth</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Date of birth (Must be a past date)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date_of_joining</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Date employee joined Infoziant (Must be a past/present date)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account_status</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Controls login permission. Enum: </w:t>
            </w:r>
            <w:r>
              <w:rPr>
                <w:rFonts w:ascii="Consolas" w:cs="Consolas" w:eastAsia="Consolas" w:hAnsi="Consolas"/>
                <w:color w:val="AD3B5A"/>
                <w:sz w:val="19"/>
                <w:szCs w:val="19"/>
              </w:rPr>
              <w:t xml:space="preserve">active</w:t>
            </w:r>
            <w:r>
              <w:t xml:space="preserve">, </w:t>
            </w:r>
            <w:r>
              <w:rPr>
                <w:rFonts w:ascii="Consolas" w:cs="Consolas" w:eastAsia="Consolas" w:hAnsi="Consolas"/>
                <w:color w:val="AD3B5A"/>
                <w:sz w:val="19"/>
                <w:szCs w:val="19"/>
              </w:rPr>
              <w:t xml:space="preserve">inactive</w:t>
            </w:r>
            <w:r>
              <w:t xml:space="preserve">, </w:t>
            </w:r>
            <w:r>
              <w:rPr>
                <w:rFonts w:ascii="Consolas" w:cs="Consolas" w:eastAsia="Consolas" w:hAnsi="Consolas"/>
                <w:color w:val="AD3B5A"/>
                <w:sz w:val="19"/>
                <w:szCs w:val="19"/>
              </w:rPr>
              <w:t xml:space="preserve">suspended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presence_status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MS Teams style daily availability. Enum: </w:t>
            </w:r>
            <w:r>
              <w:rPr>
                <w:rFonts w:ascii="Consolas" w:cs="Consolas" w:eastAsia="Consolas" w:hAnsi="Consolas"/>
                <w:color w:val="AD3B5A"/>
                <w:sz w:val="19"/>
                <w:szCs w:val="19"/>
              </w:rPr>
              <w:t xml:space="preserve">available</w:t>
            </w:r>
            <w:r>
              <w:t xml:space="preserve">, </w:t>
            </w:r>
            <w:r>
              <w:rPr>
                <w:rFonts w:ascii="Consolas" w:cs="Consolas" w:eastAsia="Consolas" w:hAnsi="Consolas"/>
                <w:color w:val="AD3B5A"/>
                <w:sz w:val="19"/>
                <w:szCs w:val="19"/>
              </w:rPr>
              <w:t xml:space="preserve">busy</w:t>
            </w:r>
            <w:r>
              <w:t xml:space="preserve">, </w:t>
            </w:r>
            <w:r>
              <w:rPr>
                <w:rFonts w:ascii="Consolas" w:cs="Consolas" w:eastAsia="Consolas" w:hAnsi="Consolas"/>
                <w:color w:val="AD3B5A"/>
                <w:sz w:val="19"/>
                <w:szCs w:val="19"/>
              </w:rPr>
              <w:t xml:space="preserve">be_right_back</w:t>
            </w:r>
            <w:r>
              <w:t xml:space="preserve">, </w:t>
            </w:r>
            <w:r>
              <w:rPr>
                <w:rFonts w:ascii="Consolas" w:cs="Consolas" w:eastAsia="Consolas" w:hAnsi="Consolas"/>
                <w:color w:val="AD3B5A"/>
                <w:sz w:val="19"/>
                <w:szCs w:val="19"/>
              </w:rPr>
              <w:t xml:space="preserve">away</w:t>
            </w:r>
            <w:r>
              <w:t xml:space="preserve">, </w:t>
            </w:r>
            <w:r>
              <w:rPr>
                <w:rFonts w:ascii="Consolas" w:cs="Consolas" w:eastAsia="Consolas" w:hAnsi="Consolas"/>
                <w:color w:val="AD3B5A"/>
                <w:sz w:val="19"/>
                <w:szCs w:val="19"/>
              </w:rPr>
              <w:t xml:space="preserve">appear_offline</w:t>
            </w:r>
            <w:r>
              <w:t xml:space="preserve">, </w:t>
            </w:r>
            <w:r>
              <w:rPr>
                <w:rFonts w:ascii="Consolas" w:cs="Consolas" w:eastAsia="Consolas" w:hAnsi="Consolas"/>
                <w:color w:val="AD3B5A"/>
                <w:sz w:val="19"/>
                <w:szCs w:val="19"/>
              </w:rPr>
              <w:t xml:space="preserve">out_of_office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is_email_verified</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if OTP email verification complete (default </w:t>
            </w:r>
            <w:r>
              <w:rPr>
                <w:rFonts w:ascii="Consolas" w:cs="Consolas" w:eastAsia="Consolas" w:hAnsi="Consolas"/>
                <w:color w:val="AD3B5A"/>
                <w:sz w:val="19"/>
                <w:szCs w:val="19"/>
              </w:rPr>
              <w:t xml:space="preserve">true</w:t>
            </w:r>
            <w:r>
              <w:t xml:space="preserve"> for admin creation)</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last_password_changed_at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when user last reset/changed password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role_ids</w:t>
            </w:r>
          </w:p>
        </w:tc>
        <w:tc>
          <w:tcPr>
            <w:tcW w:type="dxa" w:w="1250"/>
            <w:shd w:fill="F2F2F2" w:color="auto" w:val="clear"/>
            <w:tcMar>
              <w:top w:type="dxa" w:w="70"/>
              <w:left w:type="dxa" w:w="90"/>
              <w:bottom w:type="dxa" w:w="70"/>
              <w:right w:type="dxa" w:w="90"/>
            </w:tcMar>
            <w:vAlign w:val="center"/>
          </w:tcPr>
          <w:p>
            <w:r>
              <w:t xml:space="preserve">Array[ObjectId]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Array of Foreign Keys referencing </w:t>
            </w:r>
            <w:r>
              <w:rPr>
                <w:rFonts w:ascii="Consolas" w:cs="Consolas" w:eastAsia="Consolas" w:hAnsi="Consolas"/>
                <w:color w:val="AD3B5A"/>
                <w:sz w:val="19"/>
                <w:szCs w:val="19"/>
              </w:rPr>
              <w:t xml:space="preserve">roles._id</w:t>
            </w:r>
            <w:r>
              <w:t xml:space="preserve"> (Supports multi-role e.g. </w:t>
            </w:r>
            <w:r>
              <w:rPr>
                <w:rFonts w:ascii="Consolas" w:cs="Consolas" w:eastAsia="Consolas" w:hAnsi="Consolas"/>
                <w:color w:val="AD3B5A"/>
                <w:sz w:val="19"/>
                <w:szCs w:val="19"/>
              </w:rPr>
              <w:t xml:space="preserve">Director + Admin</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role_codes</w:t>
            </w:r>
          </w:p>
        </w:tc>
        <w:tc>
          <w:tcPr>
            <w:tcW w:type="dxa" w:w="1250"/>
            <w:tcMar>
              <w:top w:type="dxa" w:w="70"/>
              <w:left w:type="dxa" w:w="90"/>
              <w:bottom w:type="dxa" w:w="70"/>
              <w:right w:type="dxa" w:w="90"/>
            </w:tcMar>
            <w:vAlign w:val="center"/>
          </w:tcPr>
          <w:p>
            <w:r>
              <w:t xml:space="preserve">Array[String]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Denormalized array of role codes (e.g., </w:t>
            </w:r>
            <w:r>
              <w:rPr>
                <w:rFonts w:ascii="Consolas" w:cs="Consolas" w:eastAsia="Consolas" w:hAnsi="Consolas"/>
                <w:color w:val="AD3B5A"/>
                <w:sz w:val="19"/>
                <w:szCs w:val="19"/>
              </w:rPr>
              <w:t xml:space="preserve">["director", "admin"]</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assigned_college_ids</w:t>
            </w:r>
          </w:p>
        </w:tc>
        <w:tc>
          <w:tcPr>
            <w:tcW w:type="dxa" w:w="1250"/>
            <w:shd w:fill="F2F2F2" w:color="auto" w:val="clear"/>
            <w:tcMar>
              <w:top w:type="dxa" w:w="70"/>
              <w:left w:type="dxa" w:w="90"/>
              <w:bottom w:type="dxa" w:w="70"/>
              <w:right w:type="dxa" w:w="90"/>
            </w:tcMar>
            <w:vAlign w:val="center"/>
          </w:tcPr>
          <w:p>
            <w:r>
              <w:t xml:space="preserve">Array[ObjectId]</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References </w:t>
            </w:r>
            <w:r>
              <w:rPr>
                <w:rFonts w:ascii="Consolas" w:cs="Consolas" w:eastAsia="Consolas" w:hAnsi="Consolas"/>
                <w:color w:val="AD3B5A"/>
                <w:sz w:val="19"/>
                <w:szCs w:val="19"/>
              </w:rPr>
              <w:t xml:space="preserve">colleges._id</w:t>
            </w:r>
            <w:r>
              <w:t xml:space="preserve"> (coordinators manage ~3 colleges)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User who created this account (references </w:t>
            </w:r>
            <w:r>
              <w:rPr>
                <w:rFonts w:ascii="Consolas" w:cs="Consolas" w:eastAsia="Consolas" w:hAnsi="Consolas"/>
                <w:color w:val="AD3B5A"/>
                <w:sz w:val="19"/>
                <w:szCs w:val="19"/>
              </w:rPr>
              <w:t xml:space="preserve">users._id</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Immutable creation timestamp</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of last modification</w:t>
            </w:r>
          </w:p>
        </w:tc>
      </w:tr>
    </w:tbl>
    <w:p>
      <w:r>
        <w:t xml:space="preserve"/>
      </w:r>
    </w:p>
    <w:p>
      <w:r>
        <w:t xml:space="preserve"/>
      </w:r>
    </w:p>
    <w:p>
      <w:pPr>
        <w:pStyle w:val="Heading2"/>
      </w:pPr>
      <w:r>
        <w:t xml:space="preserve">14.2 roles (Dynamic RBAC Roles &amp; Permissions)</w:t>
      </w:r>
    </w:p>
    <w:p>
      <w:pPr>
        <w:spacing w:after="90" w:before="160"/>
      </w:pPr>
      <w:r>
        <w:rPr>
          <w:b/>
          <w:bCs/>
          <w:color w:val="3D3D3D"/>
          <w:sz w:val="22"/>
          <w:szCs w:val="22"/>
        </w:rPr>
        <w:t xml:space="preserve">Purpose</w:t>
      </w:r>
    </w:p>
    <w:p>
      <w:pPr>
        <w:spacing w:after="160"/>
      </w:pPr>
      <w:r>
        <w:t xml:space="preserve">Stores role definitions and fine-grained permission arrays grouped by business module. Supports predefined system roles and custom administrative roles. Roles are never permanently deleted (soft-deactivation via status).</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role_code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w:t>
            </w:r>
          </w:p>
        </w:tc>
        <w:tc>
          <w:tcPr>
            <w:tcW w:type="dxa" w:w="5096"/>
            <w:shd w:fill="F2F2F2" w:color="auto" w:val="clear"/>
            <w:tcMar>
              <w:top w:type="dxa" w:w="70"/>
              <w:left w:type="dxa" w:w="90"/>
              <w:bottom w:type="dxa" w:w="70"/>
              <w:right w:type="dxa" w:w="90"/>
            </w:tcMar>
            <w:vAlign w:val="center"/>
          </w:tcPr>
          <w:p>
            <w:r>
              <w:t xml:space="preserve">Unique System Code (e.g., </w:t>
            </w:r>
            <w:r>
              <w:rPr>
                <w:rFonts w:ascii="Consolas" w:cs="Consolas" w:eastAsia="Consolas" w:hAnsi="Consolas"/>
                <w:color w:val="AD3B5A"/>
                <w:sz w:val="19"/>
                <w:szCs w:val="19"/>
              </w:rPr>
              <w:t xml:space="preserve">placement_coordinator</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tpo</w:t>
            </w:r>
            <w:r>
              <w:t xml:space="preserve">, </w:t>
            </w:r>
            <w:r>
              <w:rPr>
                <w:rFonts w:ascii="Consolas" w:cs="Consolas" w:eastAsia="Consolas" w:hAnsi="Consolas"/>
                <w:color w:val="AD3B5A"/>
                <w:sz w:val="19"/>
                <w:szCs w:val="19"/>
              </w:rPr>
              <w:t xml:space="preserve">admin</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role_name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Unique</w:t>
            </w:r>
          </w:p>
        </w:tc>
        <w:tc>
          <w:tcPr>
            <w:tcW w:type="dxa" w:w="5096"/>
            <w:tcMar>
              <w:top w:type="dxa" w:w="70"/>
              <w:left w:type="dxa" w:w="90"/>
              <w:bottom w:type="dxa" w:w="70"/>
              <w:right w:type="dxa" w:w="90"/>
            </w:tcMar>
            <w:vAlign w:val="center"/>
          </w:tcPr>
          <w:p>
            <w:r>
              <w:t xml:space="preserve">Human-readable role title (e.g., </w:t>
            </w:r>
            <w:r>
              <w:rPr>
                <w:rFonts w:ascii="Consolas" w:cs="Consolas" w:eastAsia="Consolas" w:hAnsi="Consolas"/>
                <w:color w:val="AD3B5A"/>
                <w:sz w:val="19"/>
                <w:szCs w:val="19"/>
              </w:rPr>
              <w:t xml:space="preserve">Placement Coordinator</w:t>
            </w:r>
            <w:r>
              <w:t xml:space="preserve">, </w:t>
            </w:r>
            <w:r>
              <w:rPr>
                <w:rFonts w:ascii="Consolas" w:cs="Consolas" w:eastAsia="Consolas" w:hAnsi="Consolas"/>
                <w:color w:val="AD3B5A"/>
                <w:sz w:val="19"/>
                <w:szCs w:val="19"/>
              </w:rPr>
              <w:t xml:space="preserve">Team Leader</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description</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Operational description of the role's scope and purpose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status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Controls whether role can be assigned. Enum: </w:t>
            </w:r>
            <w:r>
              <w:rPr>
                <w:rFonts w:ascii="Consolas" w:cs="Consolas" w:eastAsia="Consolas" w:hAnsi="Consolas"/>
                <w:color w:val="AD3B5A"/>
                <w:sz w:val="19"/>
                <w:szCs w:val="19"/>
              </w:rPr>
              <w:t xml:space="preserve">active</w:t>
            </w:r>
            <w:r>
              <w:t xml:space="preserve">, </w:t>
            </w:r>
            <w:r>
              <w:rPr>
                <w:rFonts w:ascii="Consolas" w:cs="Consolas" w:eastAsia="Consolas" w:hAnsi="Consolas"/>
                <w:color w:val="AD3B5A"/>
                <w:sz w:val="19"/>
                <w:szCs w:val="19"/>
              </w:rPr>
              <w:t xml:space="preserve">inactive</w:t>
            </w:r>
            <w:r>
              <w:t xml:space="preserve"> (No permanent deletion allowed)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is_system_role</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for built-in predefined roles; </w:t>
            </w:r>
            <w:r>
              <w:rPr>
                <w:rFonts w:ascii="Consolas" w:cs="Consolas" w:eastAsia="Consolas" w:hAnsi="Consolas"/>
                <w:color w:val="AD3B5A"/>
                <w:sz w:val="19"/>
                <w:szCs w:val="19"/>
              </w:rPr>
              <w:t xml:space="preserve">false</w:t>
            </w:r>
            <w:r>
              <w:t xml:space="preserve"> for custom admin roles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permissions</w:t>
            </w:r>
          </w:p>
        </w:tc>
        <w:tc>
          <w:tcPr>
            <w:tcW w:type="dxa" w:w="1250"/>
            <w:tcMar>
              <w:top w:type="dxa" w:w="70"/>
              <w:left w:type="dxa" w:w="90"/>
              <w:bottom w:type="dxa" w:w="70"/>
              <w:right w:type="dxa" w:w="90"/>
            </w:tcMar>
            <w:vAlign w:val="center"/>
          </w:tcPr>
          <w:p>
            <w:r>
              <w:t xml:space="preserve">Array[String]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Array of module-scoped permission keys (e.g., </w:t>
            </w:r>
            <w:r>
              <w:rPr>
                <w:rFonts w:ascii="Consolas" w:cs="Consolas" w:eastAsia="Consolas" w:hAnsi="Consolas"/>
                <w:color w:val="AD3B5A"/>
                <w:sz w:val="19"/>
                <w:szCs w:val="19"/>
              </w:rPr>
              <w:t xml:space="preserve">company:create</w:t>
            </w:r>
            <w:r>
              <w:t xml:space="preserve">, </w:t>
            </w:r>
            <w:r>
              <w:rPr>
                <w:rFonts w:ascii="Consolas" w:cs="Consolas" w:eastAsia="Consolas" w:hAnsi="Consolas"/>
                <w:color w:val="AD3B5A"/>
                <w:sz w:val="19"/>
                <w:szCs w:val="19"/>
              </w:rPr>
              <w:t xml:space="preserve">metadata_db:soft_delete</w:t>
            </w:r>
            <w:r>
              <w:t xml:space="preserve">, </w:t>
            </w:r>
            <w:r>
              <w:rPr>
                <w:rFonts w:ascii="Consolas" w:cs="Consolas" w:eastAsia="Consolas" w:hAnsi="Consolas"/>
                <w:color w:val="AD3B5A"/>
                <w:sz w:val="19"/>
                <w:szCs w:val="19"/>
              </w:rPr>
              <w:t xml:space="preserve">daily_tracker:submit_day</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User who created the role (references </w:t>
            </w:r>
            <w:r>
              <w:rPr>
                <w:rFonts w:ascii="Consolas" w:cs="Consolas" w:eastAsia="Consolas" w:hAnsi="Consolas"/>
                <w:color w:val="AD3B5A"/>
                <w:sz w:val="19"/>
                <w:szCs w:val="19"/>
              </w:rPr>
              <w:t xml:space="preserve">users._id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ISO Timestamp</w:t>
            </w:r>
          </w:p>
        </w:tc>
      </w:tr>
    </w:tbl>
    <w:p>
      <w:r>
        <w:t xml:space="preserve"/>
      </w:r>
    </w:p>
    <w:p>
      <w:r>
        <w:t xml:space="preserve"/>
      </w:r>
    </w:p>
    <w:p>
      <w:pPr>
        <w:pStyle w:val="Heading2"/>
      </w:pPr>
      <w:r>
        <w:t xml:space="preserve">14.3 company_metadata (Master Metadata Database)</w:t>
      </w:r>
    </w:p>
    <w:p>
      <w:pPr>
        <w:spacing w:after="90" w:before="160"/>
      </w:pPr>
      <w:r>
        <w:rPr>
          <w:b/>
          <w:bCs/>
          <w:color w:val="3D3D3D"/>
          <w:sz w:val="22"/>
          <w:szCs w:val="22"/>
        </w:rPr>
        <w:t xml:space="preserve">Purpose</w:t>
      </w:r>
    </w:p>
    <w:p>
      <w:pPr>
        <w:spacing w:after="160"/>
      </w:pPr>
      <w:r>
        <w:t xml:space="preserve">Single master repository storing every company contact row in Infoziant's placement database. Serves as the direct source of truth for the Master Company Database grid, Daily Tracker contact picker, Assignments, Weekly Tracker, Daily Leads, and Reports.</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Mandatory. Primary corporate business key (e.g. </w:t>
            </w:r>
            <w:r>
              <w:rPr>
                <w:rFonts w:ascii="Consolas" w:cs="Consolas" w:eastAsia="Consolas" w:hAnsi="Consolas"/>
                <w:color w:val="AD3B5A"/>
                <w:sz w:val="19"/>
                <w:szCs w:val="19"/>
              </w:rPr>
              <w:t xml:space="preserve">Infosys Limited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hr_name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Optional HR Full Name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hr_designation</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Optional job title (e.g., </w:t>
            </w:r>
            <w:r>
              <w:rPr>
                <w:rFonts w:ascii="Consolas" w:cs="Consolas" w:eastAsia="Consolas" w:hAnsi="Consolas"/>
                <w:color w:val="AD3B5A"/>
                <w:sz w:val="19"/>
                <w:szCs w:val="19"/>
              </w:rPr>
              <w:t xml:space="preserve">Campus Recruiter</w:t>
            </w:r>
            <w:r>
              <w:t xml:space="preserve">, </w:t>
            </w:r>
            <w:r>
              <w:rPr>
                <w:rFonts w:ascii="Consolas" w:cs="Consolas" w:eastAsia="Consolas" w:hAnsi="Consolas"/>
                <w:color w:val="AD3B5A"/>
                <w:sz w:val="19"/>
                <w:szCs w:val="19"/>
              </w:rPr>
              <w:t xml:space="preserve">HR Lead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mobile_numbers</w:t>
            </w:r>
          </w:p>
        </w:tc>
        <w:tc>
          <w:tcPr>
            <w:tcW w:type="dxa" w:w="1250"/>
            <w:tcMar>
              <w:top w:type="dxa" w:w="70"/>
              <w:left w:type="dxa" w:w="90"/>
              <w:bottom w:type="dxa" w:w="70"/>
              <w:right w:type="dxa" w:w="90"/>
            </w:tcMar>
            <w:vAlign w:val="center"/>
          </w:tcPr>
          <w:p>
            <w:r>
              <w:t xml:space="preserve">Array[String]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Optional array of 10-digit mobile numbers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email_ids</w:t>
            </w:r>
          </w:p>
        </w:tc>
        <w:tc>
          <w:tcPr>
            <w:tcW w:type="dxa" w:w="1250"/>
            <w:shd w:fill="F2F2F2" w:color="auto" w:val="clear"/>
            <w:tcMar>
              <w:top w:type="dxa" w:w="70"/>
              <w:left w:type="dxa" w:w="90"/>
              <w:bottom w:type="dxa" w:w="70"/>
              <w:right w:type="dxa" w:w="90"/>
            </w:tcMar>
            <w:vAlign w:val="center"/>
          </w:tcPr>
          <w:p>
            <w:r>
              <w:t xml:space="preserve">Array[String]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Optional array of valid email addresses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company_type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Optional. Category dropdown value (</w:t>
            </w:r>
            <w:r>
              <w:rPr>
                <w:rFonts w:ascii="Consolas" w:cs="Consolas" w:eastAsia="Consolas" w:hAnsi="Consolas"/>
                <w:color w:val="AD3B5A"/>
                <w:sz w:val="19"/>
                <w:szCs w:val="19"/>
              </w:rPr>
              <w:t xml:space="preserve">software</w:t>
            </w:r>
            <w:r>
              <w:t xml:space="preserve">, </w:t>
            </w:r>
            <w:r>
              <w:rPr>
                <w:rFonts w:ascii="Consolas" w:cs="Consolas" w:eastAsia="Consolas" w:hAnsi="Consolas"/>
                <w:color w:val="AD3B5A"/>
                <w:sz w:val="19"/>
                <w:szCs w:val="19"/>
              </w:rPr>
              <w:t xml:space="preserve">bpo</w:t>
            </w:r>
            <w:r>
              <w:t xml:space="preserve">, </w:t>
            </w:r>
            <w:r>
              <w:rPr>
                <w:rFonts w:ascii="Consolas" w:cs="Consolas" w:eastAsia="Consolas" w:hAnsi="Consolas"/>
                <w:color w:val="AD3B5A"/>
                <w:sz w:val="19"/>
                <w:szCs w:val="19"/>
              </w:rPr>
              <w:t xml:space="preserve">banking</w:t>
            </w:r>
            <w:r>
              <w:t xml:space="preserve">, </w:t>
            </w:r>
            <w:r>
              <w:rPr>
                <w:rFonts w:ascii="Consolas" w:cs="Consolas" w:eastAsia="Consolas" w:hAnsi="Consolas"/>
                <w:color w:val="AD3B5A"/>
                <w:sz w:val="19"/>
                <w:szCs w:val="19"/>
              </w:rPr>
              <w:t xml:space="preserve">finance</w:t>
            </w:r>
            <w:r>
              <w:t xml:space="preserve">, </w:t>
            </w:r>
            <w:r>
              <w:rPr>
                <w:rFonts w:ascii="Consolas" w:cs="Consolas" w:eastAsia="Consolas" w:hAnsi="Consolas"/>
                <w:color w:val="AD3B5A"/>
                <w:sz w:val="19"/>
                <w:szCs w:val="19"/>
              </w:rPr>
              <w:t xml:space="preserve">ai</w:t>
            </w:r>
            <w:r>
              <w:t xml:space="preserve">, </w:t>
            </w:r>
            <w:r>
              <w:rPr>
                <w:rFonts w:ascii="Consolas" w:cs="Consolas" w:eastAsia="Consolas" w:hAnsi="Consolas"/>
                <w:color w:val="AD3B5A"/>
                <w:sz w:val="19"/>
                <w:szCs w:val="19"/>
              </w:rPr>
              <w:t xml:space="preserve">edtech</w:t>
            </w:r>
            <w:r>
              <w:t xml:space="preserve">, </w:t>
            </w:r>
            <w:r>
              <w:rPr>
                <w:rFonts w:ascii="Consolas" w:cs="Consolas" w:eastAsia="Consolas" w:hAnsi="Consolas"/>
                <w:color w:val="AD3B5A"/>
                <w:sz w:val="19"/>
                <w:szCs w:val="19"/>
              </w:rPr>
              <w:t xml:space="preserve">pharma</w:t>
            </w:r>
            <w:r>
              <w:t xml:space="preserve">, </w:t>
            </w:r>
            <w:r>
              <w:rPr>
                <w:rFonts w:ascii="Consolas" w:cs="Consolas" w:eastAsia="Consolas" w:hAnsi="Consolas"/>
                <w:color w:val="AD3B5A"/>
                <w:sz w:val="19"/>
                <w:szCs w:val="19"/>
              </w:rPr>
              <w:t xml:space="preserve">medical</w:t>
            </w:r>
            <w:r>
              <w:t xml:space="preserve">, </w:t>
            </w:r>
            <w:r>
              <w:rPr>
                <w:rFonts w:ascii="Consolas" w:cs="Consolas" w:eastAsia="Consolas" w:hAnsi="Consolas"/>
                <w:color w:val="AD3B5A"/>
                <w:sz w:val="19"/>
                <w:szCs w:val="19"/>
              </w:rPr>
              <w:t xml:space="preserve">core_engineering</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is_deleted</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Soft-delete flag (default </w:t>
            </w:r>
            <w:r>
              <w:rPr>
                <w:rFonts w:ascii="Consolas" w:cs="Consolas" w:eastAsia="Consolas" w:hAnsi="Consolas"/>
                <w:color w:val="AD3B5A"/>
                <w:sz w:val="19"/>
                <w:szCs w:val="19"/>
              </w:rPr>
              <w:t xml:space="preserve">false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added_by</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References </w:t>
            </w:r>
            <w:r>
              <w:rPr>
                <w:rFonts w:ascii="Consolas" w:cs="Consolas" w:eastAsia="Consolas" w:hAnsi="Consolas"/>
                <w:color w:val="AD3B5A"/>
                <w:sz w:val="19"/>
                <w:szCs w:val="19"/>
              </w:rPr>
              <w:t xml:space="preserve">users._id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ISO Timestamp (auto-updated whenever record is modified)</w:t>
            </w:r>
          </w:p>
        </w:tc>
      </w:tr>
    </w:tbl>
    <w:p>
      <w:r>
        <w:t xml:space="preserve"/>
      </w:r>
    </w:p>
    <w:p>
      <w:r>
        <w:t xml:space="preserve"/>
      </w:r>
    </w:p>
    <w:p>
      <w:pPr>
        <w:pStyle w:val="Heading2"/>
      </w:pPr>
      <w:r>
        <w:t xml:space="preserve">14.4 assignments (Task &amp; Lead Assignment Inbox)</w:t>
      </w:r>
    </w:p>
    <w:p>
      <w:pPr>
        <w:spacing w:after="90" w:before="160"/>
      </w:pPr>
      <w:r>
        <w:rPr>
          <w:b/>
          <w:bCs/>
          <w:color w:val="3D3D3D"/>
          <w:sz w:val="22"/>
          <w:szCs w:val="22"/>
        </w:rPr>
        <w:t xml:space="preserve">Purpose</w:t>
      </w:r>
    </w:p>
    <w:p>
      <w:pPr>
        <w:spacing w:after="160"/>
      </w:pPr>
      <w:r>
        <w:t xml:space="preserve">Stores daily work and company contact assignments created by Team Leaders or Directors and assigned to Placement Coordinators. Operates with an automatic 7-day TTL expiration lifecycle.</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Assigned Coordinator (references </w:t>
            </w:r>
            <w:r>
              <w:rPr>
                <w:rFonts w:ascii="Consolas" w:cs="Consolas" w:eastAsia="Consolas" w:hAnsi="Consolas"/>
                <w:color w:val="AD3B5A"/>
                <w:sz w:val="19"/>
                <w:szCs w:val="19"/>
              </w:rPr>
              <w:t xml:space="preserve">users._id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assigned_by_id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Assigning TL/Director (references </w:t>
            </w:r>
            <w:r>
              <w:rPr>
                <w:rFonts w:ascii="Consolas" w:cs="Consolas" w:eastAsia="Consolas" w:hAnsi="Consolas"/>
                <w:color w:val="AD3B5A"/>
                <w:sz w:val="19"/>
                <w:szCs w:val="19"/>
              </w:rPr>
              <w:t xml:space="preserve">users._id</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Target Client College (references </w:t>
            </w:r>
            <w:r>
              <w:rPr>
                <w:rFonts w:ascii="Consolas" w:cs="Consolas" w:eastAsia="Consolas" w:hAnsi="Consolas"/>
                <w:color w:val="AD3B5A"/>
                <w:sz w:val="19"/>
                <w:szCs w:val="19"/>
              </w:rPr>
              <w:t xml:space="preserve">colleges._id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assignment_source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metadata</w:t>
            </w:r>
            <w:r>
              <w:t xml:space="preserve">, </w:t>
            </w:r>
            <w:r>
              <w:rPr>
                <w:rFonts w:ascii="Consolas" w:cs="Consolas" w:eastAsia="Consolas" w:hAnsi="Consolas"/>
                <w:color w:val="AD3B5A"/>
                <w:sz w:val="19"/>
                <w:szCs w:val="19"/>
              </w:rPr>
              <w:t xml:space="preserve">manual</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metadata_id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Pointer to </w:t>
            </w:r>
            <w:r>
              <w:rPr>
                <w:rFonts w:ascii="Consolas" w:cs="Consolas" w:eastAsia="Consolas" w:hAnsi="Consolas"/>
                <w:color w:val="AD3B5A"/>
                <w:sz w:val="19"/>
                <w:szCs w:val="19"/>
              </w:rPr>
              <w:t xml:space="preserve">company_metadata._id</w:t>
            </w:r>
            <w:r>
              <w:t xml:space="preserve"> (if source is </w:t>
            </w:r>
            <w:r>
              <w:rPr>
                <w:rFonts w:ascii="Consolas" w:cs="Consolas" w:eastAsia="Consolas" w:hAnsi="Consolas"/>
                <w:color w:val="AD3B5A"/>
                <w:sz w:val="19"/>
                <w:szCs w:val="19"/>
              </w:rPr>
              <w:t xml:space="preserve">metadata</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Targeted Company Name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hr_contact_info</w:t>
            </w:r>
          </w:p>
        </w:tc>
        <w:tc>
          <w:tcPr>
            <w:tcW w:type="dxa" w:w="1250"/>
            <w:shd w:fill="F2F2F2" w:color="auto" w:val="clear"/>
            <w:tcMar>
              <w:top w:type="dxa" w:w="70"/>
              <w:left w:type="dxa" w:w="90"/>
              <w:bottom w:type="dxa" w:w="70"/>
              <w:right w:type="dxa" w:w="90"/>
            </w:tcMar>
            <w:vAlign w:val="center"/>
          </w:tcPr>
          <w:p>
            <w:r>
              <w:t xml:space="preserve">Object</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Embedded </w:t>
            </w:r>
            <w:r>
              <w:rPr>
                <w:rFonts w:ascii="Consolas" w:cs="Consolas" w:eastAsia="Consolas" w:hAnsi="Consolas"/>
                <w:color w:val="AD3B5A"/>
                <w:sz w:val="19"/>
                <w:szCs w:val="19"/>
              </w:rPr>
              <w:t xml:space="preserve">{ hr_name, mobile, email }</w:t>
            </w:r>
            <w:r>
              <w:t xml:space="preserve"> payload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task_description</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Task notes / instructions (e.g. </w:t>
            </w:r>
            <w:r>
              <w:rPr>
                <w:i/>
                <w:iCs/>
              </w:rPr>
              <w:t xml:space="preserve">"Call before 11:00 AM regarding drive"</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priority</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high</w:t>
            </w:r>
            <w:r>
              <w:t xml:space="preserve">, </w:t>
            </w:r>
            <w:r>
              <w:rPr>
                <w:rFonts w:ascii="Consolas" w:cs="Consolas" w:eastAsia="Consolas" w:hAnsi="Consolas"/>
                <w:color w:val="AD3B5A"/>
                <w:sz w:val="19"/>
                <w:szCs w:val="19"/>
              </w:rPr>
              <w:t xml:space="preserve">medium</w:t>
            </w:r>
            <w:r>
              <w:t xml:space="preserve">, </w:t>
            </w:r>
            <w:r>
              <w:rPr>
                <w:rFonts w:ascii="Consolas" w:cs="Consolas" w:eastAsia="Consolas" w:hAnsi="Consolas"/>
                <w:color w:val="AD3B5A"/>
                <w:sz w:val="19"/>
                <w:szCs w:val="19"/>
              </w:rPr>
              <w:t xml:space="preserve">low</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status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assigned</w:t>
            </w:r>
            <w:r>
              <w:t xml:space="preserve">, </w:t>
            </w:r>
            <w:r>
              <w:rPr>
                <w:rFonts w:ascii="Consolas" w:cs="Consolas" w:eastAsia="Consolas" w:hAnsi="Consolas"/>
                <w:color w:val="AD3B5A"/>
                <w:sz w:val="19"/>
                <w:szCs w:val="19"/>
              </w:rPr>
              <w:t xml:space="preserve">viewed</w:t>
            </w:r>
            <w:r>
              <w:t xml:space="preserve">, </w:t>
            </w:r>
            <w:r>
              <w:rPr>
                <w:rFonts w:ascii="Consolas" w:cs="Consolas" w:eastAsia="Consolas" w:hAnsi="Consolas"/>
                <w:color w:val="AD3B5A"/>
                <w:sz w:val="19"/>
                <w:szCs w:val="19"/>
              </w:rPr>
              <w:t xml:space="preserve">loaded_to_metadata</w:t>
            </w:r>
            <w:r>
              <w:t xml:space="preserve">, </w:t>
            </w:r>
            <w:r>
              <w:rPr>
                <w:rFonts w:ascii="Consolas" w:cs="Consolas" w:eastAsia="Consolas" w:hAnsi="Consolas"/>
                <w:color w:val="AD3B5A"/>
                <w:sz w:val="19"/>
                <w:szCs w:val="19"/>
              </w:rPr>
              <w:t xml:space="preserve">completed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is_loaded_to_tracker</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Internal technical load flag (default </w:t>
            </w:r>
            <w:r>
              <w:rPr>
                <w:rFonts w:ascii="Consolas" w:cs="Consolas" w:eastAsia="Consolas" w:hAnsi="Consolas"/>
                <w:color w:val="AD3B5A"/>
                <w:sz w:val="19"/>
                <w:szCs w:val="19"/>
              </w:rPr>
              <w:t xml:space="preserve">false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Timestamp when assigned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completed_at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Timestamp when marked completed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expires_at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TTL</w:t>
            </w:r>
          </w:p>
        </w:tc>
        <w:tc>
          <w:tcPr>
            <w:tcW w:type="dxa" w:w="5096"/>
            <w:tcMar>
              <w:top w:type="dxa" w:w="70"/>
              <w:left w:type="dxa" w:w="90"/>
              <w:bottom w:type="dxa" w:w="70"/>
              <w:right w:type="dxa" w:w="90"/>
            </w:tcMar>
            <w:vAlign w:val="center"/>
          </w:tcPr>
          <w:p>
            <w:r>
              <w:t xml:space="preserve">TTL Index field (auto-purges record 7 days after creation)</w:t>
            </w:r>
          </w:p>
        </w:tc>
      </w:tr>
    </w:tbl>
    <w:p>
      <w:r>
        <w:t xml:space="preserve"/>
      </w:r>
    </w:p>
    <w:p>
      <w:r>
        <w:t xml:space="preserve"/>
      </w:r>
    </w:p>
    <w:p>
      <w:pPr>
        <w:pStyle w:val="Heading2"/>
      </w:pPr>
      <w:r>
        <w:t xml:space="preserve">14.5 daily_tracker (Primary Operational Call Log)</w:t>
      </w:r>
    </w:p>
    <w:p>
      <w:pPr>
        <w:spacing w:after="90" w:before="160"/>
      </w:pPr>
      <w:r>
        <w:rPr>
          <w:b/>
          <w:bCs/>
          <w:color w:val="3D3D3D"/>
          <w:sz w:val="22"/>
          <w:szCs w:val="22"/>
        </w:rPr>
        <w:t xml:space="preserve">Purpose</w:t>
      </w:r>
    </w:p>
    <w:p>
      <w:pPr>
        <w:spacing w:after="160"/>
      </w:pPr>
      <w:r>
        <w:t xml:space="preserve">Primary operational log collection recording every call attempt (~50-70 calls/day per coordinator). Runs live auto-save with a Google Docs style status indicator (</w:t>
      </w:r>
      <w:r>
        <w:rPr>
          <w:rFonts w:ascii="Consolas" w:cs="Consolas" w:eastAsia="Consolas" w:hAnsi="Consolas"/>
          <w:color w:val="AD3B5A"/>
          <w:sz w:val="19"/>
          <w:szCs w:val="19"/>
        </w:rPr>
        <w:t xml:space="preserve">● All changes saved</w:t>
      </w:r>
      <w:r>
        <w:t xml:space="preserve">). Supports free </w:t>
      </w:r>
      <w:r>
        <w:rPr>
          <w:rFonts w:ascii="Consolas" w:cs="Consolas" w:eastAsia="Consolas" w:hAnsi="Consolas"/>
          <w:color w:val="AD3B5A"/>
          <w:sz w:val="19"/>
          <w:szCs w:val="19"/>
        </w:rPr>
        <w:t xml:space="preserve">Save Progress</w:t>
      </w:r>
      <w:r>
        <w:t xml:space="preserve"> clicks throughout the day. Past days are viewed as read-only History via the Calendar Picker (</w:t>
      </w:r>
      <w:r>
        <w:rPr>
          <w:rFonts w:ascii="Consolas" w:cs="Consolas" w:eastAsia="Consolas" w:hAnsi="Consolas"/>
          <w:color w:val="AD3B5A"/>
          <w:sz w:val="19"/>
          <w:szCs w:val="19"/>
        </w:rPr>
        <w:t xml:space="preserve">is_finalized = true</w:t>
      </w:r>
      <w:r>
        <w:t xml:space="preserve"> set automatically at 11:59:59 PM). Auto-populates </w:t>
      </w:r>
      <w:r>
        <w:rPr>
          <w:rFonts w:ascii="Consolas" w:cs="Consolas" w:eastAsia="Consolas" w:hAnsi="Consolas"/>
          <w:color w:val="AD3B5A"/>
          <w:sz w:val="19"/>
          <w:szCs w:val="19"/>
        </w:rPr>
        <w:t xml:space="preserve">year</w:t>
      </w:r>
      <w:r>
        <w:t xml:space="preserve"> and </w:t>
      </w:r>
      <w:r>
        <w:rPr>
          <w:rFonts w:ascii="Consolas" w:cs="Consolas" w:eastAsia="Consolas" w:hAnsi="Consolas"/>
          <w:color w:val="AD3B5A"/>
          <w:sz w:val="19"/>
          <w:szCs w:val="19"/>
        </w:rPr>
        <w:t xml:space="preserve">month</w:t>
      </w:r>
      <w:r>
        <w:t xml:space="preserve"> fields from system date for high-speed indexed reporting.</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colleges._id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company_metadata._id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Denormalized company name for fast grid rendering</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hr_name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Denormalized HR name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mobile_number</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Phone number called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email_id</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HR Email address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year</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Compound</w:t>
            </w:r>
          </w:p>
        </w:tc>
        <w:tc>
          <w:tcPr>
            <w:tcW w:type="dxa" w:w="5096"/>
            <w:tcMar>
              <w:top w:type="dxa" w:w="70"/>
              <w:left w:type="dxa" w:w="90"/>
              <w:bottom w:type="dxa" w:w="70"/>
              <w:right w:type="dxa" w:w="90"/>
            </w:tcMar>
            <w:vAlign w:val="center"/>
          </w:tcPr>
          <w:p>
            <w:r>
              <w:t xml:space="preserve">Auto-generated year integer (e.g. </w:t>
            </w:r>
            <w:r>
              <w:rPr>
                <w:rFonts w:ascii="Consolas" w:cs="Consolas" w:eastAsia="Consolas" w:hAnsi="Consolas"/>
                <w:color w:val="AD3B5A"/>
                <w:sz w:val="19"/>
                <w:szCs w:val="19"/>
              </w:rPr>
              <w:t xml:space="preserve">2026</w:t>
            </w:r>
            <w:r>
              <w:t xml:space="preserve">). Enables ultra-fast indexing.</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month</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Compound</w:t>
            </w:r>
          </w:p>
        </w:tc>
        <w:tc>
          <w:tcPr>
            <w:tcW w:type="dxa" w:w="5096"/>
            <w:shd w:fill="F2F2F2" w:color="auto" w:val="clear"/>
            <w:tcMar>
              <w:top w:type="dxa" w:w="70"/>
              <w:left w:type="dxa" w:w="90"/>
              <w:bottom w:type="dxa" w:w="70"/>
              <w:right w:type="dxa" w:w="90"/>
            </w:tcMar>
            <w:vAlign w:val="center"/>
          </w:tcPr>
          <w:p>
            <w:r>
              <w:t xml:space="preserve">Auto-generated month integer (</w:t>
            </w:r>
            <w:r>
              <w:rPr>
                <w:rFonts w:ascii="Consolas" w:cs="Consolas" w:eastAsia="Consolas" w:hAnsi="Consolas"/>
                <w:color w:val="AD3B5A"/>
                <w:sz w:val="19"/>
                <w:szCs w:val="19"/>
              </w:rPr>
              <w:t xml:space="preserve">1-12</w:t>
            </w:r>
            <w:r>
              <w:t xml:space="preserve">). Enables ultra-fast indexing.</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call_start_time</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Timestamp call started (Spacebar /  Now trigger)</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call_end_time</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Locked timestamp captured when </w:t>
            </w:r>
            <w:r>
              <w:rPr>
                <w:rFonts w:ascii="Consolas" w:cs="Consolas" w:eastAsia="Consolas" w:hAnsi="Consolas"/>
                <w:color w:val="AD3B5A"/>
                <w:sz w:val="19"/>
                <w:szCs w:val="19"/>
              </w:rPr>
              <w:t xml:space="preserve">outcome_status</w:t>
            </w:r>
            <w:r>
              <w:t xml:space="preserve"> is chosen</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duration_seconds</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Computed call duration (</w:t>
            </w:r>
            <w:r>
              <w:rPr>
                <w:rFonts w:ascii="Consolas" w:cs="Consolas" w:eastAsia="Consolas" w:hAnsi="Consolas"/>
                <w:color w:val="AD3B5A"/>
                <w:sz w:val="19"/>
                <w:szCs w:val="19"/>
              </w:rPr>
              <w:t xml:space="preserve">call_end_time - call_start_time</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outcome_status</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Enum: </w:t>
            </w:r>
            <w:r>
              <w:rPr>
                <w:rFonts w:ascii="Consolas" w:cs="Consolas" w:eastAsia="Consolas" w:hAnsi="Consolas"/>
                <w:color w:val="AD3B5A"/>
                <w:sz w:val="19"/>
                <w:szCs w:val="19"/>
              </w:rPr>
              <w:t xml:space="preserve">no_response</w:t>
            </w:r>
            <w:r>
              <w:t xml:space="preserve">, </w:t>
            </w:r>
            <w:r>
              <w:rPr>
                <w:rFonts w:ascii="Consolas" w:cs="Consolas" w:eastAsia="Consolas" w:hAnsi="Consolas"/>
                <w:color w:val="AD3B5A"/>
                <w:sz w:val="19"/>
                <w:szCs w:val="19"/>
              </w:rPr>
              <w:t xml:space="preserve">no_response_2</w:t>
            </w:r>
            <w:r>
              <w:t xml:space="preserve">, </w:t>
            </w:r>
            <w:r>
              <w:rPr>
                <w:rFonts w:ascii="Consolas" w:cs="Consolas" w:eastAsia="Consolas" w:hAnsi="Consolas"/>
                <w:color w:val="AD3B5A"/>
                <w:sz w:val="19"/>
                <w:szCs w:val="19"/>
              </w:rPr>
              <w:t xml:space="preserve">invalid_number</w:t>
            </w:r>
            <w:r>
              <w:t xml:space="preserve">, </w:t>
            </w:r>
            <w:r>
              <w:rPr>
                <w:rFonts w:ascii="Consolas" w:cs="Consolas" w:eastAsia="Consolas" w:hAnsi="Consolas"/>
                <w:color w:val="AD3B5A"/>
                <w:sz w:val="19"/>
                <w:szCs w:val="19"/>
              </w:rPr>
              <w:t xml:space="preserve">not_hiring</w:t>
            </w:r>
            <w:r>
              <w:t xml:space="preserve">, </w:t>
            </w:r>
            <w:r>
              <w:rPr>
                <w:rFonts w:ascii="Consolas" w:cs="Consolas" w:eastAsia="Consolas" w:hAnsi="Consolas"/>
                <w:color w:val="AD3B5A"/>
                <w:sz w:val="19"/>
                <w:szCs w:val="19"/>
              </w:rPr>
              <w:t xml:space="preserve">already_connected</w:t>
            </w:r>
            <w:r>
              <w:t xml:space="preserve">, </w:t>
            </w:r>
            <w:r>
              <w:rPr>
                <w:rFonts w:ascii="Consolas" w:cs="Consolas" w:eastAsia="Consolas" w:hAnsi="Consolas"/>
                <w:color w:val="AD3B5A"/>
                <w:sz w:val="19"/>
                <w:szCs w:val="19"/>
              </w:rPr>
              <w:t xml:space="preserve">follow_up</w:t>
            </w:r>
            <w:r>
              <w:t xml:space="preserve">, </w:t>
            </w:r>
            <w:r>
              <w:rPr>
                <w:rFonts w:ascii="Consolas" w:cs="Consolas" w:eastAsia="Consolas" w:hAnsi="Consolas"/>
                <w:color w:val="AD3B5A"/>
                <w:sz w:val="19"/>
                <w:szCs w:val="19"/>
              </w:rPr>
              <w:t xml:space="preserve">invite_mail</w:t>
            </w:r>
            <w:r>
              <w:t xml:space="preserve">, </w:t>
            </w:r>
            <w:r>
              <w:rPr>
                <w:rFonts w:ascii="Consolas" w:cs="Consolas" w:eastAsia="Consolas" w:hAnsi="Consolas"/>
                <w:color w:val="AD3B5A"/>
                <w:sz w:val="19"/>
                <w:szCs w:val="19"/>
              </w:rPr>
              <w:t xml:space="preserve">drive_scheduled</w:t>
            </w:r>
            <w:r>
              <w:t xml:space="preserve">, </w:t>
            </w:r>
            <w:r>
              <w:rPr>
                <w:rFonts w:ascii="Consolas" w:cs="Consolas" w:eastAsia="Consolas" w:hAnsi="Consolas"/>
                <w:color w:val="AD3B5A"/>
                <w:sz w:val="19"/>
                <w:szCs w:val="19"/>
              </w:rPr>
              <w:t xml:space="preserve">drive_in_progress</w:t>
            </w:r>
            <w:r>
              <w:t xml:space="preserve">, </w:t>
            </w:r>
            <w:r>
              <w:rPr>
                <w:rFonts w:ascii="Consolas" w:cs="Consolas" w:eastAsia="Consolas" w:hAnsi="Consolas"/>
                <w:color w:val="AD3B5A"/>
                <w:sz w:val="19"/>
                <w:szCs w:val="19"/>
              </w:rPr>
              <w:t xml:space="preserve">drive_completed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follow_up_date</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Target follow-up date (if outcome is </w:t>
            </w:r>
            <w:r>
              <w:rPr>
                <w:rFonts w:ascii="Consolas" w:cs="Consolas" w:eastAsia="Consolas" w:hAnsi="Consolas"/>
                <w:color w:val="AD3B5A"/>
                <w:sz w:val="19"/>
                <w:szCs w:val="19"/>
              </w:rPr>
              <w:t xml:space="preserve">follow_up</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comments</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Free-text operational call notes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is_skipped</w:t>
            </w:r>
          </w:p>
        </w:tc>
        <w:tc>
          <w:tcPr>
            <w:tcW w:type="dxa" w:w="1250"/>
            <w:tcMar>
              <w:top w:type="dxa" w:w="70"/>
              <w:left w:type="dxa" w:w="90"/>
              <w:bottom w:type="dxa" w:w="70"/>
              <w:right w:type="dxa" w:w="90"/>
            </w:tcMar>
            <w:vAlign w:val="center"/>
          </w:tcPr>
          <w:p>
            <w:r>
              <w:t xml:space="preserve">Boolean</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if coordinator skipped this contact for today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save_count</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Counter tracking how many times "Save Progress" was clicked today</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last_saved_at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Timestamp of latest progress save/sync</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is_finalized</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Set to </w:t>
            </w:r>
            <w:r>
              <w:rPr>
                <w:rFonts w:ascii="Consolas" w:cs="Consolas" w:eastAsia="Consolas" w:hAnsi="Consolas"/>
                <w:color w:val="AD3B5A"/>
                <w:sz w:val="19"/>
                <w:szCs w:val="19"/>
              </w:rPr>
              <w:t xml:space="preserve">true</w:t>
            </w:r>
            <w:r>
              <w:t xml:space="preserve"> automatically by system at 11:59:59 PM (Locks past dates to Read-Only History)</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ISO Timestamp</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"66a801f1e4b0111111111601"},</w:t>
            </w:r>
          </w:p>
          <w:p>
            <w:pPr>
              <w:spacing w:after="0" w:line="260"/>
            </w:pPr>
            <w:r>
              <w:rPr>
                <w:rFonts w:ascii="Consolas" w:cs="Consolas" w:eastAsia="Consolas" w:hAnsi="Consolas"/>
                <w:color w:val="1F2937"/>
                <w:sz w:val="16"/>
                <w:szCs w:val="16"/>
              </w:rPr>
              <w:t xml:space="preserve">  "coordinator_id": {"$oid": "66a801f1e4b0111111111101"},</w:t>
            </w:r>
          </w:p>
          <w:p>
            <w:pPr>
              <w:spacing w:after="0" w:line="260"/>
            </w:pPr>
            <w:r>
              <w:rPr>
                <w:rFonts w:ascii="Consolas" w:cs="Consolas" w:eastAsia="Consolas" w:hAnsi="Consolas"/>
                <w:color w:val="1F2937"/>
                <w:sz w:val="16"/>
                <w:szCs w:val="16"/>
              </w:rPr>
              <w:t xml:space="preserve">  "college_id": {"$oid": "66a801f1e4b0111111111201"},</w:t>
            </w:r>
          </w:p>
          <w:p>
            <w:pPr>
              <w:spacing w:after="0" w:line="260"/>
            </w:pPr>
            <w:r>
              <w:rPr>
                <w:rFonts w:ascii="Consolas" w:cs="Consolas" w:eastAsia="Consolas" w:hAnsi="Consolas"/>
                <w:color w:val="1F2937"/>
                <w:sz w:val="16"/>
                <w:szCs w:val="16"/>
              </w:rPr>
              <w:t xml:space="preserve">  "company_id": {"$oid": "66a801f1e4b0111111111301"},</w:t>
            </w:r>
          </w:p>
          <w:p>
            <w:pPr>
              <w:spacing w:after="0" w:line="260"/>
            </w:pPr>
            <w:r>
              <w:rPr>
                <w:rFonts w:ascii="Consolas" w:cs="Consolas" w:eastAsia="Consolas" w:hAnsi="Consolas"/>
                <w:color w:val="1F2937"/>
                <w:sz w:val="16"/>
                <w:szCs w:val="16"/>
              </w:rPr>
              <w:t xml:space="preserve">  "company_name": "Infosys Limited",</w:t>
            </w:r>
          </w:p>
          <w:p>
            <w:pPr>
              <w:spacing w:after="0" w:line="260"/>
            </w:pPr>
            <w:r>
              <w:rPr>
                <w:rFonts w:ascii="Consolas" w:cs="Consolas" w:eastAsia="Consolas" w:hAnsi="Consolas"/>
                <w:color w:val="1F2937"/>
                <w:sz w:val="16"/>
                <w:szCs w:val="16"/>
              </w:rPr>
              <w:t xml:space="preserve">  "hr_name": "Ravi Kumar",</w:t>
            </w:r>
          </w:p>
          <w:p>
            <w:pPr>
              <w:spacing w:after="0" w:line="260"/>
            </w:pPr>
            <w:r>
              <w:rPr>
                <w:rFonts w:ascii="Consolas" w:cs="Consolas" w:eastAsia="Consolas" w:hAnsi="Consolas"/>
                <w:color w:val="1F2937"/>
                <w:sz w:val="16"/>
                <w:szCs w:val="16"/>
              </w:rPr>
              <w:t xml:space="preserve">  "mobile_number": "9876543210",</w:t>
            </w:r>
          </w:p>
          <w:p>
            <w:pPr>
              <w:spacing w:after="0" w:line="260"/>
            </w:pPr>
            <w:r>
              <w:rPr>
                <w:rFonts w:ascii="Consolas" w:cs="Consolas" w:eastAsia="Consolas" w:hAnsi="Consolas"/>
                <w:color w:val="1F2937"/>
                <w:sz w:val="16"/>
                <w:szCs w:val="16"/>
              </w:rPr>
              <w:t xml:space="preserve">  "email_id": "ravi@infosys.com",</w:t>
            </w:r>
          </w:p>
          <w:p>
            <w:pPr>
              <w:spacing w:after="0" w:line="260"/>
            </w:pPr>
            <w:r>
              <w:rPr>
                <w:rFonts w:ascii="Consolas" w:cs="Consolas" w:eastAsia="Consolas" w:hAnsi="Consolas"/>
                <w:color w:val="1F2937"/>
                <w:sz w:val="16"/>
                <w:szCs w:val="16"/>
              </w:rPr>
              <w:t xml:space="preserve">  "year": 2026,</w:t>
            </w:r>
          </w:p>
          <w:p>
            <w:pPr>
              <w:spacing w:after="0" w:line="260"/>
            </w:pPr>
            <w:r>
              <w:rPr>
                <w:rFonts w:ascii="Consolas" w:cs="Consolas" w:eastAsia="Consolas" w:hAnsi="Consolas"/>
                <w:color w:val="1F2937"/>
                <w:sz w:val="16"/>
                <w:szCs w:val="16"/>
              </w:rPr>
              <w:t xml:space="preserve">  "month": 7,</w:t>
            </w:r>
          </w:p>
          <w:p>
            <w:pPr>
              <w:spacing w:after="0" w:line="260"/>
            </w:pPr>
            <w:r>
              <w:rPr>
                <w:rFonts w:ascii="Consolas" w:cs="Consolas" w:eastAsia="Consolas" w:hAnsi="Consolas"/>
                <w:color w:val="1F2937"/>
                <w:sz w:val="16"/>
                <w:szCs w:val="16"/>
              </w:rPr>
              <w:t xml:space="preserve">  "call_start_time": {"$date": "2026-07-29T10:15:00.000Z"},</w:t>
            </w:r>
          </w:p>
          <w:p>
            <w:pPr>
              <w:spacing w:after="0" w:line="260"/>
            </w:pPr>
            <w:r>
              <w:rPr>
                <w:rFonts w:ascii="Consolas" w:cs="Consolas" w:eastAsia="Consolas" w:hAnsi="Consolas"/>
                <w:color w:val="1F2937"/>
                <w:sz w:val="16"/>
                <w:szCs w:val="16"/>
              </w:rPr>
              <w:t xml:space="preserve">  "call_end_time": {"$date": "2026-07-29T10:17:30.000Z"},</w:t>
            </w:r>
          </w:p>
          <w:p>
            <w:pPr>
              <w:spacing w:after="0" w:line="260"/>
            </w:pPr>
            <w:r>
              <w:rPr>
                <w:rFonts w:ascii="Consolas" w:cs="Consolas" w:eastAsia="Consolas" w:hAnsi="Consolas"/>
                <w:color w:val="1F2937"/>
                <w:sz w:val="16"/>
                <w:szCs w:val="16"/>
              </w:rPr>
              <w:t xml:space="preserve">  "duration_seconds": 150,</w:t>
            </w:r>
          </w:p>
          <w:p>
            <w:pPr>
              <w:spacing w:after="0" w:line="260"/>
            </w:pPr>
            <w:r>
              <w:rPr>
                <w:rFonts w:ascii="Consolas" w:cs="Consolas" w:eastAsia="Consolas" w:hAnsi="Consolas"/>
                <w:color w:val="1F2937"/>
                <w:sz w:val="16"/>
                <w:szCs w:val="16"/>
              </w:rPr>
              <w:t xml:space="preserve">  "outcome_status": "invite_mail",</w:t>
            </w:r>
          </w:p>
          <w:p>
            <w:pPr>
              <w:spacing w:after="0" w:line="260"/>
            </w:pPr>
            <w:r>
              <w:rPr>
                <w:rFonts w:ascii="Consolas" w:cs="Consolas" w:eastAsia="Consolas" w:hAnsi="Consolas"/>
                <w:color w:val="1F2937"/>
                <w:sz w:val="16"/>
                <w:szCs w:val="16"/>
              </w:rPr>
              <w:t xml:space="preserve">  "follow_up_date": null,</w:t>
            </w:r>
          </w:p>
          <w:p>
            <w:pPr>
              <w:spacing w:after="0" w:line="260"/>
            </w:pPr>
            <w:r>
              <w:rPr>
                <w:rFonts w:ascii="Consolas" w:cs="Consolas" w:eastAsia="Consolas" w:hAnsi="Consolas"/>
                <w:color w:val="1F2937"/>
                <w:sz w:val="16"/>
                <w:szCs w:val="16"/>
              </w:rPr>
              <w:t xml:space="preserve">  "comments": "Agreed to review KPR College profile and request JD via email",</w:t>
            </w:r>
          </w:p>
          <w:p>
            <w:pPr>
              <w:spacing w:after="0" w:line="260"/>
            </w:pPr>
            <w:r>
              <w:rPr>
                <w:rFonts w:ascii="Consolas" w:cs="Consolas" w:eastAsia="Consolas" w:hAnsi="Consolas"/>
                <w:color w:val="1F2937"/>
                <w:sz w:val="16"/>
                <w:szCs w:val="16"/>
              </w:rPr>
              <w:t xml:space="preserve">  "is_skipped": false,</w:t>
            </w:r>
          </w:p>
          <w:p>
            <w:pPr>
              <w:spacing w:after="0" w:line="260"/>
            </w:pPr>
            <w:r>
              <w:rPr>
                <w:rFonts w:ascii="Consolas" w:cs="Consolas" w:eastAsia="Consolas" w:hAnsi="Consolas"/>
                <w:color w:val="1F2937"/>
                <w:sz w:val="16"/>
                <w:szCs w:val="16"/>
              </w:rPr>
              <w:t xml:space="preserve">  "save_count": 4,</w:t>
            </w:r>
          </w:p>
          <w:p>
            <w:pPr>
              <w:spacing w:after="0" w:line="260"/>
            </w:pPr>
            <w:r>
              <w:rPr>
                <w:rFonts w:ascii="Consolas" w:cs="Consolas" w:eastAsia="Consolas" w:hAnsi="Consolas"/>
                <w:color w:val="1F2937"/>
                <w:sz w:val="16"/>
                <w:szCs w:val="16"/>
              </w:rPr>
              <w:t xml:space="preserve">  "last_saved_at": {"$date": "2026-07-29T17:30:00.000Z"},</w:t>
            </w:r>
          </w:p>
          <w:p>
            <w:pPr>
              <w:spacing w:after="0" w:line="260"/>
            </w:pPr>
            <w:r>
              <w:rPr>
                <w:rFonts w:ascii="Consolas" w:cs="Consolas" w:eastAsia="Consolas" w:hAnsi="Consolas"/>
                <w:color w:val="1F2937"/>
                <w:sz w:val="16"/>
                <w:szCs w:val="16"/>
              </w:rPr>
              <w:t xml:space="preserve">  "is_finalized": false,</w:t>
            </w:r>
          </w:p>
          <w:p>
            <w:pPr>
              <w:spacing w:after="0" w:line="260"/>
            </w:pPr>
            <w:r>
              <w:rPr>
                <w:rFonts w:ascii="Consolas" w:cs="Consolas" w:eastAsia="Consolas" w:hAnsi="Consolas"/>
                <w:color w:val="1F2937"/>
                <w:sz w:val="16"/>
                <w:szCs w:val="16"/>
              </w:rPr>
              <w:t xml:space="preserve">  "created_at": {"$date": "2026-07-29T10:17:30.000Z"}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14.6 weekly_tracker (Placement Lifecycle Pipeline - Full Academic Year)</w:t>
      </w:r>
    </w:p>
    <w:p>
      <w:pPr>
        <w:spacing w:after="90" w:before="160"/>
      </w:pPr>
      <w:r>
        <w:rPr>
          <w:b/>
          <w:bCs/>
          <w:color w:val="3D3D3D"/>
          <w:sz w:val="22"/>
          <w:szCs w:val="22"/>
        </w:rPr>
        <w:t xml:space="preserve">Purpose</w:t>
      </w:r>
    </w:p>
    <w:p>
      <w:pPr>
        <w:spacing w:after="160"/>
      </w:pPr>
      <w:r>
        <w:t xml:space="preserve">Manages positive placement opportunities continuously throughout the </w:t>
      </w:r>
      <w:r>
        <w:rPr>
          <w:b/>
          <w:bCs/>
        </w:rPr>
        <w:t xml:space="preserve">entire academic year</w:t>
      </w:r>
      <w:r>
        <w:t xml:space="preserve"> (e.g., 2026 Placement Season) per </w:t>
      </w:r>
      <w:r>
        <w:rPr>
          <w:rFonts w:ascii="Consolas" w:cs="Consolas" w:eastAsia="Consolas" w:hAnsi="Consolas"/>
          <w:color w:val="AD3B5A"/>
          <w:sz w:val="19"/>
          <w:szCs w:val="19"/>
        </w:rPr>
        <w:t xml:space="preserve">Module_04_Weekly_Tracker_Specification_v1.0.md</w:t>
      </w:r>
      <w:r>
        <w:t xml:space="preserve">. Each college/coordinator maintains its own Weekly Tracker view (</w:t>
      </w:r>
      <w:r>
        <w:rPr>
          <w:rFonts w:ascii="Consolas" w:cs="Consolas" w:eastAsia="Consolas" w:hAnsi="Consolas"/>
          <w:color w:val="AD3B5A"/>
          <w:sz w:val="19"/>
          <w:szCs w:val="19"/>
        </w:rPr>
        <w:t xml:space="preserve">college_id</w:t>
      </w:r>
      <w:r>
        <w:t xml:space="preserve">). One row represents a company's recruitment drive, storing multiple roles in a single cell as a comma-separated string (e.g. </w:t>
      </w:r>
      <w:r>
        <w:rPr>
          <w:rFonts w:ascii="Consolas" w:cs="Consolas" w:eastAsia="Consolas" w:hAnsi="Consolas"/>
          <w:color w:val="AD3B5A"/>
          <w:sz w:val="19"/>
          <w:szCs w:val="19"/>
        </w:rPr>
        <w:t xml:space="preserve">"Software Engineer, Data Analyst"</w:t>
      </w:r>
      <w:r>
        <w:t xml:space="preserve">), with a single rich free-text Status field. Drives automatically organize into sections (Pipeline, In Progress, Completed, Top Companies, Rejected by HR, Rejected by College).</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academic_year</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Full academic placement year (e.g., </w:t>
            </w:r>
            <w:r>
              <w:rPr>
                <w:rFonts w:ascii="Consolas" w:cs="Consolas" w:eastAsia="Consolas" w:hAnsi="Consolas"/>
                <w:color w:val="AD3B5A"/>
                <w:sz w:val="19"/>
                <w:szCs w:val="19"/>
              </w:rPr>
              <w:t xml:space="preserve">2026</w:t>
            </w:r>
            <w:r>
              <w:t xml:space="preserve">). Enables year-long continuous pipeline updates without monthly resets.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Target Client College (References </w:t>
            </w:r>
            <w:r>
              <w:rPr>
                <w:rFonts w:ascii="Consolas" w:cs="Consolas" w:eastAsia="Consolas" w:hAnsi="Consolas"/>
                <w:color w:val="AD3B5A"/>
                <w:sz w:val="19"/>
                <w:szCs w:val="19"/>
              </w:rPr>
              <w:t xml:space="preserve">colleges._id</w:t>
            </w:r>
            <w:r>
              <w:t xml:space="preserve">). Partitions weekly tracker view per college dashboard.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Assigned Placement Coordinator (References </w:t>
            </w:r>
            <w:r>
              <w:rPr>
                <w:rFonts w:ascii="Consolas" w:cs="Consolas" w:eastAsia="Consolas" w:hAnsi="Consolas"/>
                <w:color w:val="AD3B5A"/>
                <w:sz w:val="19"/>
                <w:szCs w:val="19"/>
              </w:rPr>
              <w:t xml:space="preserve">users._id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company_id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company_metadata._id</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Official Company Name (e.g. </w:t>
            </w:r>
            <w:r>
              <w:rPr>
                <w:rFonts w:ascii="Consolas" w:cs="Consolas" w:eastAsia="Consolas" w:hAnsi="Consolas"/>
                <w:color w:val="AD3B5A"/>
                <w:sz w:val="19"/>
                <w:szCs w:val="19"/>
              </w:rPr>
              <w:t xml:space="preserve">Infosys Limited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job_role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Comma-separated roles string (e.g. </w:t>
            </w:r>
            <w:r>
              <w:rPr>
                <w:rFonts w:ascii="Consolas" w:cs="Consolas" w:eastAsia="Consolas" w:hAnsi="Consolas"/>
                <w:color w:val="AD3B5A"/>
                <w:sz w:val="19"/>
                <w:szCs w:val="19"/>
              </w:rPr>
              <w:t xml:space="preserve">"Software Engineer, Data Analyst, Full Stack"</w:t>
            </w:r>
            <w:r>
              <w:t xml:space="preserve">). Multiple roles are stored in a single cell, not separate rows.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company_type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Category dropdown (</w:t>
            </w:r>
            <w:r>
              <w:rPr>
                <w:rFonts w:ascii="Consolas" w:cs="Consolas" w:eastAsia="Consolas" w:hAnsi="Consolas"/>
                <w:color w:val="AD3B5A"/>
                <w:sz w:val="19"/>
                <w:szCs w:val="19"/>
              </w:rPr>
              <w:t xml:space="preserve">software</w:t>
            </w:r>
            <w:r>
              <w:t xml:space="preserve">, </w:t>
            </w:r>
            <w:r>
              <w:rPr>
                <w:rFonts w:ascii="Consolas" w:cs="Consolas" w:eastAsia="Consolas" w:hAnsi="Consolas"/>
                <w:color w:val="AD3B5A"/>
                <w:sz w:val="19"/>
                <w:szCs w:val="19"/>
              </w:rPr>
              <w:t xml:space="preserve">bpo</w:t>
            </w:r>
            <w:r>
              <w:t xml:space="preserve">, </w:t>
            </w:r>
            <w:r>
              <w:rPr>
                <w:rFonts w:ascii="Consolas" w:cs="Consolas" w:eastAsia="Consolas" w:hAnsi="Consolas"/>
                <w:color w:val="AD3B5A"/>
                <w:sz w:val="19"/>
                <w:szCs w:val="19"/>
              </w:rPr>
              <w:t xml:space="preserve">banking</w:t>
            </w:r>
            <w:r>
              <w:t xml:space="preserve">, </w:t>
            </w:r>
            <w:r>
              <w:rPr>
                <w:rFonts w:ascii="Consolas" w:cs="Consolas" w:eastAsia="Consolas" w:hAnsi="Consolas"/>
                <w:color w:val="AD3B5A"/>
                <w:sz w:val="19"/>
                <w:szCs w:val="19"/>
              </w:rPr>
              <w:t xml:space="preserve">finance</w:t>
            </w:r>
            <w:r>
              <w:t xml:space="preserve">, </w:t>
            </w:r>
            <w:r>
              <w:rPr>
                <w:rFonts w:ascii="Consolas" w:cs="Consolas" w:eastAsia="Consolas" w:hAnsi="Consolas"/>
                <w:color w:val="AD3B5A"/>
                <w:sz w:val="19"/>
                <w:szCs w:val="19"/>
              </w:rPr>
              <w:t xml:space="preserve">ai</w:t>
            </w:r>
            <w:r>
              <w:t xml:space="preserve">, </w:t>
            </w:r>
            <w:r>
              <w:rPr>
                <w:rFonts w:ascii="Consolas" w:cs="Consolas" w:eastAsia="Consolas" w:hAnsi="Consolas"/>
                <w:color w:val="AD3B5A"/>
                <w:sz w:val="19"/>
                <w:szCs w:val="19"/>
              </w:rPr>
              <w:t xml:space="preserve">edtech</w:t>
            </w:r>
            <w:r>
              <w:t xml:space="preserve">, </w:t>
            </w:r>
            <w:r>
              <w:rPr>
                <w:rFonts w:ascii="Consolas" w:cs="Consolas" w:eastAsia="Consolas" w:hAnsi="Consolas"/>
                <w:color w:val="AD3B5A"/>
                <w:sz w:val="19"/>
                <w:szCs w:val="19"/>
              </w:rPr>
              <w:t xml:space="preserve">pharma</w:t>
            </w:r>
            <w:r>
              <w:t xml:space="preserve">, </w:t>
            </w:r>
            <w:r>
              <w:rPr>
                <w:rFonts w:ascii="Consolas" w:cs="Consolas" w:eastAsia="Consolas" w:hAnsi="Consolas"/>
                <w:color w:val="AD3B5A"/>
                <w:sz w:val="19"/>
                <w:szCs w:val="19"/>
              </w:rPr>
              <w:t xml:space="preserve">medical</w:t>
            </w:r>
            <w:r>
              <w:t xml:space="preserve">, </w:t>
            </w:r>
            <w:r>
              <w:rPr>
                <w:rFonts w:ascii="Consolas" w:cs="Consolas" w:eastAsia="Consolas" w:hAnsi="Consolas"/>
                <w:color w:val="AD3B5A"/>
                <w:sz w:val="19"/>
                <w:szCs w:val="19"/>
              </w:rPr>
              <w:t xml:space="preserve">core_engineering</w:t>
            </w:r>
            <w:r>
              <w:t xml:space="preserve">). Shared dropdown enum across Daily &amp; Weekly Trackers.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ctc_lpa</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Compensation package or range string (e.g., </w:t>
            </w:r>
            <w:r>
              <w:rPr>
                <w:rFonts w:ascii="Consolas" w:cs="Consolas" w:eastAsia="Consolas" w:hAnsi="Consolas"/>
                <w:color w:val="AD3B5A"/>
                <w:sz w:val="19"/>
                <w:szCs w:val="19"/>
              </w:rPr>
              <w:t xml:space="preserve">"5.0 - 8.0 LPA"</w:t>
            </w:r>
            <w:r>
              <w:t xml:space="preserve"> or </w:t>
            </w:r>
            <w:r>
              <w:rPr>
                <w:rFonts w:ascii="Consolas" w:cs="Consolas" w:eastAsia="Consolas" w:hAnsi="Consolas"/>
                <w:color w:val="AD3B5A"/>
                <w:sz w:val="19"/>
                <w:szCs w:val="19"/>
              </w:rPr>
              <w:t xml:space="preserve">"6.5 LPA"</w:t>
            </w:r>
            <w:r>
              <w:t xml:space="preserve">). Used in Top Companies qualification.</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eligible_batch</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Target batch (e.g., </w:t>
            </w:r>
            <w:r>
              <w:rPr>
                <w:rFonts w:ascii="Consolas" w:cs="Consolas" w:eastAsia="Consolas" w:hAnsi="Consolas"/>
                <w:color w:val="AD3B5A"/>
                <w:sz w:val="19"/>
                <w:szCs w:val="19"/>
              </w:rPr>
              <w:t xml:space="preserve">2026 Batch</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pipeline_section</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Section Enum: </w:t>
            </w:r>
            <w:r>
              <w:rPr>
                <w:rFonts w:ascii="Consolas" w:cs="Consolas" w:eastAsia="Consolas" w:hAnsi="Consolas"/>
                <w:color w:val="AD3B5A"/>
                <w:sz w:val="19"/>
                <w:szCs w:val="19"/>
              </w:rPr>
              <w:t xml:space="preserve">pipeline</w:t>
            </w:r>
            <w:r>
              <w:t xml:space="preserve">, </w:t>
            </w:r>
            <w:r>
              <w:rPr>
                <w:rFonts w:ascii="Consolas" w:cs="Consolas" w:eastAsia="Consolas" w:hAnsi="Consolas"/>
                <w:color w:val="AD3B5A"/>
                <w:sz w:val="19"/>
                <w:szCs w:val="19"/>
              </w:rPr>
              <w:t xml:space="preserve">in_progress</w:t>
            </w:r>
            <w:r>
              <w:t xml:space="preserve">, </w:t>
            </w:r>
            <w:r>
              <w:rPr>
                <w:rFonts w:ascii="Consolas" w:cs="Consolas" w:eastAsia="Consolas" w:hAnsi="Consolas"/>
                <w:color w:val="AD3B5A"/>
                <w:sz w:val="19"/>
                <w:szCs w:val="19"/>
              </w:rPr>
              <w:t xml:space="preserve">completed</w:t>
            </w:r>
            <w:r>
              <w:t xml:space="preserve">, </w:t>
            </w:r>
            <w:r>
              <w:rPr>
                <w:rFonts w:ascii="Consolas" w:cs="Consolas" w:eastAsia="Consolas" w:hAnsi="Consolas"/>
                <w:color w:val="AD3B5A"/>
                <w:sz w:val="19"/>
                <w:szCs w:val="19"/>
              </w:rPr>
              <w:t xml:space="preserve">top_companies</w:t>
            </w:r>
            <w:r>
              <w:t xml:space="preserve">, </w:t>
            </w:r>
            <w:r>
              <w:rPr>
                <w:rFonts w:ascii="Consolas" w:cs="Consolas" w:eastAsia="Consolas" w:hAnsi="Consolas"/>
                <w:color w:val="AD3B5A"/>
                <w:sz w:val="19"/>
                <w:szCs w:val="19"/>
              </w:rPr>
              <w:t xml:space="preserve">rejected_by_hr</w:t>
            </w:r>
            <w:r>
              <w:t xml:space="preserve">, </w:t>
            </w:r>
            <w:r>
              <w:rPr>
                <w:rFonts w:ascii="Consolas" w:cs="Consolas" w:eastAsia="Consolas" w:hAnsi="Consolas"/>
                <w:color w:val="AD3B5A"/>
                <w:sz w:val="19"/>
                <w:szCs w:val="19"/>
              </w:rPr>
              <w:t xml:space="preserve">rejected_by_college</w:t>
            </w:r>
            <w:r>
              <w:t xml:space="preserve">. Auto-assigned via backend keyword detection on </w:t>
            </w:r>
            <w:r>
              <w:rPr>
                <w:rFonts w:ascii="Consolas" w:cs="Consolas" w:eastAsia="Consolas" w:hAnsi="Consolas"/>
                <w:color w:val="AD3B5A"/>
                <w:sz w:val="19"/>
                <w:szCs w:val="19"/>
              </w:rPr>
              <w:t xml:space="preserve">current_status_text</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is_pinned_top</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Manual pin override flag (</w:t>
            </w:r>
            <w:r>
              <w:rPr>
                <w:rFonts w:ascii="Consolas" w:cs="Consolas" w:eastAsia="Consolas" w:hAnsi="Consolas"/>
                <w:color w:val="AD3B5A"/>
                <w:sz w:val="19"/>
                <w:szCs w:val="19"/>
              </w:rPr>
              <w:t xml:space="preserve">true</w:t>
            </w:r>
            <w:r>
              <w:t xml:space="preserve"> forces row into </w:t>
            </w:r>
            <w:r>
              <w:rPr>
                <w:rFonts w:ascii="Consolas" w:cs="Consolas" w:eastAsia="Consolas" w:hAnsi="Consolas"/>
                <w:color w:val="AD3B5A"/>
                <w:sz w:val="19"/>
                <w:szCs w:val="19"/>
              </w:rPr>
              <w:t xml:space="preserve">top_companies</w:t>
            </w:r>
            <w:r>
              <w:t xml:space="preserve"> section regardless of CTC).</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current_status_text</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Single rich free-text operational notes (e.g., </w:t>
            </w:r>
            <w:r>
              <w:rPr>
                <w:i/>
                <w:iCs/>
              </w:rPr>
              <w:t xml:space="preserve">"Invite email sent, awaiting JD, follow up on July 22"</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follow_up_date</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Target future date for next HR contact call. Drives section sorting and visual color indicators (Green &gt;7d, Yellow ≤3d, Red = today/overdue).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drive_date</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Scheduled placement drive date.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total_offers_received</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Numeric count of students placed / offer letters issued (Active in </w:t>
            </w:r>
            <w:r>
              <w:rPr>
                <w:rFonts w:ascii="Consolas" w:cs="Consolas" w:eastAsia="Consolas" w:hAnsi="Consolas"/>
                <w:color w:val="AD3B5A"/>
                <w:sz w:val="19"/>
                <w:szCs w:val="19"/>
              </w:rPr>
              <w:t xml:space="preserve">completed</w:t>
            </w:r>
            <w:r>
              <w:t xml:space="preserve"> section).</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originating_daily_tracker_id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Pointer to initiating </w:t>
            </w:r>
            <w:r>
              <w:rPr>
                <w:rFonts w:ascii="Consolas" w:cs="Consolas" w:eastAsia="Consolas" w:hAnsi="Consolas"/>
                <w:color w:val="AD3B5A"/>
                <w:sz w:val="19"/>
                <w:szCs w:val="19"/>
              </w:rPr>
              <w:t xml:space="preserve">daily_tracker._id</w:t>
            </w:r>
            <w:r>
              <w:t xml:space="preserve"> (if auto-promoted from daily call).</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ISO Timestamp.</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(Auto-updated whenever coordinator modifies status or follow-up date). Represents the "Last Updated Date".</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"66a801f1e4b0111111111701"},</w:t>
            </w:r>
          </w:p>
          <w:p>
            <w:pPr>
              <w:spacing w:after="0" w:line="260"/>
            </w:pPr>
            <w:r>
              <w:rPr>
                <w:rFonts w:ascii="Consolas" w:cs="Consolas" w:eastAsia="Consolas" w:hAnsi="Consolas"/>
                <w:color w:val="1F2937"/>
                <w:sz w:val="16"/>
                <w:szCs w:val="16"/>
              </w:rPr>
              <w:t xml:space="preserve">  "academic_year": 2026,</w:t>
            </w:r>
          </w:p>
          <w:p>
            <w:pPr>
              <w:spacing w:after="0" w:line="260"/>
            </w:pPr>
            <w:r>
              <w:rPr>
                <w:rFonts w:ascii="Consolas" w:cs="Consolas" w:eastAsia="Consolas" w:hAnsi="Consolas"/>
                <w:color w:val="1F2937"/>
                <w:sz w:val="16"/>
                <w:szCs w:val="16"/>
              </w:rPr>
              <w:t xml:space="preserve">  "college_id": {"$oid": "66a801f1e4b0111111111201"},</w:t>
            </w:r>
          </w:p>
          <w:p>
            <w:pPr>
              <w:spacing w:after="0" w:line="260"/>
            </w:pPr>
            <w:r>
              <w:rPr>
                <w:rFonts w:ascii="Consolas" w:cs="Consolas" w:eastAsia="Consolas" w:hAnsi="Consolas"/>
                <w:color w:val="1F2937"/>
                <w:sz w:val="16"/>
                <w:szCs w:val="16"/>
              </w:rPr>
              <w:t xml:space="preserve">  "coordinator_id": {"$oid": "66a801f1e4b0111111111101"},</w:t>
            </w:r>
          </w:p>
          <w:p>
            <w:pPr>
              <w:spacing w:after="0" w:line="260"/>
            </w:pPr>
            <w:r>
              <w:rPr>
                <w:rFonts w:ascii="Consolas" w:cs="Consolas" w:eastAsia="Consolas" w:hAnsi="Consolas"/>
                <w:color w:val="1F2937"/>
                <w:sz w:val="16"/>
                <w:szCs w:val="16"/>
              </w:rPr>
              <w:t xml:space="preserve">  "company_id": {"$oid": "66a801f1e4b0111111111301"},</w:t>
            </w:r>
          </w:p>
          <w:p>
            <w:pPr>
              <w:spacing w:after="0" w:line="260"/>
            </w:pPr>
            <w:r>
              <w:rPr>
                <w:rFonts w:ascii="Consolas" w:cs="Consolas" w:eastAsia="Consolas" w:hAnsi="Consolas"/>
                <w:color w:val="1F2937"/>
                <w:sz w:val="16"/>
                <w:szCs w:val="16"/>
              </w:rPr>
              <w:t xml:space="preserve">  "company_name": "Infosys Limited",</w:t>
            </w:r>
          </w:p>
          <w:p>
            <w:pPr>
              <w:spacing w:after="0" w:line="260"/>
            </w:pPr>
            <w:r>
              <w:rPr>
                <w:rFonts w:ascii="Consolas" w:cs="Consolas" w:eastAsia="Consolas" w:hAnsi="Consolas"/>
                <w:color w:val="1F2937"/>
                <w:sz w:val="16"/>
                <w:szCs w:val="16"/>
              </w:rPr>
              <w:t xml:space="preserve">  "job_role": "Software Engineer, Data Analyst",</w:t>
            </w:r>
          </w:p>
          <w:p>
            <w:pPr>
              <w:spacing w:after="0" w:line="260"/>
            </w:pPr>
            <w:r>
              <w:rPr>
                <w:rFonts w:ascii="Consolas" w:cs="Consolas" w:eastAsia="Consolas" w:hAnsi="Consolas"/>
                <w:color w:val="1F2937"/>
                <w:sz w:val="16"/>
                <w:szCs w:val="16"/>
              </w:rPr>
              <w:t xml:space="preserve">  "company_type": "software",</w:t>
            </w:r>
          </w:p>
          <w:p>
            <w:pPr>
              <w:spacing w:after="0" w:line="260"/>
            </w:pPr>
            <w:r>
              <w:rPr>
                <w:rFonts w:ascii="Consolas" w:cs="Consolas" w:eastAsia="Consolas" w:hAnsi="Consolas"/>
                <w:color w:val="1F2937"/>
                <w:sz w:val="16"/>
                <w:szCs w:val="16"/>
              </w:rPr>
              <w:t xml:space="preserve">  "ctc_lpa": "5.0 - 8.0 LPA",</w:t>
            </w:r>
          </w:p>
          <w:p>
            <w:pPr>
              <w:spacing w:after="0" w:line="260"/>
            </w:pPr>
            <w:r>
              <w:rPr>
                <w:rFonts w:ascii="Consolas" w:cs="Consolas" w:eastAsia="Consolas" w:hAnsi="Consolas"/>
                <w:color w:val="1F2937"/>
                <w:sz w:val="16"/>
                <w:szCs w:val="16"/>
              </w:rPr>
              <w:t xml:space="preserve">  "eligible_batch": "2026 Batch",</w:t>
            </w:r>
          </w:p>
          <w:p>
            <w:pPr>
              <w:spacing w:after="0" w:line="260"/>
            </w:pPr>
            <w:r>
              <w:rPr>
                <w:rFonts w:ascii="Consolas" w:cs="Consolas" w:eastAsia="Consolas" w:hAnsi="Consolas"/>
                <w:color w:val="1F2937"/>
                <w:sz w:val="16"/>
                <w:szCs w:val="16"/>
              </w:rPr>
              <w:t xml:space="preserve">  "pipeline_section": "in_progress",</w:t>
            </w:r>
          </w:p>
          <w:p>
            <w:pPr>
              <w:spacing w:after="0" w:line="260"/>
            </w:pPr>
            <w:r>
              <w:rPr>
                <w:rFonts w:ascii="Consolas" w:cs="Consolas" w:eastAsia="Consolas" w:hAnsi="Consolas"/>
                <w:color w:val="1F2937"/>
                <w:sz w:val="16"/>
                <w:szCs w:val="16"/>
              </w:rPr>
              <w:t xml:space="preserve">  "is_pinned_top": false,</w:t>
            </w:r>
          </w:p>
          <w:p>
            <w:pPr>
              <w:spacing w:after="0" w:line="260"/>
            </w:pPr>
            <w:r>
              <w:rPr>
                <w:rFonts w:ascii="Consolas" w:cs="Consolas" w:eastAsia="Consolas" w:hAnsi="Consolas"/>
                <w:color w:val="1F2937"/>
                <w:sz w:val="16"/>
                <w:szCs w:val="16"/>
              </w:rPr>
              <w:t xml:space="preserve">  "current_status_text": "JD received; Student DB shared; Technical round scheduled for Aug 12",</w:t>
            </w:r>
          </w:p>
          <w:p>
            <w:pPr>
              <w:spacing w:after="0" w:line="260"/>
            </w:pPr>
            <w:r>
              <w:rPr>
                <w:rFonts w:ascii="Consolas" w:cs="Consolas" w:eastAsia="Consolas" w:hAnsi="Consolas"/>
                <w:color w:val="1F2937"/>
                <w:sz w:val="16"/>
                <w:szCs w:val="16"/>
              </w:rPr>
              <w:t xml:space="preserve">  "follow_up_date": {"$date": "2026-08-05T00:00:00.000Z"},</w:t>
            </w:r>
          </w:p>
          <w:p>
            <w:pPr>
              <w:spacing w:after="0" w:line="260"/>
            </w:pPr>
            <w:r>
              <w:rPr>
                <w:rFonts w:ascii="Consolas" w:cs="Consolas" w:eastAsia="Consolas" w:hAnsi="Consolas"/>
                <w:color w:val="1F2937"/>
                <w:sz w:val="16"/>
                <w:szCs w:val="16"/>
              </w:rPr>
              <w:t xml:space="preserve">  "drive_date": {"$date": "2026-08-12T00:00:00.000Z"},</w:t>
            </w:r>
          </w:p>
          <w:p>
            <w:pPr>
              <w:spacing w:after="0" w:line="260"/>
            </w:pPr>
            <w:r>
              <w:rPr>
                <w:rFonts w:ascii="Consolas" w:cs="Consolas" w:eastAsia="Consolas" w:hAnsi="Consolas"/>
                <w:color w:val="1F2937"/>
                <w:sz w:val="16"/>
                <w:szCs w:val="16"/>
              </w:rPr>
              <w:t xml:space="preserve">  "total_offers_received": 0,</w:t>
            </w:r>
          </w:p>
          <w:p>
            <w:pPr>
              <w:spacing w:after="0" w:line="260"/>
            </w:pPr>
            <w:r>
              <w:rPr>
                <w:rFonts w:ascii="Consolas" w:cs="Consolas" w:eastAsia="Consolas" w:hAnsi="Consolas"/>
                <w:color w:val="1F2937"/>
                <w:sz w:val="16"/>
                <w:szCs w:val="16"/>
              </w:rPr>
              <w:t xml:space="preserve">  "originating_daily_tracker_id": {"$oid": "66a801f1e4b0111111111601"},</w:t>
            </w:r>
          </w:p>
          <w:p>
            <w:pPr>
              <w:spacing w:after="0" w:line="260"/>
            </w:pPr>
            <w:r>
              <w:rPr>
                <w:rFonts w:ascii="Consolas" w:cs="Consolas" w:eastAsia="Consolas" w:hAnsi="Consolas"/>
                <w:color w:val="1F2937"/>
                <w:sz w:val="16"/>
                <w:szCs w:val="16"/>
              </w:rPr>
              <w:t xml:space="preserve">  "created_at": {"$date": "2026-07-29T10:17:30.000Z"},</w:t>
            </w:r>
          </w:p>
          <w:p>
            <w:pPr>
              <w:spacing w:after="0" w:line="260"/>
            </w:pPr>
            <w:r>
              <w:rPr>
                <w:rFonts w:ascii="Consolas" w:cs="Consolas" w:eastAsia="Consolas" w:hAnsi="Consolas"/>
                <w:color w:val="1F2937"/>
                <w:sz w:val="16"/>
                <w:szCs w:val="16"/>
              </w:rPr>
              <w:t xml:space="preserve">  "updated_at": {"$date": "2026-07-30T10:00:00.000Z"}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14.7 daily_leads (Daily Leads College Workbook Register)</w:t>
      </w:r>
    </w:p>
    <w:p>
      <w:pPr>
        <w:spacing w:after="90" w:before="160"/>
      </w:pPr>
      <w:r>
        <w:rPr>
          <w:b/>
          <w:bCs/>
          <w:color w:val="3D3D3D"/>
          <w:sz w:val="22"/>
          <w:szCs w:val="22"/>
        </w:rPr>
        <w:t xml:space="preserve">Purpose</w:t>
      </w:r>
    </w:p>
    <w:p>
      <w:pPr>
        <w:spacing w:after="160"/>
      </w:pPr>
      <w:r>
        <w:t xml:space="preserve">Operates as a multi-college </w:t>
      </w:r>
      <w:r>
        <w:rPr>
          <w:b/>
          <w:bCs/>
        </w:rPr>
        <w:t xml:space="preserve">Daily Leads Workbook</w:t>
      </w:r>
      <w:r>
        <w:t xml:space="preserve"> (Excel-style worksheets per active college). Each client college view (</w:t>
      </w:r>
      <w:r>
        <w:rPr>
          <w:rFonts w:ascii="Consolas" w:cs="Consolas" w:eastAsia="Consolas" w:hAnsi="Consolas"/>
          <w:color w:val="AD3B5A"/>
          <w:sz w:val="19"/>
          <w:szCs w:val="19"/>
        </w:rPr>
        <w:t xml:space="preserve">college_id</w:t>
      </w:r>
      <w:r>
        <w:t xml:space="preserve">) contains two stacked sections: </w:t>
      </w:r>
      <w:r>
        <w:rPr>
          <w:b/>
          <w:bCs/>
        </w:rPr>
        <w:t xml:space="preserve">Section 1: POSITIVE OPPORTUNITIES</w:t>
      </w:r>
      <w:r>
        <w:t xml:space="preserve"> and </w:t>
      </w:r>
      <w:r>
        <w:rPr>
          <w:b/>
          <w:bCs/>
        </w:rPr>
        <w:t xml:space="preserve">Section 2: JD RECEIVED</w:t>
      </w:r>
      <w:r>
        <w:t xml:space="preserve">. Tracks daily leads filled by coordinators until 6:00 PM, supporting 1-click </w:t>
      </w:r>
      <w:r>
        <w:rPr>
          <w:rFonts w:ascii="Consolas" w:cs="Consolas" w:eastAsia="Consolas" w:hAnsi="Consolas"/>
          <w:color w:val="AD3B5A"/>
          <w:sz w:val="19"/>
          <w:szCs w:val="19"/>
        </w:rPr>
        <w:t xml:space="preserve">Move to JD Received</w:t>
      </w:r>
      <w:r>
        <w:t xml:space="preserve"> actions, manual time strings (</w:t>
      </w:r>
      <w:r>
        <w:rPr>
          <w:rFonts w:ascii="Consolas" w:cs="Consolas" w:eastAsia="Consolas" w:hAnsi="Consolas"/>
          <w:color w:val="AD3B5A"/>
          <w:sz w:val="19"/>
          <w:szCs w:val="19"/>
        </w:rPr>
        <w:t xml:space="preserve">10:15 AM</w:t>
      </w:r>
      <w:r>
        <w:t xml:space="preserve">), multi-batch text (</w:t>
      </w:r>
      <w:r>
        <w:rPr>
          <w:rFonts w:ascii="Consolas" w:cs="Consolas" w:eastAsia="Consolas" w:hAnsi="Consolas"/>
          <w:color w:val="AD3B5A"/>
          <w:sz w:val="19"/>
          <w:szCs w:val="19"/>
        </w:rPr>
        <w:t xml:space="preserve">2027, 2028</w:t>
      </w:r>
      <w:r>
        <w:t xml:space="preserve">), duplicate entry warnings, and high-quality </w:t>
      </w:r>
      <w:r>
        <w:rPr>
          <w:b/>
          <w:bCs/>
        </w:rPr>
        <w:t xml:space="preserve">Image (WhatsApp formatted table snapshot)</w:t>
      </w:r>
      <w:r>
        <w:t xml:space="preserve"> &amp; </w:t>
      </w:r>
      <w:r>
        <w:rPr>
          <w:b/>
          <w:bCs/>
        </w:rPr>
        <w:t xml:space="preserve">Excel</w:t>
      </w:r>
      <w:r>
        <w:t xml:space="preserve"> exports. Auto-populates </w:t>
      </w:r>
      <w:r>
        <w:rPr>
          <w:rFonts w:ascii="Consolas" w:cs="Consolas" w:eastAsia="Consolas" w:hAnsi="Consolas"/>
          <w:color w:val="AD3B5A"/>
          <w:sz w:val="19"/>
          <w:szCs w:val="19"/>
        </w:rPr>
        <w:t xml:space="preserve">year</w:t>
      </w:r>
      <w:r>
        <w:t xml:space="preserve"> and </w:t>
      </w:r>
      <w:r>
        <w:rPr>
          <w:rFonts w:ascii="Consolas" w:cs="Consolas" w:eastAsia="Consolas" w:hAnsi="Consolas"/>
          <w:color w:val="AD3B5A"/>
          <w:sz w:val="19"/>
          <w:szCs w:val="19"/>
        </w:rPr>
        <w:t xml:space="preserve">month</w:t>
      </w:r>
      <w:r>
        <w:t xml:space="preserve"> for Director snapshot reports.</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lead_type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Section Enum: </w:t>
            </w:r>
            <w:r>
              <w:rPr>
                <w:rFonts w:ascii="Consolas" w:cs="Consolas" w:eastAsia="Consolas" w:hAnsi="Consolas"/>
                <w:color w:val="AD3B5A"/>
                <w:sz w:val="19"/>
                <w:szCs w:val="19"/>
              </w:rPr>
              <w:t xml:space="preserve">positive</w:t>
            </w:r>
            <w:r>
              <w:t xml:space="preserve"> (Section 1: Positive Opportunities) or </w:t>
            </w:r>
            <w:r>
              <w:rPr>
                <w:rFonts w:ascii="Consolas" w:cs="Consolas" w:eastAsia="Consolas" w:hAnsi="Consolas"/>
                <w:color w:val="AD3B5A"/>
                <w:sz w:val="19"/>
                <w:szCs w:val="19"/>
              </w:rPr>
              <w:t xml:space="preserve">jd_received</w:t>
            </w:r>
            <w:r>
              <w:t xml:space="preserve"> (Section 2: JD Received). Moving a lead updates this field.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college_id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Target Client College (References </w:t>
            </w:r>
            <w:r>
              <w:rPr>
                <w:rFonts w:ascii="Consolas" w:cs="Consolas" w:eastAsia="Consolas" w:hAnsi="Consolas"/>
                <w:color w:val="AD3B5A"/>
                <w:sz w:val="19"/>
                <w:szCs w:val="19"/>
              </w:rPr>
              <w:t xml:space="preserve">colleges._id</w:t>
            </w:r>
            <w:r>
              <w:t xml:space="preserve">). Partitions workbook sheets per college.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coordinator_id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(Coordinator who logged the lead).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Official Company Name (e.g. </w:t>
            </w:r>
            <w:r>
              <w:rPr>
                <w:rFonts w:ascii="Consolas" w:cs="Consolas" w:eastAsia="Consolas" w:hAnsi="Consolas"/>
                <w:color w:val="AD3B5A"/>
                <w:sz w:val="19"/>
                <w:szCs w:val="19"/>
              </w:rPr>
              <w:t xml:space="preserve">Infosys Limited</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job_role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Role offered/discussed (Supports comma-separated multiple roles e.g. </w:t>
            </w:r>
            <w:r>
              <w:rPr>
                <w:rFonts w:ascii="Consolas" w:cs="Consolas" w:eastAsia="Consolas" w:hAnsi="Consolas"/>
                <w:color w:val="AD3B5A"/>
                <w:sz w:val="19"/>
                <w:szCs w:val="19"/>
              </w:rPr>
              <w:t xml:space="preserve">"Software Engineer, Data Analyst"</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ctc</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Compensation details string or range (e.g., </w:t>
            </w:r>
            <w:r>
              <w:rPr>
                <w:rFonts w:ascii="Consolas" w:cs="Consolas" w:eastAsia="Consolas" w:hAnsi="Consolas"/>
                <w:color w:val="AD3B5A"/>
                <w:sz w:val="19"/>
                <w:szCs w:val="19"/>
              </w:rPr>
              <w:t xml:space="preserve">"5.0 - 8.0 LPA"</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eligible_batch</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Target student batch (e.g., </w:t>
            </w:r>
            <w:r>
              <w:rPr>
                <w:rFonts w:ascii="Consolas" w:cs="Consolas" w:eastAsia="Consolas" w:hAnsi="Consolas"/>
                <w:color w:val="AD3B5A"/>
                <w:sz w:val="19"/>
                <w:szCs w:val="19"/>
              </w:rPr>
              <w:t xml:space="preserve">"2027"</w:t>
            </w:r>
            <w:r>
              <w:t xml:space="preserve"> or </w:t>
            </w:r>
            <w:r>
              <w:rPr>
                <w:rFonts w:ascii="Consolas" w:cs="Consolas" w:eastAsia="Consolas" w:hAnsi="Consolas"/>
                <w:color w:val="AD3B5A"/>
                <w:sz w:val="19"/>
                <w:szCs w:val="19"/>
              </w:rPr>
              <w:t xml:space="preserve">"2027, 2028"</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event_time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Manual time string when business event occurred (e.g. </w:t>
            </w:r>
            <w:r>
              <w:rPr>
                <w:rFonts w:ascii="Consolas" w:cs="Consolas" w:eastAsia="Consolas" w:hAnsi="Consolas"/>
                <w:color w:val="AD3B5A"/>
                <w:sz w:val="19"/>
                <w:szCs w:val="19"/>
              </w:rPr>
              <w:t xml:space="preserve">"10:15 AM"</w:t>
            </w:r>
            <w:r>
              <w:t xml:space="preserve">, </w:t>
            </w:r>
            <w:r>
              <w:rPr>
                <w:rFonts w:ascii="Consolas" w:cs="Consolas" w:eastAsia="Consolas" w:hAnsi="Consolas"/>
                <w:color w:val="AD3B5A"/>
                <w:sz w:val="19"/>
                <w:szCs w:val="19"/>
              </w:rPr>
              <w:t xml:space="preserve">"2:45 PM"</w:t>
            </w:r>
            <w:r>
              <w:t xml:space="preserve">, </w:t>
            </w:r>
            <w:r>
              <w:rPr>
                <w:rFonts w:ascii="Consolas" w:cs="Consolas" w:eastAsia="Consolas" w:hAnsi="Consolas"/>
                <w:color w:val="AD3B5A"/>
                <w:sz w:val="19"/>
                <w:szCs w:val="19"/>
              </w:rPr>
              <w:t xml:space="preserve">"5:30 PM"</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year</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Compound</w:t>
            </w:r>
          </w:p>
        </w:tc>
        <w:tc>
          <w:tcPr>
            <w:tcW w:type="dxa" w:w="5096"/>
            <w:shd w:fill="F2F2F2" w:color="auto" w:val="clear"/>
            <w:tcMar>
              <w:top w:type="dxa" w:w="70"/>
              <w:left w:type="dxa" w:w="90"/>
              <w:bottom w:type="dxa" w:w="70"/>
              <w:right w:type="dxa" w:w="90"/>
            </w:tcMar>
            <w:vAlign w:val="center"/>
          </w:tcPr>
          <w:p>
            <w:r>
              <w:t xml:space="preserve">Auto-generated year integer (e.g. </w:t>
            </w:r>
            <w:r>
              <w:rPr>
                <w:rFonts w:ascii="Consolas" w:cs="Consolas" w:eastAsia="Consolas" w:hAnsi="Consolas"/>
                <w:color w:val="AD3B5A"/>
                <w:sz w:val="19"/>
                <w:szCs w:val="19"/>
              </w:rPr>
              <w:t xml:space="preserve">2026</w:t>
            </w:r>
            <w:r>
              <w:t xml:space="preserve">). Enables instant Director month/year indexing.</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month</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Compound</w:t>
            </w:r>
          </w:p>
        </w:tc>
        <w:tc>
          <w:tcPr>
            <w:tcW w:type="dxa" w:w="5096"/>
            <w:tcMar>
              <w:top w:type="dxa" w:w="70"/>
              <w:left w:type="dxa" w:w="90"/>
              <w:bottom w:type="dxa" w:w="70"/>
              <w:right w:type="dxa" w:w="90"/>
            </w:tcMar>
            <w:vAlign w:val="center"/>
          </w:tcPr>
          <w:p>
            <w:r>
              <w:t xml:space="preserve">Auto-generated month integer (</w:t>
            </w:r>
            <w:r>
              <w:rPr>
                <w:rFonts w:ascii="Consolas" w:cs="Consolas" w:eastAsia="Consolas" w:hAnsi="Consolas"/>
                <w:color w:val="AD3B5A"/>
                <w:sz w:val="19"/>
                <w:szCs w:val="19"/>
              </w:rPr>
              <w:t xml:space="preserve">1-12</w:t>
            </w:r>
            <w:r>
              <w:t xml:space="preserve">). Enables instant Director month/year indexing.</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ISO Timestamp when record was created.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when record was last modified or moved between sections.</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"66a801f1e4b0111111111801"},</w:t>
            </w:r>
          </w:p>
          <w:p>
            <w:pPr>
              <w:spacing w:after="0" w:line="260"/>
            </w:pPr>
            <w:r>
              <w:rPr>
                <w:rFonts w:ascii="Consolas" w:cs="Consolas" w:eastAsia="Consolas" w:hAnsi="Consolas"/>
                <w:color w:val="1F2937"/>
                <w:sz w:val="16"/>
                <w:szCs w:val="16"/>
              </w:rPr>
              <w:t xml:space="preserve">  "lead_type": "positive",</w:t>
            </w:r>
          </w:p>
          <w:p>
            <w:pPr>
              <w:spacing w:after="0" w:line="260"/>
            </w:pPr>
            <w:r>
              <w:rPr>
                <w:rFonts w:ascii="Consolas" w:cs="Consolas" w:eastAsia="Consolas" w:hAnsi="Consolas"/>
                <w:color w:val="1F2937"/>
                <w:sz w:val="16"/>
                <w:szCs w:val="16"/>
              </w:rPr>
              <w:t xml:space="preserve">  "college_id": {"$oid": "66a801f1e4b0111111111201"},</w:t>
            </w:r>
          </w:p>
          <w:p>
            <w:pPr>
              <w:spacing w:after="0" w:line="260"/>
            </w:pPr>
            <w:r>
              <w:rPr>
                <w:rFonts w:ascii="Consolas" w:cs="Consolas" w:eastAsia="Consolas" w:hAnsi="Consolas"/>
                <w:color w:val="1F2937"/>
                <w:sz w:val="16"/>
                <w:szCs w:val="16"/>
              </w:rPr>
              <w:t xml:space="preserve">  "coordinator_id": {"$oid": "66a801f1e4b0111111111101"},</w:t>
            </w:r>
          </w:p>
          <w:p>
            <w:pPr>
              <w:spacing w:after="0" w:line="260"/>
            </w:pPr>
            <w:r>
              <w:rPr>
                <w:rFonts w:ascii="Consolas" w:cs="Consolas" w:eastAsia="Consolas" w:hAnsi="Consolas"/>
                <w:color w:val="1F2937"/>
                <w:sz w:val="16"/>
                <w:szCs w:val="16"/>
              </w:rPr>
              <w:t xml:space="preserve">  "company_name": "Infosys Limited",</w:t>
            </w:r>
          </w:p>
          <w:p>
            <w:pPr>
              <w:spacing w:after="0" w:line="260"/>
            </w:pPr>
            <w:r>
              <w:rPr>
                <w:rFonts w:ascii="Consolas" w:cs="Consolas" w:eastAsia="Consolas" w:hAnsi="Consolas"/>
                <w:color w:val="1F2937"/>
                <w:sz w:val="16"/>
                <w:szCs w:val="16"/>
              </w:rPr>
              <w:t xml:space="preserve">  "job_role": "Software Engineer, Data Analyst",</w:t>
            </w:r>
          </w:p>
          <w:p>
            <w:pPr>
              <w:spacing w:after="0" w:line="260"/>
            </w:pPr>
            <w:r>
              <w:rPr>
                <w:rFonts w:ascii="Consolas" w:cs="Consolas" w:eastAsia="Consolas" w:hAnsi="Consolas"/>
                <w:color w:val="1F2937"/>
                <w:sz w:val="16"/>
                <w:szCs w:val="16"/>
              </w:rPr>
              <w:t xml:space="preserve">  "ctc": "5.0 - 8.0 LPA",</w:t>
            </w:r>
          </w:p>
          <w:p>
            <w:pPr>
              <w:spacing w:after="0" w:line="260"/>
            </w:pPr>
            <w:r>
              <w:rPr>
                <w:rFonts w:ascii="Consolas" w:cs="Consolas" w:eastAsia="Consolas" w:hAnsi="Consolas"/>
                <w:color w:val="1F2937"/>
                <w:sz w:val="16"/>
                <w:szCs w:val="16"/>
              </w:rPr>
              <w:t xml:space="preserve">  "eligible_batch": "2027, 2028",</w:t>
            </w:r>
          </w:p>
          <w:p>
            <w:pPr>
              <w:spacing w:after="0" w:line="260"/>
            </w:pPr>
            <w:r>
              <w:rPr>
                <w:rFonts w:ascii="Consolas" w:cs="Consolas" w:eastAsia="Consolas" w:hAnsi="Consolas"/>
                <w:color w:val="1F2937"/>
                <w:sz w:val="16"/>
                <w:szCs w:val="16"/>
              </w:rPr>
              <w:t xml:space="preserve">  "event_time": "10:15 AM",</w:t>
            </w:r>
          </w:p>
          <w:p>
            <w:pPr>
              <w:spacing w:after="0" w:line="260"/>
            </w:pPr>
            <w:r>
              <w:rPr>
                <w:rFonts w:ascii="Consolas" w:cs="Consolas" w:eastAsia="Consolas" w:hAnsi="Consolas"/>
                <w:color w:val="1F2937"/>
                <w:sz w:val="16"/>
                <w:szCs w:val="16"/>
              </w:rPr>
              <w:t xml:space="preserve">  "year": 2026,</w:t>
            </w:r>
          </w:p>
          <w:p>
            <w:pPr>
              <w:spacing w:after="0" w:line="260"/>
            </w:pPr>
            <w:r>
              <w:rPr>
                <w:rFonts w:ascii="Consolas" w:cs="Consolas" w:eastAsia="Consolas" w:hAnsi="Consolas"/>
                <w:color w:val="1F2937"/>
                <w:sz w:val="16"/>
                <w:szCs w:val="16"/>
              </w:rPr>
              <w:t xml:space="preserve">  "month": 7,</w:t>
            </w:r>
          </w:p>
          <w:p>
            <w:pPr>
              <w:spacing w:after="0" w:line="260"/>
            </w:pPr>
            <w:r>
              <w:rPr>
                <w:rFonts w:ascii="Consolas" w:cs="Consolas" w:eastAsia="Consolas" w:hAnsi="Consolas"/>
                <w:color w:val="1F2937"/>
                <w:sz w:val="16"/>
                <w:szCs w:val="16"/>
              </w:rPr>
              <w:t xml:space="preserve">  "created_at": {"$date": "2026-07-30T10:15:00.000Z"},</w:t>
            </w:r>
          </w:p>
          <w:p>
            <w:pPr>
              <w:spacing w:after="0" w:line="260"/>
            </w:pPr>
            <w:r>
              <w:rPr>
                <w:rFonts w:ascii="Consolas" w:cs="Consolas" w:eastAsia="Consolas" w:hAnsi="Consolas"/>
                <w:color w:val="1F2937"/>
                <w:sz w:val="16"/>
                <w:szCs w:val="16"/>
              </w:rPr>
              <w:t xml:space="preserve">  "updated_at": {"$date": "2026-07-30T10:15:00.000Z"}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14.8 colleges (Client Colleges Master Repository - FROZEN)</w:t>
      </w:r>
    </w:p>
    <w:p>
      <w:pPr>
        <w:spacing w:after="90" w:before="160"/>
      </w:pPr>
      <w:r>
        <w:rPr>
          <w:b/>
          <w:bCs/>
          <w:color w:val="3D3D3D"/>
          <w:sz w:val="22"/>
          <w:szCs w:val="22"/>
        </w:rPr>
        <w:t xml:space="preserve">Purpose</w:t>
      </w:r>
    </w:p>
    <w:p>
      <w:pPr>
        <w:spacing w:after="160"/>
      </w:pPr>
      <w:r>
        <w:t xml:space="preserve">Master repository storing all client colleges managed by Infoziant. Serves as the central source of truth for Daily Leads Workbooks, Weekly Tracker Boards, Dashboards, and TPO Reports. Adding a college automatically activates its sheet/view across all iPOMS modules. Setting status to </w:t>
      </w:r>
      <w:r>
        <w:rPr>
          <w:rFonts w:ascii="Consolas" w:cs="Consolas" w:eastAsia="Consolas" w:hAnsi="Consolas"/>
          <w:color w:val="AD3B5A"/>
          <w:sz w:val="19"/>
          <w:szCs w:val="19"/>
        </w:rPr>
        <w:t xml:space="preserve">inactive</w:t>
      </w:r>
      <w:r>
        <w:t xml:space="preserve"> hides it from active dropdowns while preserving historical data.</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college_name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Unique/Text</w:t>
            </w:r>
          </w:p>
        </w:tc>
        <w:tc>
          <w:tcPr>
            <w:tcW w:type="dxa" w:w="5096"/>
            <w:shd w:fill="F2F2F2" w:color="auto" w:val="clear"/>
            <w:tcMar>
              <w:top w:type="dxa" w:w="70"/>
              <w:left w:type="dxa" w:w="90"/>
              <w:bottom w:type="dxa" w:w="70"/>
              <w:right w:type="dxa" w:w="90"/>
            </w:tcMar>
            <w:vAlign w:val="center"/>
          </w:tcPr>
          <w:p>
            <w:r>
              <w:t xml:space="preserve">Mandatory. Official full name (e.g. </w:t>
            </w:r>
            <w:r>
              <w:rPr>
                <w:rFonts w:ascii="Consolas" w:cs="Consolas" w:eastAsia="Consolas" w:hAnsi="Consolas"/>
                <w:color w:val="AD3B5A"/>
                <w:sz w:val="19"/>
                <w:szCs w:val="19"/>
              </w:rPr>
              <w:t xml:space="preserve">"KPR Institute of Engineering and Technology"</w:t>
            </w:r>
            <w:r>
              <w:t xml:space="preserve">). Must be unique.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college_website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Mandatory. Official website URL (e.g., </w:t>
            </w:r>
            <w:r>
              <w:rPr>
                <w:rFonts w:ascii="Consolas" w:cs="Consolas" w:eastAsia="Consolas" w:hAnsi="Consolas"/>
                <w:color w:val="AD3B5A"/>
                <w:sz w:val="19"/>
                <w:szCs w:val="19"/>
              </w:rPr>
              <w:t xml:space="preserve">"https://kpriet.ac.in"</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location</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Mandatory. City / District / State (e.g., </w:t>
            </w:r>
            <w:r>
              <w:rPr>
                <w:rFonts w:ascii="Consolas" w:cs="Consolas" w:eastAsia="Consolas" w:hAnsi="Consolas"/>
                <w:color w:val="AD3B5A"/>
                <w:sz w:val="19"/>
                <w:szCs w:val="19"/>
              </w:rPr>
              <w:t xml:space="preserve">"Coimbatore, Tamil Nadu"</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tpo_name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Mandatory. Placement Officer Full Name (e.g. </w:t>
            </w:r>
            <w:r>
              <w:rPr>
                <w:rFonts w:ascii="Consolas" w:cs="Consolas" w:eastAsia="Consolas" w:hAnsi="Consolas"/>
                <w:color w:val="AD3B5A"/>
                <w:sz w:val="19"/>
                <w:szCs w:val="19"/>
              </w:rPr>
              <w:t xml:space="preserve">"Dr. S. Ramesh"</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tpo_contact_mobile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Mandatory. Placement Officer 10-digit mobile number.</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tpo_email</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Mandatory. Placement Officer official email address.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status</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Mandatory. Status Enum: </w:t>
            </w:r>
            <w:r>
              <w:rPr>
                <w:rFonts w:ascii="Consolas" w:cs="Consolas" w:eastAsia="Consolas" w:hAnsi="Consolas"/>
                <w:color w:val="AD3B5A"/>
                <w:sz w:val="19"/>
                <w:szCs w:val="19"/>
              </w:rPr>
              <w:t xml:space="preserve">active</w:t>
            </w:r>
            <w:r>
              <w:t xml:space="preserve">, </w:t>
            </w:r>
            <w:r>
              <w:rPr>
                <w:rFonts w:ascii="Consolas" w:cs="Consolas" w:eastAsia="Consolas" w:hAnsi="Consolas"/>
                <w:color w:val="AD3B5A"/>
                <w:sz w:val="19"/>
                <w:szCs w:val="19"/>
              </w:rPr>
              <w:t xml:space="preserve">inactive</w:t>
            </w:r>
            <w:r>
              <w:t xml:space="preserve">, </w:t>
            </w:r>
            <w:r>
              <w:rPr>
                <w:rFonts w:ascii="Consolas" w:cs="Consolas" w:eastAsia="Consolas" w:hAnsi="Consolas"/>
                <w:color w:val="AD3B5A"/>
                <w:sz w:val="19"/>
                <w:szCs w:val="19"/>
              </w:rPr>
              <w:t xml:space="preserve">on_hold</w:t>
            </w:r>
            <w:r>
              <w:t xml:space="preserve"> (Default: </w:t>
            </w:r>
            <w:r>
              <w:rPr>
                <w:rFonts w:ascii="Consolas" w:cs="Consolas" w:eastAsia="Consolas" w:hAnsi="Consolas"/>
                <w:color w:val="AD3B5A"/>
                <w:sz w:val="19"/>
                <w:szCs w:val="19"/>
              </w:rPr>
              <w:t xml:space="preserve">active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college_code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Unique</w:t>
            </w:r>
          </w:p>
        </w:tc>
        <w:tc>
          <w:tcPr>
            <w:tcW w:type="dxa" w:w="5096"/>
            <w:tcMar>
              <w:top w:type="dxa" w:w="70"/>
              <w:left w:type="dxa" w:w="90"/>
              <w:bottom w:type="dxa" w:w="70"/>
              <w:right w:type="dxa" w:w="90"/>
            </w:tcMar>
            <w:vAlign w:val="center"/>
          </w:tcPr>
          <w:p>
            <w:r>
              <w:t xml:space="preserve">Optional. Short identifier code (e.g., </w:t>
            </w:r>
            <w:r>
              <w:rPr>
                <w:rFonts w:ascii="Consolas" w:cs="Consolas" w:eastAsia="Consolas" w:hAnsi="Consolas"/>
                <w:color w:val="AD3B5A"/>
                <w:sz w:val="19"/>
                <w:szCs w:val="19"/>
              </w:rPr>
              <w:t xml:space="preserve">"KPRIET"</w:t>
            </w:r>
            <w:r>
              <w:t xml:space="preserve">, </w:t>
            </w:r>
            <w:r>
              <w:rPr>
                <w:rFonts w:ascii="Consolas" w:cs="Consolas" w:eastAsia="Consolas" w:hAnsi="Consolas"/>
                <w:color w:val="AD3B5A"/>
                <w:sz w:val="19"/>
                <w:szCs w:val="19"/>
              </w:rPr>
              <w:t xml:space="preserve">"REC"</w:t>
            </w:r>
            <w:r>
              <w:t xml:space="preserve">, </w:t>
            </w:r>
            <w:r>
              <w:rPr>
                <w:rFonts w:ascii="Consolas" w:cs="Consolas" w:eastAsia="Consolas" w:hAnsi="Consolas"/>
                <w:color w:val="AD3B5A"/>
                <w:sz w:val="19"/>
                <w:szCs w:val="19"/>
              </w:rPr>
              <w:t xml:space="preserve">"PSNA"</w:t>
            </w:r>
            <w:r>
              <w:t xml:space="preserve">, </w:t>
            </w:r>
            <w:r>
              <w:rPr>
                <w:rFonts w:ascii="Consolas" w:cs="Consolas" w:eastAsia="Consolas" w:hAnsi="Consolas"/>
                <w:color w:val="AD3B5A"/>
                <w:sz w:val="19"/>
                <w:szCs w:val="19"/>
              </w:rPr>
              <w:t xml:space="preserve">"NPR"</w:t>
            </w:r>
            <w:r>
              <w:t xml:space="preserve">). Editable.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departments</w:t>
            </w:r>
          </w:p>
        </w:tc>
        <w:tc>
          <w:tcPr>
            <w:tcW w:type="dxa" w:w="1250"/>
            <w:shd w:fill="F2F2F2" w:color="auto" w:val="clear"/>
            <w:tcMar>
              <w:top w:type="dxa" w:w="70"/>
              <w:left w:type="dxa" w:w="90"/>
              <w:bottom w:type="dxa" w:w="70"/>
              <w:right w:type="dxa" w:w="90"/>
            </w:tcMar>
            <w:vAlign w:val="center"/>
          </w:tcPr>
          <w:p>
            <w:r>
              <w:t xml:space="preserve">Array[String]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Optional. Array of eligible academic departments (e.g., </w:t>
            </w:r>
            <w:r>
              <w:rPr>
                <w:rFonts w:ascii="Consolas" w:cs="Consolas" w:eastAsia="Consolas" w:hAnsi="Consolas"/>
                <w:color w:val="AD3B5A"/>
                <w:sz w:val="19"/>
                <w:szCs w:val="19"/>
              </w:rPr>
              <w:t xml:space="preserve">["CSE", "IT", "AI &amp; DS", "ECE", "EEE"]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student_strength</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Optional. Approximate eligible placement student count (e.g., </w:t>
            </w:r>
            <w:r>
              <w:rPr>
                <w:rFonts w:ascii="Consolas" w:cs="Consolas" w:eastAsia="Consolas" w:hAnsi="Consolas"/>
                <w:color w:val="AD3B5A"/>
                <w:sz w:val="19"/>
                <w:szCs w:val="19"/>
              </w:rPr>
              <w:t xml:space="preserve">850</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nirf_ranking</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Optional. NIRF Engineering Rank (e.g., </w:t>
            </w:r>
            <w:r>
              <w:rPr>
                <w:rFonts w:ascii="Consolas" w:cs="Consolas" w:eastAsia="Consolas" w:hAnsi="Consolas"/>
                <w:color w:val="AD3B5A"/>
                <w:sz w:val="19"/>
                <w:szCs w:val="19"/>
              </w:rPr>
              <w:t xml:space="preserve">"101-150"</w:t>
            </w:r>
            <w:r>
              <w:t xml:space="preserve"> or </w:t>
            </w:r>
            <w:r>
              <w:rPr>
                <w:rFonts w:ascii="Consolas" w:cs="Consolas" w:eastAsia="Consolas" w:hAnsi="Consolas"/>
                <w:color w:val="AD3B5A"/>
                <w:sz w:val="19"/>
                <w:szCs w:val="19"/>
              </w:rPr>
              <w:t xml:space="preserve">"85"</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assigned_coordinator_ids</w:t>
            </w:r>
          </w:p>
        </w:tc>
        <w:tc>
          <w:tcPr>
            <w:tcW w:type="dxa" w:w="1250"/>
            <w:tcMar>
              <w:top w:type="dxa" w:w="70"/>
              <w:left w:type="dxa" w:w="90"/>
              <w:bottom w:type="dxa" w:w="70"/>
              <w:right w:type="dxa" w:w="90"/>
            </w:tcMar>
            <w:vAlign w:val="center"/>
          </w:tcPr>
          <w:p>
            <w:r>
              <w:t xml:space="preserve">Array[ObjectId]</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Optional. Array of Foreign Keys referencing </w:t>
            </w:r>
            <w:r>
              <w:rPr>
                <w:rFonts w:ascii="Consolas" w:cs="Consolas" w:eastAsia="Consolas" w:hAnsi="Consolas"/>
                <w:color w:val="AD3B5A"/>
                <w:sz w:val="19"/>
                <w:szCs w:val="19"/>
              </w:rPr>
              <w:t xml:space="preserve">users._id</w:t>
            </w:r>
            <w:r>
              <w:t xml:space="preserve"> (~3 colleges per coordinator).</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ISO Timestamp when record was created.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when record was last modified. Represents "Last Updated Date".</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"66a801f1e4b0111111111201"},</w:t>
            </w:r>
          </w:p>
          <w:p>
            <w:pPr>
              <w:spacing w:after="0" w:line="260"/>
            </w:pPr>
            <w:r>
              <w:rPr>
                <w:rFonts w:ascii="Consolas" w:cs="Consolas" w:eastAsia="Consolas" w:hAnsi="Consolas"/>
                <w:color w:val="1F2937"/>
                <w:sz w:val="16"/>
                <w:szCs w:val="16"/>
              </w:rPr>
              <w:t xml:space="preserve">  "college_name": "KPR Institute of Engineering and Technology",</w:t>
            </w:r>
          </w:p>
          <w:p>
            <w:pPr>
              <w:spacing w:after="0" w:line="260"/>
            </w:pPr>
            <w:r>
              <w:rPr>
                <w:rFonts w:ascii="Consolas" w:cs="Consolas" w:eastAsia="Consolas" w:hAnsi="Consolas"/>
                <w:color w:val="1F2937"/>
                <w:sz w:val="16"/>
                <w:szCs w:val="16"/>
              </w:rPr>
              <w:t xml:space="preserve">  "college_website": "https://kpriet.ac.in",</w:t>
            </w:r>
          </w:p>
          <w:p>
            <w:pPr>
              <w:spacing w:after="0" w:line="260"/>
            </w:pPr>
            <w:r>
              <w:rPr>
                <w:rFonts w:ascii="Consolas" w:cs="Consolas" w:eastAsia="Consolas" w:hAnsi="Consolas"/>
                <w:color w:val="1F2937"/>
                <w:sz w:val="16"/>
                <w:szCs w:val="16"/>
              </w:rPr>
              <w:t xml:space="preserve">  "location": "Coimbatore, Tamil Nadu",</w:t>
            </w:r>
          </w:p>
          <w:p>
            <w:pPr>
              <w:spacing w:after="0" w:line="260"/>
            </w:pPr>
            <w:r>
              <w:rPr>
                <w:rFonts w:ascii="Consolas" w:cs="Consolas" w:eastAsia="Consolas" w:hAnsi="Consolas"/>
                <w:color w:val="1F2937"/>
                <w:sz w:val="16"/>
                <w:szCs w:val="16"/>
              </w:rPr>
              <w:t xml:space="preserve">  "tpo_name": "Dr. S. Ramesh",</w:t>
            </w:r>
          </w:p>
          <w:p>
            <w:pPr>
              <w:spacing w:after="0" w:line="260"/>
            </w:pPr>
            <w:r>
              <w:rPr>
                <w:rFonts w:ascii="Consolas" w:cs="Consolas" w:eastAsia="Consolas" w:hAnsi="Consolas"/>
                <w:color w:val="1F2937"/>
                <w:sz w:val="16"/>
                <w:szCs w:val="16"/>
              </w:rPr>
              <w:t xml:space="preserve">  "tpo_contact_mobile": "9876543210",</w:t>
            </w:r>
          </w:p>
          <w:p>
            <w:pPr>
              <w:spacing w:after="0" w:line="260"/>
            </w:pPr>
            <w:r>
              <w:rPr>
                <w:rFonts w:ascii="Consolas" w:cs="Consolas" w:eastAsia="Consolas" w:hAnsi="Consolas"/>
                <w:color w:val="1F2937"/>
                <w:sz w:val="16"/>
                <w:szCs w:val="16"/>
              </w:rPr>
              <w:t xml:space="preserve">  "tpo_email": "tpo@kpriet.ac.in",</w:t>
            </w:r>
          </w:p>
          <w:p>
            <w:pPr>
              <w:spacing w:after="0" w:line="260"/>
            </w:pPr>
            <w:r>
              <w:rPr>
                <w:rFonts w:ascii="Consolas" w:cs="Consolas" w:eastAsia="Consolas" w:hAnsi="Consolas"/>
                <w:color w:val="1F2937"/>
                <w:sz w:val="16"/>
                <w:szCs w:val="16"/>
              </w:rPr>
              <w:t xml:space="preserve">  "status": "active",</w:t>
            </w:r>
          </w:p>
          <w:p>
            <w:pPr>
              <w:spacing w:after="0" w:line="260"/>
            </w:pPr>
            <w:r>
              <w:rPr>
                <w:rFonts w:ascii="Consolas" w:cs="Consolas" w:eastAsia="Consolas" w:hAnsi="Consolas"/>
                <w:color w:val="1F2937"/>
                <w:sz w:val="16"/>
                <w:szCs w:val="16"/>
              </w:rPr>
              <w:t xml:space="preserve">  "college_code": "KPRIET",</w:t>
            </w:r>
          </w:p>
          <w:p>
            <w:pPr>
              <w:spacing w:after="0" w:line="260"/>
            </w:pPr>
            <w:r>
              <w:rPr>
                <w:rFonts w:ascii="Consolas" w:cs="Consolas" w:eastAsia="Consolas" w:hAnsi="Consolas"/>
                <w:color w:val="1F2937"/>
                <w:sz w:val="16"/>
                <w:szCs w:val="16"/>
              </w:rPr>
              <w:t xml:space="preserve">  "departments": ["CSE", "IT", "AI &amp; DS", "ECE", "EEE"],</w:t>
            </w:r>
          </w:p>
          <w:p>
            <w:pPr>
              <w:spacing w:after="0" w:line="260"/>
            </w:pPr>
            <w:r>
              <w:rPr>
                <w:rFonts w:ascii="Consolas" w:cs="Consolas" w:eastAsia="Consolas" w:hAnsi="Consolas"/>
                <w:color w:val="1F2937"/>
                <w:sz w:val="16"/>
                <w:szCs w:val="16"/>
              </w:rPr>
              <w:t xml:space="preserve">  "student_strength": 850,</w:t>
            </w:r>
          </w:p>
          <w:p>
            <w:pPr>
              <w:spacing w:after="0" w:line="260"/>
            </w:pPr>
            <w:r>
              <w:rPr>
                <w:rFonts w:ascii="Consolas" w:cs="Consolas" w:eastAsia="Consolas" w:hAnsi="Consolas"/>
                <w:color w:val="1F2937"/>
                <w:sz w:val="16"/>
                <w:szCs w:val="16"/>
              </w:rPr>
              <w:t xml:space="preserve">  "nirf_ranking": "101-150",</w:t>
            </w:r>
          </w:p>
          <w:p>
            <w:pPr>
              <w:spacing w:after="0" w:line="260"/>
            </w:pPr>
            <w:r>
              <w:rPr>
                <w:rFonts w:ascii="Consolas" w:cs="Consolas" w:eastAsia="Consolas" w:hAnsi="Consolas"/>
                <w:color w:val="1F2937"/>
                <w:sz w:val="16"/>
                <w:szCs w:val="16"/>
              </w:rPr>
              <w:t xml:space="preserve">  "assigned_coordinator_ids": [{"$oid": "66a801f1e4b0111111111101"}],</w:t>
            </w:r>
          </w:p>
          <w:p>
            <w:pPr>
              <w:spacing w:after="0" w:line="260"/>
            </w:pPr>
            <w:r>
              <w:rPr>
                <w:rFonts w:ascii="Consolas" w:cs="Consolas" w:eastAsia="Consolas" w:hAnsi="Consolas"/>
                <w:color w:val="1F2937"/>
                <w:sz w:val="16"/>
                <w:szCs w:val="16"/>
              </w:rPr>
              <w:t xml:space="preserve">  "created_at": {"$date": "2026-07-29T10:00:00.000Z"},</w:t>
            </w:r>
          </w:p>
          <w:p>
            <w:pPr>
              <w:spacing w:after="0" w:line="260"/>
            </w:pPr>
            <w:r>
              <w:rPr>
                <w:rFonts w:ascii="Consolas" w:cs="Consolas" w:eastAsia="Consolas" w:hAnsi="Consolas"/>
                <w:color w:val="1F2937"/>
                <w:sz w:val="16"/>
                <w:szCs w:val="16"/>
              </w:rPr>
              <w:t xml:space="preserve">  "updated_at": {"$date": "2026-07-30T10:00:00.000Z"}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14.9 notifications (Enterprise Communication &amp; Alerts Engine - FROZEN)</w:t>
      </w:r>
    </w:p>
    <w:p>
      <w:pPr>
        <w:spacing w:after="90" w:before="160"/>
      </w:pPr>
      <w:r>
        <w:rPr>
          <w:b/>
          <w:bCs/>
          <w:color w:val="3D3D3D"/>
          <w:sz w:val="22"/>
          <w:szCs w:val="22"/>
        </w:rPr>
        <w:t xml:space="preserve">Purpose</w:t>
      </w:r>
    </w:p>
    <w:p>
      <w:pPr>
        <w:spacing w:after="160"/>
      </w:pPr>
      <w:r>
        <w:t xml:space="preserve">Centralized, one-way communication engine managing in-app notifications, task assignment alerts, management announcements, system logs, and follow-up reminders. Supports 4 targeted audiences (</w:t>
      </w:r>
      <w:r>
        <w:rPr>
          <w:rFonts w:ascii="Consolas" w:cs="Consolas" w:eastAsia="Consolas" w:hAnsi="Consolas"/>
          <w:color w:val="AD3B5A"/>
          <w:sz w:val="19"/>
          <w:szCs w:val="19"/>
        </w:rPr>
        <w:t xml:space="preserve">everyone</w:t>
      </w:r>
      <w:r>
        <w:t xml:space="preserve">, </w:t>
      </w:r>
      <w:r>
        <w:rPr>
          <w:rFonts w:ascii="Consolas" w:cs="Consolas" w:eastAsia="Consolas" w:hAnsi="Consolas"/>
          <w:color w:val="AD3B5A"/>
          <w:sz w:val="19"/>
          <w:szCs w:val="19"/>
        </w:rPr>
        <w:t xml:space="preserve">individual</w:t>
      </w:r>
      <w:r>
        <w:t xml:space="preserve">, </w:t>
      </w:r>
      <w:r>
        <w:rPr>
          <w:rFonts w:ascii="Consolas" w:cs="Consolas" w:eastAsia="Consolas" w:hAnsi="Consolas"/>
          <w:color w:val="AD3B5A"/>
          <w:sz w:val="19"/>
          <w:szCs w:val="19"/>
        </w:rPr>
        <w:t xml:space="preserve">role_group</w:t>
      </w:r>
      <w:r>
        <w:t xml:space="preserve">, </w:t>
      </w:r>
      <w:r>
        <w:rPr>
          <w:rFonts w:ascii="Consolas" w:cs="Consolas" w:eastAsia="Consolas" w:hAnsi="Consolas"/>
          <w:color w:val="AD3B5A"/>
          <w:sz w:val="19"/>
          <w:szCs w:val="19"/>
        </w:rPr>
        <w:t xml:space="preserve">college_group</w:t>
      </w:r>
      <w:r>
        <w:t xml:space="preserve">), 3 priority levels (</w:t>
      </w:r>
      <w:r>
        <w:rPr>
          <w:rFonts w:ascii="Consolas" w:cs="Consolas" w:eastAsia="Consolas" w:hAnsi="Consolas"/>
          <w:color w:val="AD3B5A"/>
          <w:sz w:val="19"/>
          <w:szCs w:val="19"/>
        </w:rPr>
        <w:t xml:space="preserve">high</w:t>
      </w:r>
      <w:r>
        <w:t xml:space="preserve">, </w:t>
      </w:r>
      <w:r>
        <w:rPr>
          <w:rFonts w:ascii="Consolas" w:cs="Consolas" w:eastAsia="Consolas" w:hAnsi="Consolas"/>
          <w:color w:val="AD3B5A"/>
          <w:sz w:val="19"/>
          <w:szCs w:val="19"/>
        </w:rPr>
        <w:t xml:space="preserve">medium</w:t>
      </w:r>
      <w:r>
        <w:t xml:space="preserve">, </w:t>
      </w:r>
      <w:r>
        <w:rPr>
          <w:rFonts w:ascii="Consolas" w:cs="Consolas" w:eastAsia="Consolas" w:hAnsi="Consolas"/>
          <w:color w:val="AD3B5A"/>
          <w:sz w:val="19"/>
          <w:szCs w:val="19"/>
        </w:rPr>
        <w:t xml:space="preserve">low</w:t>
      </w:r>
      <w:r>
        <w:t xml:space="preserve">), 1-click screen navigation URLs (</w:t>
      </w:r>
      <w:r>
        <w:rPr>
          <w:rFonts w:ascii="Consolas" w:cs="Consolas" w:eastAsia="Consolas" w:hAnsi="Consolas"/>
          <w:color w:val="AD3B5A"/>
          <w:sz w:val="19"/>
          <w:szCs w:val="19"/>
        </w:rPr>
        <w:t xml:space="preserve">action_url</w:t>
      </w:r>
      <w:r>
        <w:t xml:space="preserve">), optional media/document attachments (</w:t>
      </w:r>
      <w:r>
        <w:rPr>
          <w:rFonts w:ascii="Consolas" w:cs="Consolas" w:eastAsia="Consolas" w:hAnsi="Consolas"/>
          <w:color w:val="AD3B5A"/>
          <w:sz w:val="19"/>
          <w:szCs w:val="19"/>
        </w:rPr>
        <w:t xml:space="preserve">attachment_url</w:t>
      </w:r>
      <w:r>
        <w:t xml:space="preserve">), and multi-recipient delivery lifecycle tracking (</w:t>
      </w:r>
      <w:r>
        <w:rPr>
          <w:rFonts w:ascii="Consolas" w:cs="Consolas" w:eastAsia="Consolas" w:hAnsi="Consolas"/>
          <w:color w:val="AD3B5A"/>
          <w:sz w:val="19"/>
          <w:szCs w:val="19"/>
        </w:rPr>
        <w:t xml:space="preserve">recipient_statuses</w:t>
      </w:r>
      <w:r>
        <w:t xml:space="preserve">: </w:t>
      </w:r>
      <w:r>
        <w:rPr>
          <w:rFonts w:ascii="Consolas" w:cs="Consolas" w:eastAsia="Consolas" w:hAnsi="Consolas"/>
          <w:color w:val="AD3B5A"/>
          <w:sz w:val="19"/>
          <w:szCs w:val="19"/>
        </w:rPr>
        <w:t xml:space="preserve">sent</w:t>
      </w:r>
      <w:r>
        <w:t xml:space="preserve"> → </w:t>
      </w:r>
      <w:r>
        <w:rPr>
          <w:rFonts w:ascii="Consolas" w:cs="Consolas" w:eastAsia="Consolas" w:hAnsi="Consolas"/>
          <w:color w:val="AD3B5A"/>
          <w:sz w:val="19"/>
          <w:szCs w:val="19"/>
        </w:rPr>
        <w:t xml:space="preserve">delivered</w:t>
      </w:r>
      <w:r>
        <w:t xml:space="preserve"> → </w:t>
      </w:r>
      <w:r>
        <w:rPr>
          <w:rFonts w:ascii="Consolas" w:cs="Consolas" w:eastAsia="Consolas" w:hAnsi="Consolas"/>
          <w:color w:val="AD3B5A"/>
          <w:sz w:val="19"/>
          <w:szCs w:val="19"/>
        </w:rPr>
        <w:t xml:space="preserve">read</w:t>
      </w:r>
      <w:r>
        <w:t xml:space="preserve"> → </w:t>
      </w:r>
      <w:r>
        <w:rPr>
          <w:rFonts w:ascii="Consolas" w:cs="Consolas" w:eastAsia="Consolas" w:hAnsi="Consolas"/>
          <w:color w:val="AD3B5A"/>
          <w:sz w:val="19"/>
          <w:szCs w:val="19"/>
        </w:rPr>
        <w:t xml:space="preserve">archived</w:t>
      </w:r>
      <w:r>
        <w:t xml:space="preserve">). Integrates with a 2-tier UI system (Top 100 Active Panel + Searchable Monthly History Page).</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notification_type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Type Enum: </w:t>
            </w:r>
            <w:r>
              <w:rPr>
                <w:rFonts w:ascii="Consolas" w:cs="Consolas" w:eastAsia="Consolas" w:hAnsi="Consolas"/>
                <w:color w:val="AD3B5A"/>
                <w:sz w:val="19"/>
                <w:szCs w:val="19"/>
              </w:rPr>
              <w:t xml:space="preserve">assignment</w:t>
            </w:r>
            <w:r>
              <w:t xml:space="preserve"> (Task/Lead alerts), </w:t>
            </w:r>
            <w:r>
              <w:rPr>
                <w:rFonts w:ascii="Consolas" w:cs="Consolas" w:eastAsia="Consolas" w:hAnsi="Consolas"/>
                <w:color w:val="AD3B5A"/>
                <w:sz w:val="19"/>
                <w:szCs w:val="19"/>
              </w:rPr>
              <w:t xml:space="preserve">announcement</w:t>
            </w:r>
            <w:r>
              <w:t xml:space="preserve"> (Management broadcasts), </w:t>
            </w:r>
            <w:r>
              <w:rPr>
                <w:rFonts w:ascii="Consolas" w:cs="Consolas" w:eastAsia="Consolas" w:hAnsi="Consolas"/>
                <w:color w:val="AD3B5A"/>
                <w:sz w:val="19"/>
                <w:szCs w:val="19"/>
              </w:rPr>
              <w:t xml:space="preserve">system_alert</w:t>
            </w:r>
            <w:r>
              <w:t xml:space="preserve"> (Import/Security logs), </w:t>
            </w:r>
            <w:r>
              <w:rPr>
                <w:rFonts w:ascii="Consolas" w:cs="Consolas" w:eastAsia="Consolas" w:hAnsi="Consolas"/>
                <w:color w:val="AD3B5A"/>
                <w:sz w:val="19"/>
                <w:szCs w:val="19"/>
              </w:rPr>
              <w:t xml:space="preserve">reminder</w:t>
            </w:r>
            <w:r>
              <w:t xml:space="preserve"> (Follow-up/Tracker due).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sender_id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(or System ID).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sender_role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Sender Role Enum: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team_leader</w:t>
            </w:r>
            <w:r>
              <w:t xml:space="preserve">, </w:t>
            </w:r>
            <w:r>
              <w:rPr>
                <w:rFonts w:ascii="Consolas" w:cs="Consolas" w:eastAsia="Consolas" w:hAnsi="Consolas"/>
                <w:color w:val="AD3B5A"/>
                <w:sz w:val="19"/>
                <w:szCs w:val="19"/>
              </w:rPr>
              <w:t xml:space="preserve">system</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audience_type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Audience Scope Enum: </w:t>
            </w:r>
            <w:r>
              <w:rPr>
                <w:rFonts w:ascii="Consolas" w:cs="Consolas" w:eastAsia="Consolas" w:hAnsi="Consolas"/>
                <w:color w:val="AD3B5A"/>
                <w:sz w:val="19"/>
                <w:szCs w:val="19"/>
              </w:rPr>
              <w:t xml:space="preserve">everyone</w:t>
            </w:r>
            <w:r>
              <w:t xml:space="preserve"> (All portal users), </w:t>
            </w:r>
            <w:r>
              <w:rPr>
                <w:rFonts w:ascii="Consolas" w:cs="Consolas" w:eastAsia="Consolas" w:hAnsi="Consolas"/>
                <w:color w:val="AD3B5A"/>
                <w:sz w:val="19"/>
                <w:szCs w:val="19"/>
              </w:rPr>
              <w:t xml:space="preserve">individual</w:t>
            </w:r>
            <w:r>
              <w:t xml:space="preserve"> (Single user), </w:t>
            </w:r>
            <w:r>
              <w:rPr>
                <w:rFonts w:ascii="Consolas" w:cs="Consolas" w:eastAsia="Consolas" w:hAnsi="Consolas"/>
                <w:color w:val="AD3B5A"/>
                <w:sz w:val="19"/>
                <w:szCs w:val="19"/>
              </w:rPr>
              <w:t xml:space="preserve">role_group</w:t>
            </w:r>
            <w:r>
              <w:t xml:space="preserve"> (All Coordinators), </w:t>
            </w:r>
            <w:r>
              <w:rPr>
                <w:rFonts w:ascii="Consolas" w:cs="Consolas" w:eastAsia="Consolas" w:hAnsi="Consolas"/>
                <w:color w:val="AD3B5A"/>
                <w:sz w:val="19"/>
                <w:szCs w:val="19"/>
              </w:rPr>
              <w:t xml:space="preserve">college_group</w:t>
            </w:r>
            <w:r>
              <w:t xml:space="preserve"> (Assigned college team).</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target_user_ids</w:t>
            </w:r>
          </w:p>
        </w:tc>
        <w:tc>
          <w:tcPr>
            <w:tcW w:type="dxa" w:w="1250"/>
            <w:shd w:fill="F2F2F2" w:color="auto" w:val="clear"/>
            <w:tcMar>
              <w:top w:type="dxa" w:w="70"/>
              <w:left w:type="dxa" w:w="90"/>
              <w:bottom w:type="dxa" w:w="70"/>
              <w:right w:type="dxa" w:w="90"/>
            </w:tcMar>
            <w:vAlign w:val="center"/>
          </w:tcPr>
          <w:p>
            <w:r>
              <w:t xml:space="preserve">Array[ObjectId]</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Array of recipient User IDs (references </w:t>
            </w:r>
            <w:r>
              <w:rPr>
                <w:rFonts w:ascii="Consolas" w:cs="Consolas" w:eastAsia="Consolas" w:hAnsi="Consolas"/>
                <w:color w:val="AD3B5A"/>
                <w:sz w:val="19"/>
                <w:szCs w:val="19"/>
              </w:rPr>
              <w:t xml:space="preserve">users._id</w:t>
            </w:r>
            <w:r>
              <w:t xml:space="preserve">). Null if </w:t>
            </w:r>
            <w:r>
              <w:rPr>
                <w:rFonts w:ascii="Consolas" w:cs="Consolas" w:eastAsia="Consolas" w:hAnsi="Consolas"/>
                <w:color w:val="AD3B5A"/>
                <w:sz w:val="19"/>
                <w:szCs w:val="19"/>
              </w:rPr>
              <w:t xml:space="preserve">audience_type</w:t>
            </w:r>
            <w:r>
              <w:t xml:space="preserve"> is </w:t>
            </w:r>
            <w:r>
              <w:rPr>
                <w:rFonts w:ascii="Consolas" w:cs="Consolas" w:eastAsia="Consolas" w:hAnsi="Consolas"/>
                <w:color w:val="AD3B5A"/>
                <w:sz w:val="19"/>
                <w:szCs w:val="19"/>
              </w:rPr>
              <w:t xml:space="preserve">everyone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target_college_id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Target Client College ID (references </w:t>
            </w:r>
            <w:r>
              <w:rPr>
                <w:rFonts w:ascii="Consolas" w:cs="Consolas" w:eastAsia="Consolas" w:hAnsi="Consolas"/>
                <w:color w:val="AD3B5A"/>
                <w:sz w:val="19"/>
                <w:szCs w:val="19"/>
              </w:rPr>
              <w:t xml:space="preserve">colleges._id</w:t>
            </w:r>
            <w:r>
              <w:t xml:space="preserve">). Set if audience is </w:t>
            </w:r>
            <w:r>
              <w:rPr>
                <w:rFonts w:ascii="Consolas" w:cs="Consolas" w:eastAsia="Consolas" w:hAnsi="Consolas"/>
                <w:color w:val="AD3B5A"/>
                <w:sz w:val="19"/>
                <w:szCs w:val="19"/>
              </w:rPr>
              <w:t xml:space="preserve">college_group</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title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Headline title (e.g., </w:t>
            </w:r>
            <w:r>
              <w:rPr>
                <w:rFonts w:ascii="Consolas" w:cs="Consolas" w:eastAsia="Consolas" w:hAnsi="Consolas"/>
                <w:color w:val="AD3B5A"/>
                <w:sz w:val="19"/>
                <w:szCs w:val="19"/>
              </w:rPr>
              <w:t xml:space="preserve">"15 New Companies Assigned"</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message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Detailed notification message text.</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attachment_url</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Optional URL to attached announcement image poster or PDF guidelines document.</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priority</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Priority Enum: </w:t>
            </w:r>
            <w:r>
              <w:rPr>
                <w:rFonts w:ascii="Consolas" w:cs="Consolas" w:eastAsia="Consolas" w:hAnsi="Consolas"/>
                <w:color w:val="AD3B5A"/>
                <w:sz w:val="19"/>
                <w:szCs w:val="19"/>
              </w:rPr>
              <w:t xml:space="preserve">high</w:t>
            </w:r>
            <w:r>
              <w:t xml:space="preserve"> (Red badge/banner alert), </w:t>
            </w:r>
            <w:r>
              <w:rPr>
                <w:rFonts w:ascii="Consolas" w:cs="Consolas" w:eastAsia="Consolas" w:hAnsi="Consolas"/>
                <w:color w:val="AD3B5A"/>
                <w:sz w:val="19"/>
                <w:szCs w:val="19"/>
              </w:rPr>
              <w:t xml:space="preserve">medium</w:t>
            </w:r>
            <w:r>
              <w:t xml:space="preserve">, </w:t>
            </w:r>
            <w:r>
              <w:rPr>
                <w:rFonts w:ascii="Consolas" w:cs="Consolas" w:eastAsia="Consolas" w:hAnsi="Consolas"/>
                <w:color w:val="AD3B5A"/>
                <w:sz w:val="19"/>
                <w:szCs w:val="19"/>
              </w:rPr>
              <w:t xml:space="preserve">low</w:t>
            </w:r>
            <w:r>
              <w:t xml:space="preserve"> (Default: </w:t>
            </w:r>
            <w:r>
              <w:rPr>
                <w:rFonts w:ascii="Consolas" w:cs="Consolas" w:eastAsia="Consolas" w:hAnsi="Consolas"/>
                <w:color w:val="AD3B5A"/>
                <w:sz w:val="19"/>
                <w:szCs w:val="19"/>
              </w:rPr>
              <w:t xml:space="preserve">medium</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action_url</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1-Click deep link URL to relevant screen (e.g., </w:t>
            </w:r>
            <w:r>
              <w:rPr>
                <w:rFonts w:ascii="Consolas" w:cs="Consolas" w:eastAsia="Consolas" w:hAnsi="Consolas"/>
                <w:color w:val="AD3B5A"/>
                <w:sz w:val="19"/>
                <w:szCs w:val="19"/>
              </w:rPr>
              <w:t xml:space="preserve">/assignments</w:t>
            </w:r>
            <w:r>
              <w:t xml:space="preserve">, </w:t>
            </w:r>
            <w:r>
              <w:rPr>
                <w:rFonts w:ascii="Consolas" w:cs="Consolas" w:eastAsia="Consolas" w:hAnsi="Consolas"/>
                <w:color w:val="AD3B5A"/>
                <w:sz w:val="19"/>
                <w:szCs w:val="19"/>
              </w:rPr>
              <w:t xml:space="preserve">/daily-tracker</w:t>
            </w:r>
            <w:r>
              <w:t xml:space="preserve">, </w:t>
            </w:r>
            <w:r>
              <w:rPr>
                <w:rFonts w:ascii="Consolas" w:cs="Consolas" w:eastAsia="Consolas" w:hAnsi="Consolas"/>
                <w:color w:val="AD3B5A"/>
                <w:sz w:val="19"/>
                <w:szCs w:val="19"/>
              </w:rPr>
              <w:t xml:space="preserve">/company-metadata</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recipient_statuses</w:t>
            </w:r>
          </w:p>
        </w:tc>
        <w:tc>
          <w:tcPr>
            <w:tcW w:type="dxa" w:w="1250"/>
            <w:tcMar>
              <w:top w:type="dxa" w:w="70"/>
              <w:left w:type="dxa" w:w="90"/>
              <w:bottom w:type="dxa" w:w="70"/>
              <w:right w:type="dxa" w:w="90"/>
            </w:tcMar>
            <w:vAlign w:val="center"/>
          </w:tcPr>
          <w:p>
            <w:r>
              <w:t xml:space="preserve">Array[Object]</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Array of `{ user_id, status: "sent"</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year</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Compound</w:t>
            </w:r>
          </w:p>
        </w:tc>
        <w:tc>
          <w:tcPr>
            <w:tcW w:type="dxa" w:w="5096"/>
            <w:shd w:fill="F2F2F2" w:color="auto" w:val="clear"/>
            <w:tcMar>
              <w:top w:type="dxa" w:w="70"/>
              <w:left w:type="dxa" w:w="90"/>
              <w:bottom w:type="dxa" w:w="70"/>
              <w:right w:type="dxa" w:w="90"/>
            </w:tcMar>
            <w:vAlign w:val="center"/>
          </w:tcPr>
          <w:p>
            <w:r>
              <w:t xml:space="preserve">Auto-generated year integer (e.g. </w:t>
            </w:r>
            <w:r>
              <w:rPr>
                <w:rFonts w:ascii="Consolas" w:cs="Consolas" w:eastAsia="Consolas" w:hAnsi="Consolas"/>
                <w:color w:val="AD3B5A"/>
                <w:sz w:val="19"/>
                <w:szCs w:val="19"/>
              </w:rPr>
              <w:t xml:space="preserve">2026</w:t>
            </w:r>
            <w:r>
              <w:t xml:space="preserve">). Enables instant Monthly Notification History search.</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month</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Compound</w:t>
            </w:r>
          </w:p>
        </w:tc>
        <w:tc>
          <w:tcPr>
            <w:tcW w:type="dxa" w:w="5096"/>
            <w:tcMar>
              <w:top w:type="dxa" w:w="70"/>
              <w:left w:type="dxa" w:w="90"/>
              <w:bottom w:type="dxa" w:w="70"/>
              <w:right w:type="dxa" w:w="90"/>
            </w:tcMar>
            <w:vAlign w:val="center"/>
          </w:tcPr>
          <w:p>
            <w:r>
              <w:t xml:space="preserve">Auto-generated month integer (</w:t>
            </w:r>
            <w:r>
              <w:rPr>
                <w:rFonts w:ascii="Consolas" w:cs="Consolas" w:eastAsia="Consolas" w:hAnsi="Consolas"/>
                <w:color w:val="AD3B5A"/>
                <w:sz w:val="19"/>
                <w:szCs w:val="19"/>
              </w:rPr>
              <w:t xml:space="preserve">1-12</w:t>
            </w:r>
            <w:r>
              <w:t xml:space="preserve">). Enables instant Monthly Notification History search.</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ISO Timestamp when notification was issued.</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"66a801f1e4b0111111111901"},</w:t>
            </w:r>
          </w:p>
          <w:p>
            <w:pPr>
              <w:spacing w:after="0" w:line="260"/>
            </w:pPr>
            <w:r>
              <w:rPr>
                <w:rFonts w:ascii="Consolas" w:cs="Consolas" w:eastAsia="Consolas" w:hAnsi="Consolas"/>
                <w:color w:val="1F2937"/>
                <w:sz w:val="16"/>
                <w:szCs w:val="16"/>
              </w:rPr>
              <w:t xml:space="preserve">  "notification_type": "announcement",</w:t>
            </w:r>
          </w:p>
          <w:p>
            <w:pPr>
              <w:spacing w:after="0" w:line="260"/>
            </w:pPr>
            <w:r>
              <w:rPr>
                <w:rFonts w:ascii="Consolas" w:cs="Consolas" w:eastAsia="Consolas" w:hAnsi="Consolas"/>
                <w:color w:val="1F2937"/>
                <w:sz w:val="16"/>
                <w:szCs w:val="16"/>
              </w:rPr>
              <w:t xml:space="preserve">  "sender_id": {"$oid": "66a801f1e4b011111111102"},</w:t>
            </w:r>
          </w:p>
          <w:p>
            <w:pPr>
              <w:spacing w:after="0" w:line="260"/>
            </w:pPr>
            <w:r>
              <w:rPr>
                <w:rFonts w:ascii="Consolas" w:cs="Consolas" w:eastAsia="Consolas" w:hAnsi="Consolas"/>
                <w:color w:val="1F2937"/>
                <w:sz w:val="16"/>
                <w:szCs w:val="16"/>
              </w:rPr>
              <w:t xml:space="preserve">  "sender_role": "director",</w:t>
            </w:r>
          </w:p>
          <w:p>
            <w:pPr>
              <w:spacing w:after="0" w:line="260"/>
            </w:pPr>
            <w:r>
              <w:rPr>
                <w:rFonts w:ascii="Consolas" w:cs="Consolas" w:eastAsia="Consolas" w:hAnsi="Consolas"/>
                <w:color w:val="1F2937"/>
                <w:sz w:val="16"/>
                <w:szCs w:val="16"/>
              </w:rPr>
              <w:t xml:space="preserve">  "audience_type": "everyone",</w:t>
            </w:r>
          </w:p>
          <w:p>
            <w:pPr>
              <w:spacing w:after="0" w:line="260"/>
            </w:pPr>
            <w:r>
              <w:rPr>
                <w:rFonts w:ascii="Consolas" w:cs="Consolas" w:eastAsia="Consolas" w:hAnsi="Consolas"/>
                <w:color w:val="1F2937"/>
                <w:sz w:val="16"/>
                <w:szCs w:val="16"/>
              </w:rPr>
              <w:t xml:space="preserve">  "target_user_ids": null,</w:t>
            </w:r>
          </w:p>
          <w:p>
            <w:pPr>
              <w:spacing w:after="0" w:line="260"/>
            </w:pPr>
            <w:r>
              <w:rPr>
                <w:rFonts w:ascii="Consolas" w:cs="Consolas" w:eastAsia="Consolas" w:hAnsi="Consolas"/>
                <w:color w:val="1F2937"/>
                <w:sz w:val="16"/>
                <w:szCs w:val="16"/>
              </w:rPr>
              <w:t xml:space="preserve">  "target_college_id": null,</w:t>
            </w:r>
          </w:p>
          <w:p>
            <w:pPr>
              <w:spacing w:after="0" w:line="260"/>
            </w:pPr>
            <w:r>
              <w:rPr>
                <w:rFonts w:ascii="Consolas" w:cs="Consolas" w:eastAsia="Consolas" w:hAnsi="Consolas"/>
                <w:color w:val="1F2937"/>
                <w:sz w:val="16"/>
                <w:szCs w:val="16"/>
              </w:rPr>
              <w:t xml:space="preserve">  "title": "Independence Day Holiday &amp; Placement Review Meeting",</w:t>
            </w:r>
          </w:p>
          <w:p>
            <w:pPr>
              <w:spacing w:after="0" w:line="260"/>
            </w:pPr>
            <w:r>
              <w:rPr>
                <w:rFonts w:ascii="Consolas" w:cs="Consolas" w:eastAsia="Consolas" w:hAnsi="Consolas"/>
                <w:color w:val="1F2937"/>
                <w:sz w:val="16"/>
                <w:szCs w:val="16"/>
              </w:rPr>
              <w:t xml:space="preserve">  "message": "All drives will be paused on Aug 15. Review meeting scheduled for Aug 16 at 10:00 AM.",</w:t>
            </w:r>
          </w:p>
          <w:p>
            <w:pPr>
              <w:spacing w:after="0" w:line="260"/>
            </w:pPr>
            <w:r>
              <w:rPr>
                <w:rFonts w:ascii="Consolas" w:cs="Consolas" w:eastAsia="Consolas" w:hAnsi="Consolas"/>
                <w:color w:val="1F2937"/>
                <w:sz w:val="16"/>
                <w:szCs w:val="16"/>
              </w:rPr>
              <w:t xml:space="preserve">  "attachment_url": "https://storage.infoziant.com/announcements/holiday_notice.pdf",</w:t>
            </w:r>
          </w:p>
          <w:p>
            <w:pPr>
              <w:spacing w:after="0" w:line="260"/>
            </w:pPr>
            <w:r>
              <w:rPr>
                <w:rFonts w:ascii="Consolas" w:cs="Consolas" w:eastAsia="Consolas" w:hAnsi="Consolas"/>
                <w:color w:val="1F2937"/>
                <w:sz w:val="16"/>
                <w:szCs w:val="16"/>
              </w:rPr>
              <w:t xml:space="preserve">  "priority": "high",</w:t>
            </w:r>
          </w:p>
          <w:p>
            <w:pPr>
              <w:spacing w:after="0" w:line="260"/>
            </w:pPr>
            <w:r>
              <w:rPr>
                <w:rFonts w:ascii="Consolas" w:cs="Consolas" w:eastAsia="Consolas" w:hAnsi="Consolas"/>
                <w:color w:val="1F2937"/>
                <w:sz w:val="16"/>
                <w:szCs w:val="16"/>
              </w:rPr>
              <w:t xml:space="preserve">  "action_url": null,</w:t>
            </w:r>
          </w:p>
          <w:p>
            <w:pPr>
              <w:spacing w:after="0" w:line="260"/>
            </w:pPr>
            <w:r>
              <w:rPr>
                <w:rFonts w:ascii="Consolas" w:cs="Consolas" w:eastAsia="Consolas" w:hAnsi="Consolas"/>
                <w:color w:val="1F2937"/>
                <w:sz w:val="16"/>
                <w:szCs w:val="16"/>
              </w:rPr>
              <w:t xml:space="preserve">  "recipient_statuses":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"user_id": {"$oid": "66a801f1e4b0111111111101"},</w:t>
            </w:r>
          </w:p>
          <w:p>
            <w:pPr>
              <w:spacing w:after="0" w:line="260"/>
            </w:pPr>
            <w:r>
              <w:rPr>
                <w:rFonts w:ascii="Consolas" w:cs="Consolas" w:eastAsia="Consolas" w:hAnsi="Consolas"/>
                <w:color w:val="1F2937"/>
                <w:sz w:val="16"/>
                <w:szCs w:val="16"/>
              </w:rPr>
              <w:t xml:space="preserve">      "status": "read",</w:t>
            </w:r>
          </w:p>
          <w:p>
            <w:pPr>
              <w:spacing w:after="0" w:line="260"/>
            </w:pPr>
            <w:r>
              <w:rPr>
                <w:rFonts w:ascii="Consolas" w:cs="Consolas" w:eastAsia="Consolas" w:hAnsi="Consolas"/>
                <w:color w:val="1F2937"/>
                <w:sz w:val="16"/>
                <w:szCs w:val="16"/>
              </w:rPr>
              <w:t xml:space="preserve">      "read_at": {"$date": "2026-07-31T10:35:00.000Z"}</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"user_id": {"$oid": "66a801f1e4b0111111111102"},</w:t>
            </w:r>
          </w:p>
          <w:p>
            <w:pPr>
              <w:spacing w:after="0" w:line="260"/>
            </w:pPr>
            <w:r>
              <w:rPr>
                <w:rFonts w:ascii="Consolas" w:cs="Consolas" w:eastAsia="Consolas" w:hAnsi="Consolas"/>
                <w:color w:val="1F2937"/>
                <w:sz w:val="16"/>
                <w:szCs w:val="16"/>
              </w:rPr>
              <w:t xml:space="preserve">      "status": "delivered",</w:t>
            </w:r>
          </w:p>
          <w:p>
            <w:pPr>
              <w:spacing w:after="0" w:line="260"/>
            </w:pPr>
            <w:r>
              <w:rPr>
                <w:rFonts w:ascii="Consolas" w:cs="Consolas" w:eastAsia="Consolas" w:hAnsi="Consolas"/>
                <w:color w:val="1F2937"/>
                <w:sz w:val="16"/>
                <w:szCs w:val="16"/>
              </w:rPr>
              <w:t xml:space="preserve">      "read_at": null</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"year": 2026,</w:t>
            </w:r>
          </w:p>
          <w:p>
            <w:pPr>
              <w:spacing w:after="0" w:line="260"/>
            </w:pPr>
            <w:r>
              <w:rPr>
                <w:rFonts w:ascii="Consolas" w:cs="Consolas" w:eastAsia="Consolas" w:hAnsi="Consolas"/>
                <w:color w:val="1F2937"/>
                <w:sz w:val="16"/>
                <w:szCs w:val="16"/>
              </w:rPr>
              <w:t xml:space="preserve">  "month": 7,</w:t>
            </w:r>
          </w:p>
          <w:p>
            <w:pPr>
              <w:spacing w:after="0" w:line="260"/>
            </w:pPr>
            <w:r>
              <w:rPr>
                <w:rFonts w:ascii="Consolas" w:cs="Consolas" w:eastAsia="Consolas" w:hAnsi="Consolas"/>
                <w:color w:val="1F2937"/>
                <w:sz w:val="16"/>
                <w:szCs w:val="16"/>
              </w:rPr>
              <w:t xml:space="preserve">  "created_at": {"$date": "2026-07-31T10:30:00.000Z"}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14.10 audit_logs (Security &amp; Governance Audit Trail - FROZEN)</w:t>
      </w:r>
    </w:p>
    <w:p>
      <w:pPr>
        <w:spacing w:after="90" w:before="160"/>
      </w:pPr>
      <w:r>
        <w:rPr>
          <w:b/>
          <w:bCs/>
          <w:color w:val="3D3D3D"/>
          <w:sz w:val="22"/>
          <w:szCs w:val="22"/>
        </w:rPr>
        <w:t xml:space="preserve">Purpose</w:t>
      </w:r>
    </w:p>
    <w:p>
      <w:pPr>
        <w:spacing w:after="160"/>
      </w:pPr>
      <w:r>
        <w:t xml:space="preserve">Permanent, immutable security audit trail logging every data modification, record deletion, restoration, login event, and permission change. Automatically triggered by backend services before items are soft-deleted or moved to </w:t>
      </w:r>
      <w:r>
        <w:rPr>
          <w:rFonts w:ascii="Consolas" w:cs="Consolas" w:eastAsia="Consolas" w:hAnsi="Consolas"/>
          <w:color w:val="AD3B5A"/>
          <w:sz w:val="19"/>
          <w:szCs w:val="19"/>
        </w:rPr>
        <w:t xml:space="preserve">recycle_bin</w:t>
      </w:r>
      <w:r>
        <w:t xml:space="preserve">. Accessible strictly to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and </w:t>
      </w:r>
      <w:r>
        <w:rPr>
          <w:rFonts w:ascii="Consolas" w:cs="Consolas" w:eastAsia="Consolas" w:hAnsi="Consolas"/>
          <w:color w:val="AD3B5A"/>
          <w:sz w:val="19"/>
          <w:szCs w:val="19"/>
        </w:rPr>
        <w:t xml:space="preserve">Administrator</w:t>
      </w:r>
      <w:r>
        <w:t xml:space="preserve"> roles (</w:t>
      </w:r>
      <w:r>
        <w:rPr>
          <w:rFonts w:ascii="Consolas" w:cs="Consolas" w:eastAsia="Consolas" w:hAnsi="Consolas"/>
          <w:color w:val="AD3B5A"/>
          <w:sz w:val="19"/>
          <w:szCs w:val="19"/>
        </w:rPr>
        <w:t xml:space="preserve">audit_log:view</w:t>
      </w:r>
      <w:r>
        <w:t xml:space="preserve">). Supports 1-click exports to Excel, PDF, and CSV.</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action_type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Action Enum: </w:t>
            </w:r>
            <w:r>
              <w:rPr>
                <w:rFonts w:ascii="Consolas" w:cs="Consolas" w:eastAsia="Consolas" w:hAnsi="Consolas"/>
                <w:color w:val="AD3B5A"/>
                <w:sz w:val="19"/>
                <w:szCs w:val="19"/>
              </w:rPr>
              <w:t xml:space="preserve">LOGIN</w:t>
            </w:r>
            <w:r>
              <w:t xml:space="preserve">, </w:t>
            </w:r>
            <w:r>
              <w:rPr>
                <w:rFonts w:ascii="Consolas" w:cs="Consolas" w:eastAsia="Consolas" w:hAnsi="Consolas"/>
                <w:color w:val="AD3B5A"/>
                <w:sz w:val="19"/>
                <w:szCs w:val="19"/>
              </w:rPr>
              <w:t xml:space="preserve">LOGOUT</w:t>
            </w:r>
            <w:r>
              <w:t xml:space="preserve">, </w:t>
            </w:r>
            <w:r>
              <w:rPr>
                <w:rFonts w:ascii="Consolas" w:cs="Consolas" w:eastAsia="Consolas" w:hAnsi="Consolas"/>
                <w:color w:val="AD3B5A"/>
                <w:sz w:val="19"/>
                <w:szCs w:val="19"/>
              </w:rPr>
              <w:t xml:space="preserve">FAILED_LOGIN</w:t>
            </w:r>
            <w:r>
              <w:t xml:space="preserve">, </w:t>
            </w:r>
            <w:r>
              <w:rPr>
                <w:rFonts w:ascii="Consolas" w:cs="Consolas" w:eastAsia="Consolas" w:hAnsi="Consolas"/>
                <w:color w:val="AD3B5A"/>
                <w:sz w:val="19"/>
                <w:szCs w:val="19"/>
              </w:rPr>
              <w:t xml:space="preserve">CREATE</w:t>
            </w:r>
            <w:r>
              <w:t xml:space="preserve">, </w:t>
            </w:r>
            <w:r>
              <w:rPr>
                <w:rFonts w:ascii="Consolas" w:cs="Consolas" w:eastAsia="Consolas" w:hAnsi="Consolas"/>
                <w:color w:val="AD3B5A"/>
                <w:sz w:val="19"/>
                <w:szCs w:val="19"/>
              </w:rPr>
              <w:t xml:space="preserve">UPDATE</w:t>
            </w:r>
            <w:r>
              <w:t xml:space="preserve">, </w:t>
            </w:r>
            <w:r>
              <w:rPr>
                <w:rFonts w:ascii="Consolas" w:cs="Consolas" w:eastAsia="Consolas" w:hAnsi="Consolas"/>
                <w:color w:val="AD3B5A"/>
                <w:sz w:val="19"/>
                <w:szCs w:val="19"/>
              </w:rPr>
              <w:t xml:space="preserve">DELETE</w:t>
            </w:r>
            <w:r>
              <w:t xml:space="preserve">, </w:t>
            </w:r>
            <w:r>
              <w:rPr>
                <w:rFonts w:ascii="Consolas" w:cs="Consolas" w:eastAsia="Consolas" w:hAnsi="Consolas"/>
                <w:color w:val="AD3B5A"/>
                <w:sz w:val="19"/>
                <w:szCs w:val="19"/>
              </w:rPr>
              <w:t xml:space="preserve">RESTORE</w:t>
            </w:r>
            <w:r>
              <w:t xml:space="preserve">, </w:t>
            </w:r>
            <w:r>
              <w:rPr>
                <w:rFonts w:ascii="Consolas" w:cs="Consolas" w:eastAsia="Consolas" w:hAnsi="Consolas"/>
                <w:color w:val="AD3B5A"/>
                <w:sz w:val="19"/>
                <w:szCs w:val="19"/>
              </w:rPr>
              <w:t xml:space="preserve">IMPORT</w:t>
            </w:r>
            <w:r>
              <w:t xml:space="preserve">, </w:t>
            </w:r>
            <w:r>
              <w:rPr>
                <w:rFonts w:ascii="Consolas" w:cs="Consolas" w:eastAsia="Consolas" w:hAnsi="Consolas"/>
                <w:color w:val="AD3B5A"/>
                <w:sz w:val="19"/>
                <w:szCs w:val="19"/>
              </w:rPr>
              <w:t xml:space="preserve">EXPORT</w:t>
            </w:r>
            <w:r>
              <w:t xml:space="preserve">, </w:t>
            </w:r>
            <w:r>
              <w:rPr>
                <w:rFonts w:ascii="Consolas" w:cs="Consolas" w:eastAsia="Consolas" w:hAnsi="Consolas"/>
                <w:color w:val="AD3B5A"/>
                <w:sz w:val="19"/>
                <w:szCs w:val="19"/>
              </w:rPr>
              <w:t xml:space="preserve">PERMISSION_CHANGE</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entity_type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assignments</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roles</w:t>
            </w:r>
            <w:r>
              <w:t xml:space="preserve">, </w:t>
            </w:r>
            <w:r>
              <w:rPr>
                <w:rFonts w:ascii="Consolas" w:cs="Consolas" w:eastAsia="Consolas" w:hAnsi="Consolas"/>
                <w:color w:val="AD3B5A"/>
                <w:sz w:val="19"/>
                <w:szCs w:val="19"/>
              </w:rPr>
              <w:t xml:space="preserve">app_settings</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entity_id</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Foreign Key of target document modified or deleted.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performed_by</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executed the action).</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performed_by_role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Denormalized user role code (e.g. </w:t>
            </w:r>
            <w:r>
              <w:rPr>
                <w:rFonts w:ascii="Consolas" w:cs="Consolas" w:eastAsia="Consolas" w:hAnsi="Consolas"/>
                <w:color w:val="AD3B5A"/>
                <w:sz w:val="19"/>
                <w:szCs w:val="19"/>
              </w:rPr>
              <w:t xml:space="preserve">director</w:t>
            </w:r>
            <w:r>
              <w:t xml:space="preserve">, </w:t>
            </w:r>
            <w:r>
              <w:rPr>
                <w:rFonts w:ascii="Consolas" w:cs="Consolas" w:eastAsia="Consolas" w:hAnsi="Consolas"/>
                <w:color w:val="AD3B5A"/>
                <w:sz w:val="19"/>
                <w:szCs w:val="19"/>
              </w:rPr>
              <w:t xml:space="preserve">admin</w:t>
            </w:r>
            <w:r>
              <w:t xml:space="preserve">, </w:t>
            </w:r>
            <w:r>
              <w:rPr>
                <w:rFonts w:ascii="Consolas" w:cs="Consolas" w:eastAsia="Consolas" w:hAnsi="Consolas"/>
                <w:color w:val="AD3B5A"/>
                <w:sz w:val="19"/>
                <w:szCs w:val="19"/>
              </w:rPr>
              <w:t xml:space="preserve">team_leader</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module_name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Business Module (e.g. </w:t>
            </w:r>
            <w:r>
              <w:rPr>
                <w:rFonts w:ascii="Consolas" w:cs="Consolas" w:eastAsia="Consolas" w:hAnsi="Consolas"/>
                <w:color w:val="AD3B5A"/>
                <w:sz w:val="19"/>
                <w:szCs w:val="19"/>
              </w:rPr>
              <w:t xml:space="preserve">"Master Metadata DB"</w:t>
            </w:r>
            <w:r>
              <w:t xml:space="preserve">, </w:t>
            </w:r>
            <w:r>
              <w:rPr>
                <w:rFonts w:ascii="Consolas" w:cs="Consolas" w:eastAsia="Consolas" w:hAnsi="Consolas"/>
                <w:color w:val="AD3B5A"/>
                <w:sz w:val="19"/>
                <w:szCs w:val="19"/>
              </w:rPr>
              <w:t xml:space="preserve">"User Management"</w:t>
            </w:r>
            <w:r>
              <w:t xml:space="preserve">, </w:t>
            </w:r>
            <w:r>
              <w:rPr>
                <w:rFonts w:ascii="Consolas" w:cs="Consolas" w:eastAsia="Consolas" w:hAnsi="Consolas"/>
                <w:color w:val="AD3B5A"/>
                <w:sz w:val="19"/>
                <w:szCs w:val="19"/>
              </w:rPr>
              <w:t xml:space="preserve">"Weekly Tracker"</w:t>
            </w:r>
            <w:r>
              <w:t xml:space="preserve">, </w:t>
            </w:r>
            <w:r>
              <w:rPr>
                <w:rFonts w:ascii="Consolas" w:cs="Consolas" w:eastAsia="Consolas" w:hAnsi="Consolas"/>
                <w:color w:val="AD3B5A"/>
                <w:sz w:val="19"/>
                <w:szCs w:val="19"/>
              </w:rPr>
              <w:t xml:space="preserve">"Roles &amp; Governance"</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severity</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Severity Enum: </w:t>
            </w:r>
            <w:r>
              <w:rPr>
                <w:rFonts w:ascii="Consolas" w:cs="Consolas" w:eastAsia="Consolas" w:hAnsi="Consolas"/>
                <w:color w:val="AD3B5A"/>
                <w:sz w:val="19"/>
                <w:szCs w:val="19"/>
              </w:rPr>
              <w:t xml:space="preserve">info</w:t>
            </w:r>
            <w:r>
              <w:t xml:space="preserve"> (Normal log), </w:t>
            </w:r>
            <w:r>
              <w:rPr>
                <w:rFonts w:ascii="Consolas" w:cs="Consolas" w:eastAsia="Consolas" w:hAnsi="Consolas"/>
                <w:color w:val="AD3B5A"/>
                <w:sz w:val="19"/>
                <w:szCs w:val="19"/>
              </w:rPr>
              <w:t xml:space="preserve">warning</w:t>
            </w:r>
            <w:r>
              <w:t xml:space="preserve"> (Password reset/import), </w:t>
            </w:r>
            <w:r>
              <w:rPr>
                <w:rFonts w:ascii="Consolas" w:cs="Consolas" w:eastAsia="Consolas" w:hAnsi="Consolas"/>
                <w:color w:val="AD3B5A"/>
                <w:sz w:val="19"/>
                <w:szCs w:val="19"/>
              </w:rPr>
              <w:t xml:space="preserve">critical</w:t>
            </w:r>
            <w:r>
              <w:t xml:space="preserve"> (Record deletion, permission change, 3+ failed logins).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summary_message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Human-readable log summary (e.g. </w:t>
            </w:r>
            <w:r>
              <w:rPr>
                <w:rFonts w:ascii="Consolas" w:cs="Consolas" w:eastAsia="Consolas" w:hAnsi="Consolas"/>
                <w:color w:val="AD3B5A"/>
                <w:sz w:val="19"/>
                <w:szCs w:val="19"/>
              </w:rPr>
              <w:t xml:space="preserve">"Soft-deleted Infosys Limited contact and moved to Recycle Bin"</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changes_snapshot</w:t>
            </w:r>
          </w:p>
        </w:tc>
        <w:tc>
          <w:tcPr>
            <w:tcW w:type="dxa" w:w="1250"/>
            <w:shd w:fill="F2F2F2" w:color="auto" w:val="clear"/>
            <w:tcMar>
              <w:top w:type="dxa" w:w="70"/>
              <w:left w:type="dxa" w:w="90"/>
              <w:bottom w:type="dxa" w:w="70"/>
              <w:right w:type="dxa" w:w="90"/>
            </w:tcMar>
            <w:vAlign w:val="center"/>
          </w:tcPr>
          <w:p>
            <w:r>
              <w:t xml:space="preserve">Object</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Exact diff payload </w:t>
            </w:r>
            <w:r>
              <w:rPr>
                <w:rFonts w:ascii="Consolas" w:cs="Consolas" w:eastAsia="Consolas" w:hAnsi="Consolas"/>
                <w:color w:val="AD3B5A"/>
                <w:sz w:val="19"/>
                <w:szCs w:val="19"/>
              </w:rPr>
              <w:t xml:space="preserve">{ before: { hr_mobile: "9876543210" }, after: { hr_mobile: "9123456789" } }</w:t>
            </w:r>
            <w:r>
              <w:t xml:space="preserve">. Null for pure deletes/logins.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ip_address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Client IP address.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user_agent</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Client browser user-agent string.</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Immutable creation timestamp. Entries can never be edited or deleted by any user.</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"66a801f1e4b0111111112001"},</w:t>
            </w:r>
          </w:p>
          <w:p>
            <w:pPr>
              <w:spacing w:after="0" w:line="260"/>
            </w:pPr>
            <w:r>
              <w:rPr>
                <w:rFonts w:ascii="Consolas" w:cs="Consolas" w:eastAsia="Consolas" w:hAnsi="Consolas"/>
                <w:color w:val="1F2937"/>
                <w:sz w:val="16"/>
                <w:szCs w:val="16"/>
              </w:rPr>
              <w:t xml:space="preserve">  "action_type": "DELETE",</w:t>
            </w:r>
          </w:p>
          <w:p>
            <w:pPr>
              <w:spacing w:after="0" w:line="260"/>
            </w:pPr>
            <w:r>
              <w:rPr>
                <w:rFonts w:ascii="Consolas" w:cs="Consolas" w:eastAsia="Consolas" w:hAnsi="Consolas"/>
                <w:color w:val="1F2937"/>
                <w:sz w:val="16"/>
                <w:szCs w:val="16"/>
              </w:rPr>
              <w:t xml:space="preserve">  "entity_type": "company_metadata",</w:t>
            </w:r>
          </w:p>
          <w:p>
            <w:pPr>
              <w:spacing w:after="0" w:line="260"/>
            </w:pPr>
            <w:r>
              <w:rPr>
                <w:rFonts w:ascii="Consolas" w:cs="Consolas" w:eastAsia="Consolas" w:hAnsi="Consolas"/>
                <w:color w:val="1F2937"/>
                <w:sz w:val="16"/>
                <w:szCs w:val="16"/>
              </w:rPr>
              <w:t xml:space="preserve">  "entity_id": {"$oid": "66a801f1e4b0111111111301"},</w:t>
            </w:r>
          </w:p>
          <w:p>
            <w:pPr>
              <w:spacing w:after="0" w:line="260"/>
            </w:pPr>
            <w:r>
              <w:rPr>
                <w:rFonts w:ascii="Consolas" w:cs="Consolas" w:eastAsia="Consolas" w:hAnsi="Consolas"/>
                <w:color w:val="1F2937"/>
                <w:sz w:val="16"/>
                <w:szCs w:val="16"/>
              </w:rPr>
              <w:t xml:space="preserve">  "performed_by": {"$oid": "66a801f1e4b0111111111102"},</w:t>
            </w:r>
          </w:p>
          <w:p>
            <w:pPr>
              <w:spacing w:after="0" w:line="260"/>
            </w:pPr>
            <w:r>
              <w:rPr>
                <w:rFonts w:ascii="Consolas" w:cs="Consolas" w:eastAsia="Consolas" w:hAnsi="Consolas"/>
                <w:color w:val="1F2937"/>
                <w:sz w:val="16"/>
                <w:szCs w:val="16"/>
              </w:rPr>
              <w:t xml:space="preserve">  "performed_by_role": "director",</w:t>
            </w:r>
          </w:p>
          <w:p>
            <w:pPr>
              <w:spacing w:after="0" w:line="260"/>
            </w:pPr>
            <w:r>
              <w:rPr>
                <w:rFonts w:ascii="Consolas" w:cs="Consolas" w:eastAsia="Consolas" w:hAnsi="Consolas"/>
                <w:color w:val="1F2937"/>
                <w:sz w:val="16"/>
                <w:szCs w:val="16"/>
              </w:rPr>
              <w:t xml:space="preserve">  "module_name": "Master Metadata DB",</w:t>
            </w:r>
          </w:p>
          <w:p>
            <w:pPr>
              <w:spacing w:after="0" w:line="260"/>
            </w:pPr>
            <w:r>
              <w:rPr>
                <w:rFonts w:ascii="Consolas" w:cs="Consolas" w:eastAsia="Consolas" w:hAnsi="Consolas"/>
                <w:color w:val="1F2937"/>
                <w:sz w:val="16"/>
                <w:szCs w:val="16"/>
              </w:rPr>
              <w:t xml:space="preserve">  "severity": "critical",</w:t>
            </w:r>
          </w:p>
          <w:p>
            <w:pPr>
              <w:spacing w:after="0" w:line="260"/>
            </w:pPr>
            <w:r>
              <w:rPr>
                <w:rFonts w:ascii="Consolas" w:cs="Consolas" w:eastAsia="Consolas" w:hAnsi="Consolas"/>
                <w:color w:val="1F2937"/>
                <w:sz w:val="16"/>
                <w:szCs w:val="16"/>
              </w:rPr>
              <w:t xml:space="preserve">  "summary_message": "Soft-deleted Infosys Limited HR record and created Recycle Bin backup",</w:t>
            </w:r>
          </w:p>
          <w:p>
            <w:pPr>
              <w:spacing w:after="0" w:line="260"/>
            </w:pPr>
            <w:r>
              <w:rPr>
                <w:rFonts w:ascii="Consolas" w:cs="Consolas" w:eastAsia="Consolas" w:hAnsi="Consolas"/>
                <w:color w:val="1F2937"/>
                <w:sz w:val="16"/>
                <w:szCs w:val="16"/>
              </w:rPr>
              <w:t xml:space="preserve">  "changes_snapshot": {</w:t>
            </w:r>
          </w:p>
          <w:p>
            <w:pPr>
              <w:spacing w:after="0" w:line="260"/>
            </w:pPr>
            <w:r>
              <w:rPr>
                <w:rFonts w:ascii="Consolas" w:cs="Consolas" w:eastAsia="Consolas" w:hAnsi="Consolas"/>
                <w:color w:val="1F2937"/>
                <w:sz w:val="16"/>
                <w:szCs w:val="16"/>
              </w:rPr>
              <w:t xml:space="preserve">    "before": { "company_name": "Infosys Limited", "hr_name": "Ravi Kumar", "is_deleted": false },</w:t>
            </w:r>
          </w:p>
          <w:p>
            <w:pPr>
              <w:spacing w:after="0" w:line="260"/>
            </w:pPr>
            <w:r>
              <w:rPr>
                <w:rFonts w:ascii="Consolas" w:cs="Consolas" w:eastAsia="Consolas" w:hAnsi="Consolas"/>
                <w:color w:val="1F2937"/>
                <w:sz w:val="16"/>
                <w:szCs w:val="16"/>
              </w:rPr>
              <w:t xml:space="preserve">    "after": { "company_name": "Infosys Limited", "hr_name": "Ravi Kumar", "is_deleted": true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"ip_address": "192.168.1.45",</w:t>
            </w:r>
          </w:p>
          <w:p>
            <w:pPr>
              <w:spacing w:after="0" w:line="260"/>
            </w:pPr>
            <w:r>
              <w:rPr>
                <w:rFonts w:ascii="Consolas" w:cs="Consolas" w:eastAsia="Consolas" w:hAnsi="Consolas"/>
                <w:color w:val="1F2937"/>
                <w:sz w:val="16"/>
                <w:szCs w:val="16"/>
              </w:rPr>
              <w:t xml:space="preserve">  "user_agent": "Mozilla/5.0 (Windows NT 10.0; Win64; x64)",</w:t>
            </w:r>
          </w:p>
          <w:p>
            <w:pPr>
              <w:spacing w:after="0" w:line="260"/>
            </w:pPr>
            <w:r>
              <w:rPr>
                <w:rFonts w:ascii="Consolas" w:cs="Consolas" w:eastAsia="Consolas" w:hAnsi="Consolas"/>
                <w:color w:val="1F2937"/>
                <w:sz w:val="16"/>
                <w:szCs w:val="16"/>
              </w:rPr>
              <w:t xml:space="preserve">  "created_at": {"$date": "2026-07-31T11:45:00.000Z"}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14.11 import_processing_history (Bulk Excel Import &amp; Processing Audit - FROZEN)</w:t>
      </w:r>
    </w:p>
    <w:p>
      <w:pPr>
        <w:spacing w:after="90" w:before="160"/>
      </w:pPr>
      <w:r>
        <w:rPr>
          <w:b/>
          <w:bCs/>
          <w:color w:val="3D3D3D"/>
          <w:sz w:val="22"/>
          <w:szCs w:val="22"/>
        </w:rPr>
        <w:t xml:space="preserve">Purpose</w:t>
      </w:r>
    </w:p>
    <w:p>
      <w:pPr>
        <w:spacing w:after="160"/>
      </w:pPr>
      <w:r>
        <w:t xml:space="preserve">Stores processing history, row counts, duplicate skip metrics, and detailed row-level error logs for bulk Excel (</w:t>
      </w:r>
      <w:r>
        <w:rPr>
          <w:rFonts w:ascii="Consolas" w:cs="Consolas" w:eastAsia="Consolas" w:hAnsi="Consolas"/>
          <w:color w:val="AD3B5A"/>
          <w:sz w:val="19"/>
          <w:szCs w:val="19"/>
        </w:rPr>
        <w:t xml:space="preserve">.xlsx</w:t>
      </w:r>
      <w:r>
        <w:t xml:space="preserve">) import operations (e.g. initial 5,000–10,000 master company dataset imports or subsequent 400–1,000 row batch updates). Supports 3 </w:t>
      </w:r>
      <w:r>
        <w:rPr>
          <w:b/>
          <w:bCs/>
        </w:rPr>
        <w:t xml:space="preserve">Smart Import Modes</w:t>
      </w:r>
      <w:r>
        <w:t xml:space="preserve"> (</w:t>
      </w:r>
      <w:r>
        <w:rPr>
          <w:rFonts w:ascii="Consolas" w:cs="Consolas" w:eastAsia="Consolas" w:hAnsi="Consolas"/>
          <w:color w:val="AD3B5A"/>
          <w:sz w:val="19"/>
          <w:szCs w:val="19"/>
        </w:rPr>
        <w:t xml:space="preserve">add_new_only</w:t>
      </w:r>
      <w:r>
        <w:t xml:space="preserve">, </w:t>
      </w:r>
      <w:r>
        <w:rPr>
          <w:rFonts w:ascii="Consolas" w:cs="Consolas" w:eastAsia="Consolas" w:hAnsi="Consolas"/>
          <w:color w:val="AD3B5A"/>
          <w:sz w:val="19"/>
          <w:szCs w:val="19"/>
        </w:rPr>
        <w:t xml:space="preserve">update_existing</w:t>
      </w:r>
      <w:r>
        <w:t xml:space="preserve">, </w:t>
      </w:r>
      <w:r>
        <w:rPr>
          <w:rFonts w:ascii="Consolas" w:cs="Consolas" w:eastAsia="Consolas" w:hAnsi="Consolas"/>
          <w:color w:val="AD3B5A"/>
          <w:sz w:val="19"/>
          <w:szCs w:val="19"/>
        </w:rPr>
        <w:t xml:space="preserve">replace_all</w:t>
      </w:r>
      <w:r>
        <w:t xml:space="preserve">), Windows File Explorer style duplicate row detection, live progress bar streaming, first 10 rows preview, downloadable </w:t>
      </w:r>
      <w:r>
        <w:rPr>
          <w:b/>
          <w:bCs/>
        </w:rPr>
        <w:t xml:space="preserve">Failure Error Reports (</w:t>
      </w:r>
      <w:r>
        <w:rPr>
          <w:rFonts w:ascii="Consolas" w:cs="Consolas" w:eastAsia="Consolas" w:hAnsi="Consolas"/>
          <w:b/>
          <w:bCs/>
          <w:color w:val="AD3B5A"/>
          <w:sz w:val="19"/>
          <w:szCs w:val="19"/>
        </w:rPr>
        <w:t xml:space="preserve">.xlsx</w:t>
      </w:r>
      <w:r>
        <w:rPr>
          <w:b/>
          <w:bCs/>
        </w:rPr>
        <w:t xml:space="preserve">)</w:t>
      </w:r>
      <w:r>
        <w:t xml:space="preserve">, and automatic </w:t>
      </w:r>
      <w:r>
        <w:rPr>
          <w:b/>
          <w:bCs/>
        </w:rPr>
        <w:t xml:space="preserve">Audit Log</w:t>
      </w:r>
      <w:r>
        <w:t xml:space="preserve"> creation. Logs auto-purge permanently after </w:t>
      </w:r>
      <w:r>
        <w:rPr>
          <w:b/>
          <w:bCs/>
        </w:rPr>
        <w:t xml:space="preserve">90 Days</w:t>
      </w:r>
      <w:r>
        <w:t xml:space="preserve"> via MongoDB TTL index.</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filename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Original uploaded Excel file name (e.g. </w:t>
            </w:r>
            <w:r>
              <w:rPr>
                <w:rFonts w:ascii="Consolas" w:cs="Consolas" w:eastAsia="Consolas" w:hAnsi="Consolas"/>
                <w:color w:val="AD3B5A"/>
                <w:sz w:val="19"/>
                <w:szCs w:val="19"/>
              </w:rPr>
              <w:t xml:space="preserve">Master_Metadata_July2026.xlsx</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file_format</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Format Enum: </w:t>
            </w:r>
            <w:r>
              <w:rPr>
                <w:rFonts w:ascii="Consolas" w:cs="Consolas" w:eastAsia="Consolas" w:hAnsi="Consolas"/>
                <w:color w:val="AD3B5A"/>
                <w:sz w:val="19"/>
                <w:szCs w:val="19"/>
              </w:rPr>
              <w:t xml:space="preserve">.xlsx</w:t>
            </w:r>
            <w:r>
              <w:t xml:space="preserve"> (Excel files only, CSV restricted).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file_size_mb</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File size in Megabytes (Max 10 MB limit per batch).</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imported_by</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(Coordinator / Director / Admin).</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imported_by_name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Denormalized display name of the importer.</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target_collection</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Target 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colleges</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import_mode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Smart Mode Enum: </w:t>
            </w:r>
            <w:r>
              <w:rPr>
                <w:rFonts w:ascii="Consolas" w:cs="Consolas" w:eastAsia="Consolas" w:hAnsi="Consolas"/>
                <w:color w:val="AD3B5A"/>
                <w:sz w:val="19"/>
                <w:szCs w:val="19"/>
              </w:rPr>
              <w:t xml:space="preserve">add_new_only</w:t>
            </w:r>
            <w:r>
              <w:t xml:space="preserve"> (Skip duplicates), </w:t>
            </w:r>
            <w:r>
              <w:rPr>
                <w:rFonts w:ascii="Consolas" w:cs="Consolas" w:eastAsia="Consolas" w:hAnsi="Consolas"/>
                <w:color w:val="AD3B5A"/>
                <w:sz w:val="19"/>
                <w:szCs w:val="19"/>
              </w:rPr>
              <w:t xml:space="preserve">update_existing</w:t>
            </w:r>
            <w:r>
              <w:t xml:space="preserve"> (Update matching HR contacts), </w:t>
            </w:r>
            <w:r>
              <w:rPr>
                <w:rFonts w:ascii="Consolas" w:cs="Consolas" w:eastAsia="Consolas" w:hAnsi="Consolas"/>
                <w:color w:val="AD3B5A"/>
                <w:sz w:val="19"/>
                <w:szCs w:val="19"/>
              </w:rPr>
              <w:t xml:space="preserve">replace_all</w:t>
            </w:r>
            <w:r>
              <w:t xml:space="preserve"> (Overwrite existing).</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total_rows</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Total count of data rows parsed from Excel sheet.</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successful_imports</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Count of successfully inserted or updated rows.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duplicate_rows</w:t>
            </w:r>
          </w:p>
        </w:tc>
        <w:tc>
          <w:tcPr>
            <w:tcW w:type="dxa" w:w="1250"/>
            <w:tcMar>
              <w:top w:type="dxa" w:w="70"/>
              <w:left w:type="dxa" w:w="90"/>
              <w:bottom w:type="dxa" w:w="70"/>
              <w:right w:type="dxa" w:w="90"/>
            </w:tcMar>
            <w:vAlign w:val="center"/>
          </w:tcPr>
          <w:p>
            <w:r>
              <w:t xml:space="preserve">Number</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Count of skipped duplicate rows (matching Company Name + HR Mobile/Email).</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failed_rows</w:t>
            </w:r>
          </w:p>
        </w:tc>
        <w:tc>
          <w:tcPr>
            <w:tcW w:type="dxa" w:w="1250"/>
            <w:shd w:fill="F2F2F2" w:color="auto" w:val="clear"/>
            <w:tcMar>
              <w:top w:type="dxa" w:w="70"/>
              <w:left w:type="dxa" w:w="90"/>
              <w:bottom w:type="dxa" w:w="70"/>
              <w:right w:type="dxa" w:w="90"/>
            </w:tcMar>
            <w:vAlign w:val="center"/>
          </w:tcPr>
          <w:p>
            <w:r>
              <w:t xml:space="preserve">Number</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Count of invalid or malformed rows.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processing_status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Lifecycle Enum: </w:t>
            </w:r>
            <w:r>
              <w:rPr>
                <w:rFonts w:ascii="Consolas" w:cs="Consolas" w:eastAsia="Consolas" w:hAnsi="Consolas"/>
                <w:color w:val="AD3B5A"/>
                <w:sz w:val="19"/>
                <w:szCs w:val="19"/>
              </w:rPr>
              <w:t xml:space="preserve">pending</w:t>
            </w:r>
            <w:r>
              <w:t xml:space="preserve">, </w:t>
            </w:r>
            <w:r>
              <w:rPr>
                <w:rFonts w:ascii="Consolas" w:cs="Consolas" w:eastAsia="Consolas" w:hAnsi="Consolas"/>
                <w:color w:val="AD3B5A"/>
                <w:sz w:val="19"/>
                <w:szCs w:val="19"/>
              </w:rPr>
              <w:t xml:space="preserve">processing</w:t>
            </w:r>
            <w:r>
              <w:t xml:space="preserve">, </w:t>
            </w:r>
            <w:r>
              <w:rPr>
                <w:rFonts w:ascii="Consolas" w:cs="Consolas" w:eastAsia="Consolas" w:hAnsi="Consolas"/>
                <w:color w:val="AD3B5A"/>
                <w:sz w:val="19"/>
                <w:szCs w:val="19"/>
              </w:rPr>
              <w:t xml:space="preserve">completed</w:t>
            </w:r>
            <w:r>
              <w:t xml:space="preserve">, </w:t>
            </w:r>
            <w:r>
              <w:rPr>
                <w:rFonts w:ascii="Consolas" w:cs="Consolas" w:eastAsia="Consolas" w:hAnsi="Consolas"/>
                <w:color w:val="AD3B5A"/>
                <w:sz w:val="19"/>
                <w:szCs w:val="19"/>
              </w:rPr>
              <w:t xml:space="preserve">partially_completed</w:t>
            </w:r>
            <w:r>
              <w:t xml:space="preserve">, </w:t>
            </w:r>
            <w:r>
              <w:rPr>
                <w:rFonts w:ascii="Consolas" w:cs="Consolas" w:eastAsia="Consolas" w:hAnsi="Consolas"/>
                <w:color w:val="AD3B5A"/>
                <w:sz w:val="19"/>
                <w:szCs w:val="19"/>
              </w:rPr>
              <w:t xml:space="preserve">failed</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error_log</w:t>
            </w:r>
          </w:p>
        </w:tc>
        <w:tc>
          <w:tcPr>
            <w:tcW w:type="dxa" w:w="1250"/>
            <w:shd w:fill="F2F2F2" w:color="auto" w:val="clear"/>
            <w:tcMar>
              <w:top w:type="dxa" w:w="70"/>
              <w:left w:type="dxa" w:w="90"/>
              <w:bottom w:type="dxa" w:w="70"/>
              <w:right w:type="dxa" w:w="90"/>
            </w:tcMar>
            <w:vAlign w:val="center"/>
          </w:tcPr>
          <w:p>
            <w:r>
              <w:t xml:space="preserve">Array[Object]</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Array of </w:t>
            </w:r>
            <w:r>
              <w:rPr>
                <w:rFonts w:ascii="Consolas" w:cs="Consolas" w:eastAsia="Consolas" w:hAnsi="Consolas"/>
                <w:color w:val="AD3B5A"/>
                <w:sz w:val="19"/>
                <w:szCs w:val="19"/>
              </w:rPr>
              <w:t xml:space="preserve">{ row_number: 14, company_name: "Wipro", field: "mobile", error: "Invalid mobile number format" }</w:t>
            </w:r>
            <w:r>
              <w:t xml:space="preserve">. Powers 1-click Downloadable Failure Excel Reports.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TTL</w:t>
            </w:r>
          </w:p>
        </w:tc>
        <w:tc>
          <w:tcPr>
            <w:tcW w:type="dxa" w:w="5096"/>
            <w:tcMar>
              <w:top w:type="dxa" w:w="70"/>
              <w:left w:type="dxa" w:w="90"/>
              <w:bottom w:type="dxa" w:w="70"/>
              <w:right w:type="dxa" w:w="90"/>
            </w:tcMar>
            <w:vAlign w:val="center"/>
          </w:tcPr>
          <w:p>
            <w:r>
              <w:t xml:space="preserve">ISO Timestamp when import job started. </w:t>
            </w:r>
            <w:r>
              <w:rPr>
                <w:b/>
                <w:bCs/>
              </w:rPr>
              <w:t xml:space="preserve">Auto-purges permanently after 90 days</w:t>
            </w:r>
            <w:r>
              <w:t xml:space="preserve"> via TTL index.</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"66a801f1e4b0111111114001"},</w:t>
            </w:r>
          </w:p>
          <w:p>
            <w:pPr>
              <w:spacing w:after="0" w:line="260"/>
            </w:pPr>
            <w:r>
              <w:rPr>
                <w:rFonts w:ascii="Consolas" w:cs="Consolas" w:eastAsia="Consolas" w:hAnsi="Consolas"/>
                <w:color w:val="1F2937"/>
                <w:sz w:val="16"/>
                <w:szCs w:val="16"/>
              </w:rPr>
              <w:t xml:space="preserve">  "filename": "Master_Company_Metadata_July2026.xlsx",</w:t>
            </w:r>
          </w:p>
          <w:p>
            <w:pPr>
              <w:spacing w:after="0" w:line="260"/>
            </w:pPr>
            <w:r>
              <w:rPr>
                <w:rFonts w:ascii="Consolas" w:cs="Consolas" w:eastAsia="Consolas" w:hAnsi="Consolas"/>
                <w:color w:val="1F2937"/>
                <w:sz w:val="16"/>
                <w:szCs w:val="16"/>
              </w:rPr>
              <w:t xml:space="preserve">  "file_format": ".xlsx",</w:t>
            </w:r>
          </w:p>
          <w:p>
            <w:pPr>
              <w:spacing w:after="0" w:line="260"/>
            </w:pPr>
            <w:r>
              <w:rPr>
                <w:rFonts w:ascii="Consolas" w:cs="Consolas" w:eastAsia="Consolas" w:hAnsi="Consolas"/>
                <w:color w:val="1F2937"/>
                <w:sz w:val="16"/>
                <w:szCs w:val="16"/>
              </w:rPr>
              <w:t xml:space="preserve">  "file_size_mb": 4.2,</w:t>
            </w:r>
          </w:p>
          <w:p>
            <w:pPr>
              <w:spacing w:after="0" w:line="260"/>
            </w:pPr>
            <w:r>
              <w:rPr>
                <w:rFonts w:ascii="Consolas" w:cs="Consolas" w:eastAsia="Consolas" w:hAnsi="Consolas"/>
                <w:color w:val="1F2937"/>
                <w:sz w:val="16"/>
                <w:szCs w:val="16"/>
              </w:rPr>
              <w:t xml:space="preserve">  "imported_by": {"$oid": "66a801f1e4b0111111111101"},</w:t>
            </w:r>
          </w:p>
          <w:p>
            <w:pPr>
              <w:spacing w:after="0" w:line="260"/>
            </w:pPr>
            <w:r>
              <w:rPr>
                <w:rFonts w:ascii="Consolas" w:cs="Consolas" w:eastAsia="Consolas" w:hAnsi="Consolas"/>
                <w:color w:val="1F2937"/>
                <w:sz w:val="16"/>
                <w:szCs w:val="16"/>
              </w:rPr>
              <w:t xml:space="preserve">  "imported_by_name": "Priya Sharma",</w:t>
            </w:r>
          </w:p>
          <w:p>
            <w:pPr>
              <w:spacing w:after="0" w:line="260"/>
            </w:pPr>
            <w:r>
              <w:rPr>
                <w:rFonts w:ascii="Consolas" w:cs="Consolas" w:eastAsia="Consolas" w:hAnsi="Consolas"/>
                <w:color w:val="1F2937"/>
                <w:sz w:val="16"/>
                <w:szCs w:val="16"/>
              </w:rPr>
              <w:t xml:space="preserve">  "target_collection": "company_metadata",</w:t>
            </w:r>
          </w:p>
          <w:p>
            <w:pPr>
              <w:spacing w:after="0" w:line="260"/>
            </w:pPr>
            <w:r>
              <w:rPr>
                <w:rFonts w:ascii="Consolas" w:cs="Consolas" w:eastAsia="Consolas" w:hAnsi="Consolas"/>
                <w:color w:val="1F2937"/>
                <w:sz w:val="16"/>
                <w:szCs w:val="16"/>
              </w:rPr>
              <w:t xml:space="preserve">  "import_mode": "add_new_only",</w:t>
            </w:r>
          </w:p>
          <w:p>
            <w:pPr>
              <w:spacing w:after="0" w:line="260"/>
            </w:pPr>
            <w:r>
              <w:rPr>
                <w:rFonts w:ascii="Consolas" w:cs="Consolas" w:eastAsia="Consolas" w:hAnsi="Consolas"/>
                <w:color w:val="1F2937"/>
                <w:sz w:val="16"/>
                <w:szCs w:val="16"/>
              </w:rPr>
              <w:t xml:space="preserve">  "total_rows": 500,</w:t>
            </w:r>
          </w:p>
          <w:p>
            <w:pPr>
              <w:spacing w:after="0" w:line="260"/>
            </w:pPr>
            <w:r>
              <w:rPr>
                <w:rFonts w:ascii="Consolas" w:cs="Consolas" w:eastAsia="Consolas" w:hAnsi="Consolas"/>
                <w:color w:val="1F2937"/>
                <w:sz w:val="16"/>
                <w:szCs w:val="16"/>
              </w:rPr>
              <w:t xml:space="preserve">  "successful_imports": 492,</w:t>
            </w:r>
          </w:p>
          <w:p>
            <w:pPr>
              <w:spacing w:after="0" w:line="260"/>
            </w:pPr>
            <w:r>
              <w:rPr>
                <w:rFonts w:ascii="Consolas" w:cs="Consolas" w:eastAsia="Consolas" w:hAnsi="Consolas"/>
                <w:color w:val="1F2937"/>
                <w:sz w:val="16"/>
                <w:szCs w:val="16"/>
              </w:rPr>
              <w:t xml:space="preserve">  "duplicate_rows": 5,</w:t>
            </w:r>
          </w:p>
          <w:p>
            <w:pPr>
              <w:spacing w:after="0" w:line="260"/>
            </w:pPr>
            <w:r>
              <w:rPr>
                <w:rFonts w:ascii="Consolas" w:cs="Consolas" w:eastAsia="Consolas" w:hAnsi="Consolas"/>
                <w:color w:val="1F2937"/>
                <w:sz w:val="16"/>
                <w:szCs w:val="16"/>
              </w:rPr>
              <w:t xml:space="preserve">  "failed_rows": 3,</w:t>
            </w:r>
          </w:p>
          <w:p>
            <w:pPr>
              <w:spacing w:after="0" w:line="260"/>
            </w:pPr>
            <w:r>
              <w:rPr>
                <w:rFonts w:ascii="Consolas" w:cs="Consolas" w:eastAsia="Consolas" w:hAnsi="Consolas"/>
                <w:color w:val="1F2937"/>
                <w:sz w:val="16"/>
                <w:szCs w:val="16"/>
              </w:rPr>
              <w:t xml:space="preserve">  "processing_status": "partially_completed",</w:t>
            </w:r>
          </w:p>
          <w:p>
            <w:pPr>
              <w:spacing w:after="0" w:line="260"/>
            </w:pPr>
            <w:r>
              <w:rPr>
                <w:rFonts w:ascii="Consolas" w:cs="Consolas" w:eastAsia="Consolas" w:hAnsi="Consolas"/>
                <w:color w:val="1F2937"/>
                <w:sz w:val="16"/>
                <w:szCs w:val="16"/>
              </w:rPr>
              <w:t xml:space="preserve">  "error_log":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"row_number": 14,</w:t>
            </w:r>
          </w:p>
          <w:p>
            <w:pPr>
              <w:spacing w:after="0" w:line="260"/>
            </w:pPr>
            <w:r>
              <w:rPr>
                <w:rFonts w:ascii="Consolas" w:cs="Consolas" w:eastAsia="Consolas" w:hAnsi="Consolas"/>
                <w:color w:val="1F2937"/>
                <w:sz w:val="16"/>
                <w:szCs w:val="16"/>
              </w:rPr>
              <w:t xml:space="preserve">      "company_name": "Wipro Technologies",</w:t>
            </w:r>
          </w:p>
          <w:p>
            <w:pPr>
              <w:spacing w:after="0" w:line="260"/>
            </w:pPr>
            <w:r>
              <w:rPr>
                <w:rFonts w:ascii="Consolas" w:cs="Consolas" w:eastAsia="Consolas" w:hAnsi="Consolas"/>
                <w:color w:val="1F2937"/>
                <w:sz w:val="16"/>
                <w:szCs w:val="16"/>
              </w:rPr>
              <w:t xml:space="preserve">      "field": "mobile_numbers",</w:t>
            </w:r>
          </w:p>
          <w:p>
            <w:pPr>
              <w:spacing w:after="0" w:line="260"/>
            </w:pPr>
            <w:r>
              <w:rPr>
                <w:rFonts w:ascii="Consolas" w:cs="Consolas" w:eastAsia="Consolas" w:hAnsi="Consolas"/>
                <w:color w:val="1F2937"/>
                <w:sz w:val="16"/>
                <w:szCs w:val="16"/>
              </w:rPr>
              <w:t xml:space="preserve">      "error": "Invalid 8-digit mobile number string '9876543'"</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"row_number": 208,</w:t>
            </w:r>
          </w:p>
          <w:p>
            <w:pPr>
              <w:spacing w:after="0" w:line="260"/>
            </w:pPr>
            <w:r>
              <w:rPr>
                <w:rFonts w:ascii="Consolas" w:cs="Consolas" w:eastAsia="Consolas" w:hAnsi="Consolas"/>
                <w:color w:val="1F2937"/>
                <w:sz w:val="16"/>
                <w:szCs w:val="16"/>
              </w:rPr>
              <w:t xml:space="preserve">      "company_name": "Unknown Entity",</w:t>
            </w:r>
          </w:p>
          <w:p>
            <w:pPr>
              <w:spacing w:after="0" w:line="260"/>
            </w:pPr>
            <w:r>
              <w:rPr>
                <w:rFonts w:ascii="Consolas" w:cs="Consolas" w:eastAsia="Consolas" w:hAnsi="Consolas"/>
                <w:color w:val="1F2937"/>
                <w:sz w:val="16"/>
                <w:szCs w:val="16"/>
              </w:rPr>
              <w:t xml:space="preserve">      "field": "company_name",</w:t>
            </w:r>
          </w:p>
          <w:p>
            <w:pPr>
              <w:spacing w:after="0" w:line="260"/>
            </w:pPr>
            <w:r>
              <w:rPr>
                <w:rFonts w:ascii="Consolas" w:cs="Consolas" w:eastAsia="Consolas" w:hAnsi="Consolas"/>
                <w:color w:val="1F2937"/>
                <w:sz w:val="16"/>
                <w:szCs w:val="16"/>
              </w:rPr>
              <w:t xml:space="preserve">      "error": "Mandatory field 'company_name' is blank"</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"created_at": {"$date": "2026-08-01T10:00:00.000Z"}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14.12 recycle_bin (Centralized Soft-Delete Storage - FROZEN)</w:t>
      </w:r>
    </w:p>
    <w:p>
      <w:pPr>
        <w:spacing w:after="90" w:before="160"/>
      </w:pPr>
      <w:r>
        <w:rPr>
          <w:b/>
          <w:bCs/>
          <w:color w:val="3D3D3D"/>
          <w:sz w:val="22"/>
          <w:szCs w:val="22"/>
        </w:rPr>
        <w:t xml:space="preserve">Purpose</w:t>
      </w:r>
    </w:p>
    <w:p>
      <w:pPr>
        <w:spacing w:after="160"/>
      </w:pPr>
      <w:r>
        <w:t xml:space="preserve">Centralized soft-delete recovery system preserving deleted records from all major operational collections. Stores full BSON document snapshots, deletion timestamps, </w:t>
      </w:r>
      <w:r>
        <w:rPr>
          <w:rFonts w:ascii="Consolas" w:cs="Consolas" w:eastAsia="Consolas" w:hAnsi="Consolas"/>
          <w:color w:val="AD3B5A"/>
          <w:sz w:val="19"/>
          <w:szCs w:val="19"/>
        </w:rPr>
        <w:t xml:space="preserve">deleted_by</w:t>
      </w:r>
      <w:r>
        <w:t xml:space="preserve"> attribution, and optional deletion reasons. Restores records back to their </w:t>
      </w:r>
      <w:r>
        <w:rPr>
          <w:b/>
          <w:bCs/>
        </w:rPr>
        <w:t xml:space="preserve">exact original collection position and college view</w:t>
      </w:r>
      <w:r>
        <w:t xml:space="preserve"> with automatic </w:t>
      </w:r>
      <w:r>
        <w:rPr>
          <w:b/>
          <w:bCs/>
        </w:rPr>
        <w:t xml:space="preserve">Restore Validation</w:t>
      </w:r>
      <w:r>
        <w:t xml:space="preserve"> (conflict check against existing active records). Auto-purges items permanently after </w:t>
      </w:r>
      <w:r>
        <w:rPr>
          <w:b/>
          <w:bCs/>
        </w:rPr>
        <w:t xml:space="preserve">90 Days</w:t>
      </w:r>
      <w:r>
        <w:t xml:space="preserve"> via MongoDB TTL index. Permanent purge and emptying permissions are restricted strictly to </w:t>
      </w:r>
      <w:r>
        <w:rPr>
          <w:rFonts w:ascii="Consolas" w:cs="Consolas" w:eastAsia="Consolas" w:hAnsi="Consolas"/>
          <w:color w:val="AD3B5A"/>
          <w:sz w:val="19"/>
          <w:szCs w:val="19"/>
        </w:rPr>
        <w:t xml:space="preserve">CEO</w:t>
      </w:r>
      <w:r>
        <w:t xml:space="preserve">, </w:t>
      </w:r>
      <w:r>
        <w:rPr>
          <w:rFonts w:ascii="Consolas" w:cs="Consolas" w:eastAsia="Consolas" w:hAnsi="Consolas"/>
          <w:color w:val="AD3B5A"/>
          <w:sz w:val="19"/>
          <w:szCs w:val="19"/>
        </w:rPr>
        <w:t xml:space="preserve">Director</w:t>
      </w:r>
      <w:r>
        <w:t xml:space="preserve">, and </w:t>
      </w:r>
      <w:r>
        <w:rPr>
          <w:rFonts w:ascii="Consolas" w:cs="Consolas" w:eastAsia="Consolas" w:hAnsi="Consolas"/>
          <w:color w:val="AD3B5A"/>
          <w:sz w:val="19"/>
          <w:szCs w:val="19"/>
        </w:rPr>
        <w:t xml:space="preserve">Administrator</w:t>
      </w:r>
      <w:r>
        <w:t xml:space="preserve"> roles.</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original_collection</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Collection Enum: </w:t>
            </w:r>
            <w:r>
              <w:rPr>
                <w:rFonts w:ascii="Consolas" w:cs="Consolas" w:eastAsia="Consolas" w:hAnsi="Consolas"/>
                <w:color w:val="AD3B5A"/>
                <w:sz w:val="19"/>
                <w:szCs w:val="19"/>
              </w:rPr>
              <w:t xml:space="preserve">company_metadata</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r>
              <w:t xml:space="preserve">, </w:t>
            </w:r>
            <w:r>
              <w:rPr>
                <w:rFonts w:ascii="Consolas" w:cs="Consolas" w:eastAsia="Consolas" w:hAnsi="Consolas"/>
                <w:color w:val="AD3B5A"/>
                <w:sz w:val="19"/>
                <w:szCs w:val="19"/>
              </w:rPr>
              <w:t xml:space="preserve">assignments</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weekly_tracker</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original_id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Foreign Key pointing to the original deleted document ID.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company_name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Text</w:t>
            </w:r>
          </w:p>
        </w:tc>
        <w:tc>
          <w:tcPr>
            <w:tcW w:type="dxa" w:w="5096"/>
            <w:shd w:fill="F2F2F2" w:color="auto" w:val="clear"/>
            <w:tcMar>
              <w:top w:type="dxa" w:w="70"/>
              <w:left w:type="dxa" w:w="90"/>
              <w:bottom w:type="dxa" w:w="70"/>
              <w:right w:type="dxa" w:w="90"/>
            </w:tcMar>
            <w:vAlign w:val="center"/>
          </w:tcPr>
          <w:p>
            <w:r>
              <w:t xml:space="preserve">Denormalized company or entity name for fast search/grid display in Recycle Bin UI.</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document_payload</w:t>
            </w:r>
          </w:p>
        </w:tc>
        <w:tc>
          <w:tcPr>
            <w:tcW w:type="dxa" w:w="1250"/>
            <w:tcMar>
              <w:top w:type="dxa" w:w="70"/>
              <w:left w:type="dxa" w:w="90"/>
              <w:bottom w:type="dxa" w:w="70"/>
              <w:right w:type="dxa" w:w="90"/>
            </w:tcMar>
            <w:vAlign w:val="center"/>
          </w:tcPr>
          <w:p>
            <w:r>
              <w:t xml:space="preserve">Object</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Complete JSON snapshot of the full document prior to deletion.</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deleted_by</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(User who deleted the record).</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deleted_by_name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Denormalized display name of the user who deleted it.</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deletion_reason</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Optional user notes describing reason for deletion.</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restore_status</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Lifecycle Enum: </w:t>
            </w:r>
            <w:r>
              <w:rPr>
                <w:rFonts w:ascii="Consolas" w:cs="Consolas" w:eastAsia="Consolas" w:hAnsi="Consolas"/>
                <w:color w:val="AD3B5A"/>
                <w:sz w:val="19"/>
                <w:szCs w:val="19"/>
              </w:rPr>
              <w:t xml:space="preserve">deleted</w:t>
            </w:r>
            <w:r>
              <w:t xml:space="preserve"> (Active in bin), </w:t>
            </w:r>
            <w:r>
              <w:rPr>
                <w:rFonts w:ascii="Consolas" w:cs="Consolas" w:eastAsia="Consolas" w:hAnsi="Consolas"/>
                <w:color w:val="AD3B5A"/>
                <w:sz w:val="19"/>
                <w:szCs w:val="19"/>
              </w:rPr>
              <w:t xml:space="preserve">restored</w:t>
            </w:r>
            <w:r>
              <w:t xml:space="preserve"> (Restored to exact original position), </w:t>
            </w:r>
            <w:r>
              <w:rPr>
                <w:rFonts w:ascii="Consolas" w:cs="Consolas" w:eastAsia="Consolas" w:hAnsi="Consolas"/>
                <w:color w:val="AD3B5A"/>
                <w:sz w:val="19"/>
                <w:szCs w:val="19"/>
              </w:rPr>
              <w:t xml:space="preserve">purged</w:t>
            </w:r>
            <w:r>
              <w:t xml:space="preserve"> (Permanently deleted).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restored_by</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No</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References </w:t>
            </w:r>
            <w:r>
              <w:rPr>
                <w:rFonts w:ascii="Consolas" w:cs="Consolas" w:eastAsia="Consolas" w:hAnsi="Consolas"/>
                <w:color w:val="AD3B5A"/>
                <w:sz w:val="19"/>
                <w:szCs w:val="19"/>
              </w:rPr>
              <w:t xml:space="preserve">users._id</w:t>
            </w:r>
            <w:r>
              <w:t xml:space="preserve"> (User who executed the restore action).</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restored_at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Timestamp when restored back to active database.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deleted_at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TTL</w:t>
            </w:r>
          </w:p>
        </w:tc>
        <w:tc>
          <w:tcPr>
            <w:tcW w:type="dxa" w:w="5096"/>
            <w:shd w:fill="F2F2F2" w:color="auto" w:val="clear"/>
            <w:tcMar>
              <w:top w:type="dxa" w:w="70"/>
              <w:left w:type="dxa" w:w="90"/>
              <w:bottom w:type="dxa" w:w="70"/>
              <w:right w:type="dxa" w:w="90"/>
            </w:tcMar>
            <w:vAlign w:val="center"/>
          </w:tcPr>
          <w:p>
            <w:r>
              <w:t xml:space="preserve">ISO Timestamp when deleted. </w:t>
            </w:r>
            <w:r>
              <w:rPr>
                <w:b/>
                <w:bCs/>
              </w:rPr>
              <w:t xml:space="preserve">Auto-purges permanently after 90 days</w:t>
            </w:r>
            <w:r>
              <w:t xml:space="preserve"> via TTL index.</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"66a801f1e4b0111111113001"},</w:t>
            </w:r>
          </w:p>
          <w:p>
            <w:pPr>
              <w:spacing w:after="0" w:line="260"/>
            </w:pPr>
            <w:r>
              <w:rPr>
                <w:rFonts w:ascii="Consolas" w:cs="Consolas" w:eastAsia="Consolas" w:hAnsi="Consolas"/>
                <w:color w:val="1F2937"/>
                <w:sz w:val="16"/>
                <w:szCs w:val="16"/>
              </w:rPr>
              <w:t xml:space="preserve">  "original_collection": "company_metadata",</w:t>
            </w:r>
          </w:p>
          <w:p>
            <w:pPr>
              <w:spacing w:after="0" w:line="260"/>
            </w:pPr>
            <w:r>
              <w:rPr>
                <w:rFonts w:ascii="Consolas" w:cs="Consolas" w:eastAsia="Consolas" w:hAnsi="Consolas"/>
                <w:color w:val="1F2937"/>
                <w:sz w:val="16"/>
                <w:szCs w:val="16"/>
              </w:rPr>
              <w:t xml:space="preserve">  "original_id": {"$oid": "66a801f1e4b0111111111301"},</w:t>
            </w:r>
          </w:p>
          <w:p>
            <w:pPr>
              <w:spacing w:after="0" w:line="260"/>
            </w:pPr>
            <w:r>
              <w:rPr>
                <w:rFonts w:ascii="Consolas" w:cs="Consolas" w:eastAsia="Consolas" w:hAnsi="Consolas"/>
                <w:color w:val="1F2937"/>
                <w:sz w:val="16"/>
                <w:szCs w:val="16"/>
              </w:rPr>
              <w:t xml:space="preserve">  "company_name": "Infosys Limited",</w:t>
            </w:r>
          </w:p>
          <w:p>
            <w:pPr>
              <w:spacing w:after="0" w:line="260"/>
            </w:pPr>
            <w:r>
              <w:rPr>
                <w:rFonts w:ascii="Consolas" w:cs="Consolas" w:eastAsia="Consolas" w:hAnsi="Consolas"/>
                <w:color w:val="1F2937"/>
                <w:sz w:val="16"/>
                <w:szCs w:val="16"/>
              </w:rPr>
              <w:t xml:space="preserve">  "document_payload": {</w:t>
            </w:r>
          </w:p>
          <w:p>
            <w:pPr>
              <w:spacing w:after="0" w:line="260"/>
            </w:pPr>
            <w:r>
              <w:rPr>
                <w:rFonts w:ascii="Consolas" w:cs="Consolas" w:eastAsia="Consolas" w:hAnsi="Consolas"/>
                <w:color w:val="1F2937"/>
                <w:sz w:val="16"/>
                <w:szCs w:val="16"/>
              </w:rPr>
              <w:t xml:space="preserve">    "_id": {"$oid": "66a801f1e4b0111111111301"},</w:t>
            </w:r>
          </w:p>
          <w:p>
            <w:pPr>
              <w:spacing w:after="0" w:line="260"/>
            </w:pPr>
            <w:r>
              <w:rPr>
                <w:rFonts w:ascii="Consolas" w:cs="Consolas" w:eastAsia="Consolas" w:hAnsi="Consolas"/>
                <w:color w:val="1F2937"/>
                <w:sz w:val="16"/>
                <w:szCs w:val="16"/>
              </w:rPr>
              <w:t xml:space="preserve">    "company_name": "Infosys Limited",</w:t>
            </w:r>
          </w:p>
          <w:p>
            <w:pPr>
              <w:spacing w:after="0" w:line="260"/>
            </w:pPr>
            <w:r>
              <w:rPr>
                <w:rFonts w:ascii="Consolas" w:cs="Consolas" w:eastAsia="Consolas" w:hAnsi="Consolas"/>
                <w:color w:val="1F2937"/>
                <w:sz w:val="16"/>
                <w:szCs w:val="16"/>
              </w:rPr>
              <w:t xml:space="preserve">    "hr_name": "Ravi Kumar",</w:t>
            </w:r>
          </w:p>
          <w:p>
            <w:pPr>
              <w:spacing w:after="0" w:line="260"/>
            </w:pPr>
            <w:r>
              <w:rPr>
                <w:rFonts w:ascii="Consolas" w:cs="Consolas" w:eastAsia="Consolas" w:hAnsi="Consolas"/>
                <w:color w:val="1F2937"/>
                <w:sz w:val="16"/>
                <w:szCs w:val="16"/>
              </w:rPr>
              <w:t xml:space="preserve">    "mobile_numbers": ["9876543210"],</w:t>
            </w:r>
          </w:p>
          <w:p>
            <w:pPr>
              <w:spacing w:after="0" w:line="260"/>
            </w:pPr>
            <w:r>
              <w:rPr>
                <w:rFonts w:ascii="Consolas" w:cs="Consolas" w:eastAsia="Consolas" w:hAnsi="Consolas"/>
                <w:color w:val="1F2937"/>
                <w:sz w:val="16"/>
                <w:szCs w:val="16"/>
              </w:rPr>
              <w:t xml:space="preserve">    "email_ids": ["ravi@infosys.com"],</w:t>
            </w:r>
          </w:p>
          <w:p>
            <w:pPr>
              <w:spacing w:after="0" w:line="260"/>
            </w:pPr>
            <w:r>
              <w:rPr>
                <w:rFonts w:ascii="Consolas" w:cs="Consolas" w:eastAsia="Consolas" w:hAnsi="Consolas"/>
                <w:color w:val="1F2937"/>
                <w:sz w:val="16"/>
                <w:szCs w:val="16"/>
              </w:rPr>
              <w:t xml:space="preserve">    "company_type": "software",</w:t>
            </w:r>
          </w:p>
          <w:p>
            <w:pPr>
              <w:spacing w:after="0" w:line="260"/>
            </w:pPr>
            <w:r>
              <w:rPr>
                <w:rFonts w:ascii="Consolas" w:cs="Consolas" w:eastAsia="Consolas" w:hAnsi="Consolas"/>
                <w:color w:val="1F2937"/>
                <w:sz w:val="16"/>
                <w:szCs w:val="16"/>
              </w:rPr>
              <w:t xml:space="preserve">    "is_deleted": true</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"deleted_by": {"$oid": "66a801f1e4b0111111111101"},</w:t>
            </w:r>
          </w:p>
          <w:p>
            <w:pPr>
              <w:spacing w:after="0" w:line="260"/>
            </w:pPr>
            <w:r>
              <w:rPr>
                <w:rFonts w:ascii="Consolas" w:cs="Consolas" w:eastAsia="Consolas" w:hAnsi="Consolas"/>
                <w:color w:val="1F2937"/>
                <w:sz w:val="16"/>
                <w:szCs w:val="16"/>
              </w:rPr>
              <w:t xml:space="preserve">  "deleted_by_name": "Priya Sharma",</w:t>
            </w:r>
          </w:p>
          <w:p>
            <w:pPr>
              <w:spacing w:after="0" w:line="260"/>
            </w:pPr>
            <w:r>
              <w:rPr>
                <w:rFonts w:ascii="Consolas" w:cs="Consolas" w:eastAsia="Consolas" w:hAnsi="Consolas"/>
                <w:color w:val="1F2937"/>
                <w:sz w:val="16"/>
                <w:szCs w:val="16"/>
              </w:rPr>
              <w:t xml:space="preserve">  "deletion_reason": "Duplicate contact entered by mistake",</w:t>
            </w:r>
          </w:p>
          <w:p>
            <w:pPr>
              <w:spacing w:after="0" w:line="260"/>
            </w:pPr>
            <w:r>
              <w:rPr>
                <w:rFonts w:ascii="Consolas" w:cs="Consolas" w:eastAsia="Consolas" w:hAnsi="Consolas"/>
                <w:color w:val="1F2937"/>
                <w:sz w:val="16"/>
                <w:szCs w:val="16"/>
              </w:rPr>
              <w:t xml:space="preserve">  "restore_status": "deleted",</w:t>
            </w:r>
          </w:p>
          <w:p>
            <w:pPr>
              <w:spacing w:after="0" w:line="260"/>
            </w:pPr>
            <w:r>
              <w:rPr>
                <w:rFonts w:ascii="Consolas" w:cs="Consolas" w:eastAsia="Consolas" w:hAnsi="Consolas"/>
                <w:color w:val="1F2937"/>
                <w:sz w:val="16"/>
                <w:szCs w:val="16"/>
              </w:rPr>
              <w:t xml:space="preserve">  "restored_by": null,</w:t>
            </w:r>
          </w:p>
          <w:p>
            <w:pPr>
              <w:spacing w:after="0" w:line="260"/>
            </w:pPr>
            <w:r>
              <w:rPr>
                <w:rFonts w:ascii="Consolas" w:cs="Consolas" w:eastAsia="Consolas" w:hAnsi="Consolas"/>
                <w:color w:val="1F2937"/>
                <w:sz w:val="16"/>
                <w:szCs w:val="16"/>
              </w:rPr>
              <w:t xml:space="preserve">  "restored_at": null,</w:t>
            </w:r>
          </w:p>
          <w:p>
            <w:pPr>
              <w:spacing w:after="0" w:line="260"/>
            </w:pPr>
            <w:r>
              <w:rPr>
                <w:rFonts w:ascii="Consolas" w:cs="Consolas" w:eastAsia="Consolas" w:hAnsi="Consolas"/>
                <w:color w:val="1F2937"/>
                <w:sz w:val="16"/>
                <w:szCs w:val="16"/>
              </w:rPr>
              <w:t xml:space="preserve">  "deleted_at": {"$date": "2026-07-31T12:00:00.000Z"}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14.13 app_settings (Central Application Control Panel &amp; Dynamic Configurations - FROZEN)</w:t>
      </w:r>
    </w:p>
    <w:p>
      <w:pPr>
        <w:spacing w:after="90" w:before="160"/>
      </w:pPr>
      <w:r>
        <w:rPr>
          <w:b/>
          <w:bCs/>
          <w:color w:val="3D3D3D"/>
          <w:sz w:val="22"/>
          <w:szCs w:val="22"/>
        </w:rPr>
        <w:t xml:space="preserve">Purpose</w:t>
      </w:r>
    </w:p>
    <w:p>
      <w:pPr>
        <w:spacing w:after="160"/>
      </w:pPr>
      <w:r>
        <w:t xml:space="preserve">Central control panel collection storing system-wide configuration parameters, dynamic dropdown enums (</w:t>
      </w:r>
      <w:r>
        <w:rPr>
          <w:rFonts w:ascii="Consolas" w:cs="Consolas" w:eastAsia="Consolas" w:hAnsi="Consolas"/>
          <w:color w:val="AD3B5A"/>
          <w:sz w:val="19"/>
          <w:szCs w:val="19"/>
        </w:rPr>
        <w:t xml:space="preserve">company_types</w:t>
      </w:r>
      <w:r>
        <w:t xml:space="preserve">, </w:t>
      </w:r>
      <w:r>
        <w:rPr>
          <w:rFonts w:ascii="Consolas" w:cs="Consolas" w:eastAsia="Consolas" w:hAnsi="Consolas"/>
          <w:color w:val="AD3B5A"/>
          <w:sz w:val="19"/>
          <w:szCs w:val="19"/>
        </w:rPr>
        <w:t xml:space="preserve">academic_years</w:t>
      </w:r>
      <w:r>
        <w:t xml:space="preserve">, </w:t>
      </w:r>
      <w:r>
        <w:rPr>
          <w:rFonts w:ascii="Consolas" w:cs="Consolas" w:eastAsia="Consolas" w:hAnsi="Consolas"/>
          <w:color w:val="AD3B5A"/>
          <w:sz w:val="19"/>
          <w:szCs w:val="19"/>
        </w:rPr>
        <w:t xml:space="preserve">college_departments</w:t>
      </w:r>
      <w:r>
        <w:t xml:space="preserve">, </w:t>
      </w:r>
      <w:r>
        <w:rPr>
          <w:rFonts w:ascii="Consolas" w:cs="Consolas" w:eastAsia="Consolas" w:hAnsi="Consolas"/>
          <w:color w:val="AD3B5A"/>
          <w:sz w:val="19"/>
          <w:szCs w:val="19"/>
        </w:rPr>
        <w:t xml:space="preserve">call_outcomes</w:t>
      </w:r>
      <w:r>
        <w:t xml:space="preserve">, </w:t>
      </w:r>
      <w:r>
        <w:rPr>
          <w:rFonts w:ascii="Consolas" w:cs="Consolas" w:eastAsia="Consolas" w:hAnsi="Consolas"/>
          <w:color w:val="AD3B5A"/>
          <w:sz w:val="19"/>
          <w:szCs w:val="19"/>
        </w:rPr>
        <w:t xml:space="preserve">weekly_tracker_statuses</w:t>
      </w:r>
      <w:r>
        <w:t xml:space="preserve">), branding assets (</w:t>
      </w:r>
      <w:r>
        <w:rPr>
          <w:rFonts w:ascii="Consolas" w:cs="Consolas" w:eastAsia="Consolas" w:hAnsi="Consolas"/>
          <w:color w:val="AD3B5A"/>
          <w:sz w:val="19"/>
          <w:szCs w:val="19"/>
        </w:rPr>
        <w:t xml:space="preserve">logo_url</w:t>
      </w:r>
      <w:r>
        <w:t xml:space="preserve">, </w:t>
      </w:r>
      <w:r>
        <w:rPr>
          <w:rFonts w:ascii="Consolas" w:cs="Consolas" w:eastAsia="Consolas" w:hAnsi="Consolas"/>
          <w:color w:val="AD3B5A"/>
          <w:sz w:val="19"/>
          <w:szCs w:val="19"/>
        </w:rPr>
        <w:t xml:space="preserve">theme_color</w:t>
      </w:r>
      <w:r>
        <w:t xml:space="preserve">), and retention thresholds (</w:t>
      </w:r>
      <w:r>
        <w:rPr>
          <w:rFonts w:ascii="Consolas" w:cs="Consolas" w:eastAsia="Consolas" w:hAnsi="Consolas"/>
          <w:color w:val="AD3B5A"/>
          <w:sz w:val="19"/>
          <w:szCs w:val="19"/>
        </w:rPr>
        <w:t xml:space="preserve">recycle_bin_retention_days: 90</w:t>
      </w:r>
      <w:r>
        <w:t xml:space="preserve">). Eliminates hardcoded values across frontend and backend. All Enable/Disable feature flags are completely removed. Updates apply in real-time without server restarts. Admin/Director edit permissions strictly enforced; every change automatically generates an </w:t>
      </w:r>
      <w:r>
        <w:rPr>
          <w:b/>
          <w:bCs/>
        </w:rPr>
        <w:t xml:space="preserve">Audit Log</w:t>
      </w:r>
      <w:r>
        <w:t xml:space="preserve">. Organized on the UI via a Windows Settings style categorized sidebar (</w:t>
      </w:r>
      <w:r>
        <w:rPr>
          <w:rFonts w:ascii="Consolas" w:cs="Consolas" w:eastAsia="Consolas" w:hAnsi="Consolas"/>
          <w:color w:val="AD3B5A"/>
          <w:sz w:val="19"/>
          <w:szCs w:val="19"/>
        </w:rPr>
        <w:t xml:space="preserve">General</w:t>
      </w:r>
      <w:r>
        <w:t xml:space="preserve">, </w:t>
      </w:r>
      <w:r>
        <w:rPr>
          <w:rFonts w:ascii="Consolas" w:cs="Consolas" w:eastAsia="Consolas" w:hAnsi="Consolas"/>
          <w:color w:val="AD3B5A"/>
          <w:sz w:val="19"/>
          <w:szCs w:val="19"/>
        </w:rPr>
        <w:t xml:space="preserve">Dropdowns &amp; Enums</w:t>
      </w:r>
      <w:r>
        <w:t xml:space="preserve">, </w:t>
      </w:r>
      <w:r>
        <w:rPr>
          <w:rFonts w:ascii="Consolas" w:cs="Consolas" w:eastAsia="Consolas" w:hAnsi="Consolas"/>
          <w:color w:val="AD3B5A"/>
          <w:sz w:val="19"/>
          <w:szCs w:val="19"/>
        </w:rPr>
        <w:t xml:space="preserve">Notifications</w:t>
      </w:r>
      <w:r>
        <w:t xml:space="preserve">, </w:t>
      </w:r>
      <w:r>
        <w:rPr>
          <w:rFonts w:ascii="Consolas" w:cs="Consolas" w:eastAsia="Consolas" w:hAnsi="Consolas"/>
          <w:color w:val="AD3B5A"/>
          <w:sz w:val="19"/>
          <w:szCs w:val="19"/>
        </w:rPr>
        <w:t xml:space="preserve">Imports &amp; Retention</w:t>
      </w:r>
      <w:r>
        <w:t xml:space="preserve">, </w:t>
      </w:r>
      <w:r>
        <w:rPr>
          <w:rFonts w:ascii="Consolas" w:cs="Consolas" w:eastAsia="Consolas" w:hAnsi="Consolas"/>
          <w:color w:val="AD3B5A"/>
          <w:sz w:val="19"/>
          <w:szCs w:val="19"/>
        </w:rPr>
        <w:t xml:space="preserve">Branding &amp; Theme</w:t>
      </w:r>
      <w:r>
        <w:t xml:space="preserve">). Never used as a dumping ground for raw business data.</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key</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w:t>
            </w:r>
          </w:p>
        </w:tc>
        <w:tc>
          <w:tcPr>
            <w:tcW w:type="dxa" w:w="5096"/>
            <w:shd w:fill="F2F2F2" w:color="auto" w:val="clear"/>
            <w:tcMar>
              <w:top w:type="dxa" w:w="70"/>
              <w:left w:type="dxa" w:w="90"/>
              <w:bottom w:type="dxa" w:w="70"/>
              <w:right w:type="dxa" w:w="90"/>
            </w:tcMar>
            <w:vAlign w:val="center"/>
          </w:tcPr>
          <w:p>
            <w:r>
              <w:t xml:space="preserve">Unique Config Key (e.g., </w:t>
            </w:r>
            <w:r>
              <w:rPr>
                <w:rFonts w:ascii="Consolas" w:cs="Consolas" w:eastAsia="Consolas" w:hAnsi="Consolas"/>
                <w:color w:val="AD3B5A"/>
                <w:sz w:val="19"/>
                <w:szCs w:val="19"/>
              </w:rPr>
              <w:t xml:space="preserve">company_types</w:t>
            </w:r>
            <w:r>
              <w:t xml:space="preserve">, </w:t>
            </w:r>
            <w:r>
              <w:rPr>
                <w:rFonts w:ascii="Consolas" w:cs="Consolas" w:eastAsia="Consolas" w:hAnsi="Consolas"/>
                <w:color w:val="AD3B5A"/>
                <w:sz w:val="19"/>
                <w:szCs w:val="19"/>
              </w:rPr>
              <w:t xml:space="preserve">call_outcomes</w:t>
            </w:r>
            <w:r>
              <w:t xml:space="preserve">, </w:t>
            </w:r>
            <w:r>
              <w:rPr>
                <w:rFonts w:ascii="Consolas" w:cs="Consolas" w:eastAsia="Consolas" w:hAnsi="Consolas"/>
                <w:color w:val="AD3B5A"/>
                <w:sz w:val="19"/>
                <w:szCs w:val="19"/>
              </w:rPr>
              <w:t xml:space="preserve">academic_years</w:t>
            </w:r>
            <w:r>
              <w:t xml:space="preserve">, </w:t>
            </w:r>
            <w:r>
              <w:rPr>
                <w:rFonts w:ascii="Consolas" w:cs="Consolas" w:eastAsia="Consolas" w:hAnsi="Consolas"/>
                <w:color w:val="AD3B5A"/>
                <w:sz w:val="19"/>
                <w:szCs w:val="19"/>
              </w:rPr>
              <w:t xml:space="preserve">college_departments</w:t>
            </w:r>
            <w:r>
              <w:t xml:space="preserve">, </w:t>
            </w:r>
            <w:r>
              <w:rPr>
                <w:rFonts w:ascii="Consolas" w:cs="Consolas" w:eastAsia="Consolas" w:hAnsi="Consolas"/>
                <w:color w:val="AD3B5A"/>
                <w:sz w:val="19"/>
                <w:szCs w:val="19"/>
              </w:rPr>
              <w:t xml:space="preserve">org_branding</w:t>
            </w:r>
            <w:r>
              <w:t xml:space="preserve">, </w:t>
            </w:r>
            <w:r>
              <w:rPr>
                <w:rFonts w:ascii="Consolas" w:cs="Consolas" w:eastAsia="Consolas" w:hAnsi="Consolas"/>
                <w:color w:val="AD3B5A"/>
                <w:sz w:val="19"/>
                <w:szCs w:val="19"/>
              </w:rPr>
              <w:t xml:space="preserve">recycle_bin_retention_days</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category</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Settings Group Enum: </w:t>
            </w:r>
            <w:r>
              <w:rPr>
                <w:rFonts w:ascii="Consolas" w:cs="Consolas" w:eastAsia="Consolas" w:hAnsi="Consolas"/>
                <w:color w:val="AD3B5A"/>
                <w:sz w:val="19"/>
                <w:szCs w:val="19"/>
              </w:rPr>
              <w:t xml:space="preserve">general</w:t>
            </w:r>
            <w:r>
              <w:t xml:space="preserve">, </w:t>
            </w:r>
            <w:r>
              <w:rPr>
                <w:rFonts w:ascii="Consolas" w:cs="Consolas" w:eastAsia="Consolas" w:hAnsi="Consolas"/>
                <w:color w:val="AD3B5A"/>
                <w:sz w:val="19"/>
                <w:szCs w:val="19"/>
              </w:rPr>
              <w:t xml:space="preserve">dropdowns</w:t>
            </w:r>
            <w:r>
              <w:t xml:space="preserve">, </w:t>
            </w:r>
            <w:r>
              <w:rPr>
                <w:rFonts w:ascii="Consolas" w:cs="Consolas" w:eastAsia="Consolas" w:hAnsi="Consolas"/>
                <w:color w:val="AD3B5A"/>
                <w:sz w:val="19"/>
                <w:szCs w:val="19"/>
              </w:rPr>
              <w:t xml:space="preserve">notifications</w:t>
            </w:r>
            <w:r>
              <w:t xml:space="preserve">, </w:t>
            </w:r>
            <w:r>
              <w:rPr>
                <w:rFonts w:ascii="Consolas" w:cs="Consolas" w:eastAsia="Consolas" w:hAnsi="Consolas"/>
                <w:color w:val="AD3B5A"/>
                <w:sz w:val="19"/>
                <w:szCs w:val="19"/>
              </w:rPr>
              <w:t xml:space="preserve">imports</w:t>
            </w:r>
            <w:r>
              <w:t xml:space="preserve">, </w:t>
            </w:r>
            <w:r>
              <w:rPr>
                <w:rFonts w:ascii="Consolas" w:cs="Consolas" w:eastAsia="Consolas" w:hAnsi="Consolas"/>
                <w:color w:val="AD3B5A"/>
                <w:sz w:val="19"/>
                <w:szCs w:val="19"/>
              </w:rPr>
              <w:t xml:space="preserve">reports</w:t>
            </w:r>
            <w:r>
              <w:t xml:space="preserve">, </w:t>
            </w:r>
            <w:r>
              <w:rPr>
                <w:rFonts w:ascii="Consolas" w:cs="Consolas" w:eastAsia="Consolas" w:hAnsi="Consolas"/>
                <w:color w:val="AD3B5A"/>
                <w:sz w:val="19"/>
                <w:szCs w:val="19"/>
              </w:rPr>
              <w:t xml:space="preserve">dashboard</w:t>
            </w:r>
            <w:r>
              <w:t xml:space="preserve">, </w:t>
            </w:r>
            <w:r>
              <w:rPr>
                <w:rFonts w:ascii="Consolas" w:cs="Consolas" w:eastAsia="Consolas" w:hAnsi="Consolas"/>
                <w:color w:val="AD3B5A"/>
                <w:sz w:val="19"/>
                <w:szCs w:val="19"/>
              </w:rPr>
              <w:t xml:space="preserve">appearance</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value</w:t>
            </w:r>
          </w:p>
        </w:tc>
        <w:tc>
          <w:tcPr>
            <w:tcW w:type="dxa" w:w="1250"/>
            <w:shd w:fill="F2F2F2" w:color="auto" w:val="clear"/>
            <w:tcMar>
              <w:top w:type="dxa" w:w="70"/>
              <w:left w:type="dxa" w:w="90"/>
              <w:bottom w:type="dxa" w:w="70"/>
              <w:right w:type="dxa" w:w="90"/>
            </w:tcMar>
            <w:vAlign w:val="center"/>
          </w:tcPr>
          <w:p>
            <w:r>
              <w:t xml:space="preserve">Mixed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Config Payload (Array of strings/numbers, Object, Boolean, or String).</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description</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No</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Human-readable operational description of what this setting controls.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is_system_locked</w:t>
            </w:r>
          </w:p>
        </w:tc>
        <w:tc>
          <w:tcPr>
            <w:tcW w:type="dxa" w:w="1250"/>
            <w:shd w:fill="F2F2F2" w:color="auto" w:val="clear"/>
            <w:tcMar>
              <w:top w:type="dxa" w:w="70"/>
              <w:left w:type="dxa" w:w="90"/>
              <w:bottom w:type="dxa" w:w="70"/>
              <w:right w:type="dxa" w:w="90"/>
            </w:tcMar>
            <w:vAlign w:val="center"/>
          </w:tcPr>
          <w:p>
            <w:r>
              <w:t xml:space="preserve">Boolean</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for built-in core keys that cannot be deleted from the database.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updated_by</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(Administrator / Director who last edited setting).</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ISO Timestamp when setting was last modified.</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"66a801f1e4b0111111115001"},</w:t>
            </w:r>
          </w:p>
          <w:p>
            <w:pPr>
              <w:spacing w:after="0" w:line="260"/>
            </w:pPr>
            <w:r>
              <w:rPr>
                <w:rFonts w:ascii="Consolas" w:cs="Consolas" w:eastAsia="Consolas" w:hAnsi="Consolas"/>
                <w:color w:val="1F2937"/>
                <w:sz w:val="16"/>
                <w:szCs w:val="16"/>
              </w:rPr>
              <w:t xml:space="preserve">  "key": "company_types",</w:t>
            </w:r>
          </w:p>
          <w:p>
            <w:pPr>
              <w:spacing w:after="0" w:line="260"/>
            </w:pPr>
            <w:r>
              <w:rPr>
                <w:rFonts w:ascii="Consolas" w:cs="Consolas" w:eastAsia="Consolas" w:hAnsi="Consolas"/>
                <w:color w:val="1F2937"/>
                <w:sz w:val="16"/>
                <w:szCs w:val="16"/>
              </w:rPr>
              <w:t xml:space="preserve">  "category": "dropdowns",</w:t>
            </w:r>
          </w:p>
          <w:p>
            <w:pPr>
              <w:spacing w:after="0" w:line="260"/>
            </w:pPr>
            <w:r>
              <w:rPr>
                <w:rFonts w:ascii="Consolas" w:cs="Consolas" w:eastAsia="Consolas" w:hAnsi="Consolas"/>
                <w:color w:val="1F2937"/>
                <w:sz w:val="16"/>
                <w:szCs w:val="16"/>
              </w:rPr>
              <w:t xml:space="preserve">  "value": [</w:t>
            </w:r>
          </w:p>
          <w:p>
            <w:pPr>
              <w:spacing w:after="0" w:line="260"/>
            </w:pPr>
            <w:r>
              <w:rPr>
                <w:rFonts w:ascii="Consolas" w:cs="Consolas" w:eastAsia="Consolas" w:hAnsi="Consolas"/>
                <w:color w:val="1F2937"/>
                <w:sz w:val="16"/>
                <w:szCs w:val="16"/>
              </w:rPr>
              <w:t xml:space="preserve">    "software",</w:t>
            </w:r>
          </w:p>
          <w:p>
            <w:pPr>
              <w:spacing w:after="0" w:line="260"/>
            </w:pPr>
            <w:r>
              <w:rPr>
                <w:rFonts w:ascii="Consolas" w:cs="Consolas" w:eastAsia="Consolas" w:hAnsi="Consolas"/>
                <w:color w:val="1F2937"/>
                <w:sz w:val="16"/>
                <w:szCs w:val="16"/>
              </w:rPr>
              <w:t xml:space="preserve">    "bpo",</w:t>
            </w:r>
          </w:p>
          <w:p>
            <w:pPr>
              <w:spacing w:after="0" w:line="260"/>
            </w:pPr>
            <w:r>
              <w:rPr>
                <w:rFonts w:ascii="Consolas" w:cs="Consolas" w:eastAsia="Consolas" w:hAnsi="Consolas"/>
                <w:color w:val="1F2937"/>
                <w:sz w:val="16"/>
                <w:szCs w:val="16"/>
              </w:rPr>
              <w:t xml:space="preserve">    "banking",</w:t>
            </w:r>
          </w:p>
          <w:p>
            <w:pPr>
              <w:spacing w:after="0" w:line="260"/>
            </w:pPr>
            <w:r>
              <w:rPr>
                <w:rFonts w:ascii="Consolas" w:cs="Consolas" w:eastAsia="Consolas" w:hAnsi="Consolas"/>
                <w:color w:val="1F2937"/>
                <w:sz w:val="16"/>
                <w:szCs w:val="16"/>
              </w:rPr>
              <w:t xml:space="preserve">    "finance",</w:t>
            </w:r>
          </w:p>
          <w:p>
            <w:pPr>
              <w:spacing w:after="0" w:line="260"/>
            </w:pPr>
            <w:r>
              <w:rPr>
                <w:rFonts w:ascii="Consolas" w:cs="Consolas" w:eastAsia="Consolas" w:hAnsi="Consolas"/>
                <w:color w:val="1F2937"/>
                <w:sz w:val="16"/>
                <w:szCs w:val="16"/>
              </w:rPr>
              <w:t xml:space="preserve">    "ai",</w:t>
            </w:r>
          </w:p>
          <w:p>
            <w:pPr>
              <w:spacing w:after="0" w:line="260"/>
            </w:pPr>
            <w:r>
              <w:rPr>
                <w:rFonts w:ascii="Consolas" w:cs="Consolas" w:eastAsia="Consolas" w:hAnsi="Consolas"/>
                <w:color w:val="1F2937"/>
                <w:sz w:val="16"/>
                <w:szCs w:val="16"/>
              </w:rPr>
              <w:t xml:space="preserve">    "edtech",</w:t>
            </w:r>
          </w:p>
          <w:p>
            <w:pPr>
              <w:spacing w:after="0" w:line="260"/>
            </w:pPr>
            <w:r>
              <w:rPr>
                <w:rFonts w:ascii="Consolas" w:cs="Consolas" w:eastAsia="Consolas" w:hAnsi="Consolas"/>
                <w:color w:val="1F2937"/>
                <w:sz w:val="16"/>
                <w:szCs w:val="16"/>
              </w:rPr>
              <w:t xml:space="preserve">    "pharma",</w:t>
            </w:r>
          </w:p>
          <w:p>
            <w:pPr>
              <w:spacing w:after="0" w:line="260"/>
            </w:pPr>
            <w:r>
              <w:rPr>
                <w:rFonts w:ascii="Consolas" w:cs="Consolas" w:eastAsia="Consolas" w:hAnsi="Consolas"/>
                <w:color w:val="1F2937"/>
                <w:sz w:val="16"/>
                <w:szCs w:val="16"/>
              </w:rPr>
              <w:t xml:space="preserve">    "medical",</w:t>
            </w:r>
          </w:p>
          <w:p>
            <w:pPr>
              <w:spacing w:after="0" w:line="260"/>
            </w:pPr>
            <w:r>
              <w:rPr>
                <w:rFonts w:ascii="Consolas" w:cs="Consolas" w:eastAsia="Consolas" w:hAnsi="Consolas"/>
                <w:color w:val="1F2937"/>
                <w:sz w:val="16"/>
                <w:szCs w:val="16"/>
              </w:rPr>
              <w:t xml:space="preserve">    "core_engineering"</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"description": "Master list of company industry dropdown options used across Metadata DB, Daily Tracker, and Weekly Tracker",</w:t>
            </w:r>
          </w:p>
          <w:p>
            <w:pPr>
              <w:spacing w:after="0" w:line="260"/>
            </w:pPr>
            <w:r>
              <w:rPr>
                <w:rFonts w:ascii="Consolas" w:cs="Consolas" w:eastAsia="Consolas" w:hAnsi="Consolas"/>
                <w:color w:val="1F2937"/>
                <w:sz w:val="16"/>
                <w:szCs w:val="16"/>
              </w:rPr>
              <w:t xml:space="preserve">  "is_system_locked": true,</w:t>
            </w:r>
          </w:p>
          <w:p>
            <w:pPr>
              <w:spacing w:after="0" w:line="260"/>
            </w:pPr>
            <w:r>
              <w:rPr>
                <w:rFonts w:ascii="Consolas" w:cs="Consolas" w:eastAsia="Consolas" w:hAnsi="Consolas"/>
                <w:color w:val="1F2937"/>
                <w:sz w:val="16"/>
                <w:szCs w:val="16"/>
              </w:rPr>
              <w:t xml:space="preserve">  "updated_by": {"$oid": "66a801f1e4b0111111111102"},</w:t>
            </w:r>
          </w:p>
          <w:p>
            <w:pPr>
              <w:spacing w:after="0" w:line="260"/>
            </w:pPr>
            <w:r>
              <w:rPr>
                <w:rFonts w:ascii="Consolas" w:cs="Consolas" w:eastAsia="Consolas" w:hAnsi="Consolas"/>
                <w:color w:val="1F2937"/>
                <w:sz w:val="16"/>
                <w:szCs w:val="16"/>
              </w:rPr>
              <w:t xml:space="preserve">  "updated_at": {"$date": "2026-08-01T10:00:00.000Z"}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14.14 report_library (Standardized Report Definitions &amp; Configurations - FROZEN)</w:t>
      </w:r>
    </w:p>
    <w:p>
      <w:pPr>
        <w:spacing w:after="90" w:before="160"/>
      </w:pPr>
      <w:r>
        <w:rPr>
          <w:b/>
          <w:bCs/>
          <w:color w:val="3D3D3D"/>
          <w:sz w:val="22"/>
          <w:szCs w:val="22"/>
        </w:rPr>
        <w:t xml:space="preserve">Purpose</w:t>
      </w:r>
    </w:p>
    <w:p>
      <w:pPr>
        <w:spacing w:after="160"/>
      </w:pPr>
      <w:r>
        <w:t xml:space="preserve">Stores the definitions, section layouts, default data sources, and export configurations for the </w:t>
      </w:r>
      <w:r>
        <w:rPr>
          <w:b/>
          <w:bCs/>
        </w:rPr>
        <w:t xml:space="preserve">four standardized built-in report types</w:t>
      </w:r>
      <w:r>
        <w:t xml:space="preserve"> in iPOMS Version 1 per </w:t>
      </w:r>
      <w:r>
        <w:rPr>
          <w:rFonts w:ascii="Consolas" w:cs="Consolas" w:eastAsia="Consolas" w:hAnsi="Consolas"/>
          <w:color w:val="AD3B5A"/>
          <w:sz w:val="19"/>
          <w:szCs w:val="19"/>
        </w:rPr>
        <w:t xml:space="preserve">Module_06_Reports_Analytics_Specification_v1.0.md</w:t>
      </w:r>
      <w:r>
        <w:t xml:space="preserve"> (</w:t>
      </w:r>
      <w:r>
        <w:rPr>
          <w:rFonts w:ascii="Consolas" w:cs="Consolas" w:eastAsia="Consolas" w:hAnsi="Consolas"/>
          <w:color w:val="AD3B5A"/>
          <w:sz w:val="19"/>
          <w:szCs w:val="19"/>
        </w:rPr>
        <w:t xml:space="preserve">weekly_placement_report</w:t>
      </w:r>
      <w:r>
        <w:t xml:space="preserve">, </w:t>
      </w:r>
      <w:r>
        <w:rPr>
          <w:rFonts w:ascii="Consolas" w:cs="Consolas" w:eastAsia="Consolas" w:hAnsi="Consolas"/>
          <w:color w:val="AD3B5A"/>
          <w:sz w:val="19"/>
          <w:szCs w:val="19"/>
        </w:rPr>
        <w:t xml:space="preserve">monthly_placement_report</w:t>
      </w:r>
      <w:r>
        <w:t xml:space="preserve">, </w:t>
      </w:r>
      <w:r>
        <w:rPr>
          <w:rFonts w:ascii="Consolas" w:cs="Consolas" w:eastAsia="Consolas" w:hAnsi="Consolas"/>
          <w:color w:val="AD3B5A"/>
          <w:sz w:val="19"/>
          <w:szCs w:val="19"/>
        </w:rPr>
        <w:t xml:space="preserve">college_performance_report</w:t>
      </w:r>
      <w:r>
        <w:t xml:space="preserve">, </w:t>
      </w:r>
      <w:r>
        <w:rPr>
          <w:rFonts w:ascii="Consolas" w:cs="Consolas" w:eastAsia="Consolas" w:hAnsi="Consolas"/>
          <w:color w:val="AD3B5A"/>
          <w:sz w:val="19"/>
          <w:szCs w:val="19"/>
        </w:rPr>
        <w:t xml:space="preserve">coordinator_performance_report</w:t>
      </w:r>
      <w:r>
        <w:t xml:space="preserve">). Does NOT store binary PDF or Excel document files in MongoDB; generated reports are created on-demand from operational collections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and exported directly to the user's local computer. Users cannot create, edit, or delete report definitions (</w:t>
      </w:r>
      <w:r>
        <w:rPr>
          <w:rFonts w:ascii="Consolas" w:cs="Consolas" w:eastAsia="Consolas" w:hAnsi="Consolas"/>
          <w:color w:val="AD3B5A"/>
          <w:sz w:val="19"/>
          <w:szCs w:val="19"/>
        </w:rPr>
        <w:t xml:space="preserve">is_system_locked: true</w:t>
      </w:r>
      <w:r>
        <w:t xml:space="preserve">). Powers the 7-step Report Builder wizard and 1-click </w:t>
      </w:r>
      <w:r>
        <w:rPr>
          <w:b/>
          <w:bCs/>
        </w:rPr>
        <w:t xml:space="preserve">Share to WhatsApp</w:t>
      </w:r>
      <w:r>
        <w:t xml:space="preserve"> (</w:t>
      </w:r>
      <w:r>
        <w:rPr>
          <w:rFonts w:ascii="Consolas" w:cs="Consolas" w:eastAsia="Consolas" w:hAnsi="Consolas"/>
          <w:color w:val="AD3B5A"/>
          <w:sz w:val="19"/>
          <w:szCs w:val="19"/>
        </w:rPr>
        <w:t xml:space="preserve">whatsapp://send</w:t>
      </w:r>
      <w:r>
        <w:t xml:space="preserve">) and </w:t>
      </w:r>
      <w:r>
        <w:rPr>
          <w:b/>
          <w:bCs/>
        </w:rPr>
        <w:t xml:space="preserve">Share via Email</w:t>
      </w:r>
      <w:r>
        <w:t xml:space="preserve"> (</w:t>
      </w:r>
      <w:r>
        <w:rPr>
          <w:rFonts w:ascii="Consolas" w:cs="Consolas" w:eastAsia="Consolas" w:hAnsi="Consolas"/>
          <w:color w:val="AD3B5A"/>
          <w:sz w:val="19"/>
          <w:szCs w:val="19"/>
        </w:rPr>
        <w:t xml:space="preserve">mailto:</w:t>
      </w:r>
      <w:r>
        <w:t xml:space="preserve">).</w:t>
      </w:r>
    </w:p>
    <w:p>
      <w:pPr>
        <w:spacing w:after="90" w:before="160"/>
      </w:pPr>
      <w:r>
        <w:rPr>
          <w:b/>
          <w:bCs/>
          <w:color w:val="3D3D3D"/>
          <w:sz w:val="22"/>
          <w:szCs w:val="22"/>
        </w:rPr>
        <w:t xml:space="preserve">Schema Fields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cantSplit/>
          <w:tblHeader/>
        </w:trPr>
        <w:tc>
          <w:tcPr>
            <w:tcW w:type="dxa" w:w="1550"/>
            <w:shd w:fill="1F3864" w:color="auto" w:val="clear"/>
            <w:tcMar>
              <w:top w:type="dxa" w:w="80"/>
              <w:left w:type="dxa" w:w="100"/>
              <w:bottom w:type="dxa" w:w="80"/>
              <w:right w:type="dxa" w:w="100"/>
            </w:tcMar>
            <w:vAlign w:val="center"/>
          </w:tcPr>
          <w:p>
            <w:r>
              <w:rPr>
                <w:b/>
                <w:bCs/>
                <w:color w:val="FFFFFF"/>
                <w:sz w:val="19"/>
                <w:szCs w:val="19"/>
              </w:rPr>
              <w:t xml:space="preserve">Field Name</w:t>
            </w:r>
          </w:p>
        </w:tc>
        <w:tc>
          <w:tcPr>
            <w:tcW w:type="dxa" w:w="1250"/>
            <w:shd w:fill="1F3864" w:color="auto" w:val="clear"/>
            <w:tcMar>
              <w:top w:type="dxa" w:w="80"/>
              <w:left w:type="dxa" w:w="100"/>
              <w:bottom w:type="dxa" w:w="80"/>
              <w:right w:type="dxa" w:w="100"/>
            </w:tcMar>
            <w:vAlign w:val="center"/>
          </w:tcPr>
          <w:p>
            <w:r>
              <w:rPr>
                <w:b/>
                <w:bCs/>
                <w:color w:val="FFFFFF"/>
                <w:sz w:val="19"/>
                <w:szCs w:val="19"/>
              </w:rPr>
              <w:t xml:space="preserve">BSON Type</w:t>
            </w:r>
          </w:p>
        </w:tc>
        <w:tc>
          <w:tcPr>
            <w:tcW w:type="dxa" w:w="950"/>
            <w:shd w:fill="1F3864" w:color="auto" w:val="clear"/>
            <w:tcMar>
              <w:top w:type="dxa" w:w="80"/>
              <w:left w:type="dxa" w:w="100"/>
              <w:bottom w:type="dxa" w:w="80"/>
              <w:right w:type="dxa" w:w="100"/>
            </w:tcMar>
            <w:vAlign w:val="center"/>
          </w:tcPr>
          <w:p>
            <w:r>
              <w:rPr>
                <w:b/>
                <w:bCs/>
                <w:color w:val="FFFFFF"/>
                <w:sz w:val="19"/>
                <w:szCs w:val="19"/>
              </w:rPr>
              <w:t xml:space="preserve">Required?</w:t>
            </w:r>
          </w:p>
        </w:tc>
        <w:tc>
          <w:tcPr>
            <w:tcW w:type="dxa" w:w="900"/>
            <w:shd w:fill="1F3864" w:color="auto" w:val="clear"/>
            <w:tcMar>
              <w:top w:type="dxa" w:w="80"/>
              <w:left w:type="dxa" w:w="100"/>
              <w:bottom w:type="dxa" w:w="80"/>
              <w:right w:type="dxa" w:w="100"/>
            </w:tcMar>
            <w:vAlign w:val="center"/>
          </w:tcPr>
          <w:p>
            <w:r>
              <w:rPr>
                <w:b/>
                <w:bCs/>
                <w:color w:val="FFFFFF"/>
                <w:sz w:val="19"/>
                <w:szCs w:val="19"/>
              </w:rPr>
              <w:t xml:space="preserve">Index?</w:t>
            </w:r>
          </w:p>
        </w:tc>
        <w:tc>
          <w:tcPr>
            <w:tcW w:type="dxa" w:w="5096"/>
            <w:shd w:fill="1F3864" w:color="auto" w:val="clear"/>
            <w:tcMar>
              <w:top w:type="dxa" w:w="80"/>
              <w:left w:type="dxa" w:w="100"/>
              <w:bottom w:type="dxa" w:w="80"/>
              <w:right w:type="dxa" w:w="100"/>
            </w:tcMar>
            <w:vAlign w:val="center"/>
          </w:tcPr>
          <w:p>
            <w:r>
              <w:rPr>
                <w:b/>
                <w:bCs/>
                <w:color w:val="FFFFFF"/>
                <w:sz w:val="19"/>
                <w:szCs w:val="19"/>
              </w:rPr>
              <w:t xml:space="preserve">Description &amp; Validation / Enums</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_id</w:t>
            </w:r>
          </w:p>
        </w:tc>
        <w:tc>
          <w:tcPr>
            <w:tcW w:type="dxa" w:w="1250"/>
            <w:tcMar>
              <w:top w:type="dxa" w:w="70"/>
              <w:left w:type="dxa" w:w="90"/>
              <w:bottom w:type="dxa" w:w="70"/>
              <w:right w:type="dxa" w:w="90"/>
            </w:tcMar>
            <w:vAlign w:val="center"/>
          </w:tcPr>
          <w:p>
            <w:r>
              <w:t xml:space="preserve">ObjectId</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PK</w:t>
            </w:r>
          </w:p>
        </w:tc>
        <w:tc>
          <w:tcPr>
            <w:tcW w:type="dxa" w:w="5096"/>
            <w:tcMar>
              <w:top w:type="dxa" w:w="70"/>
              <w:left w:type="dxa" w:w="90"/>
              <w:bottom w:type="dxa" w:w="70"/>
              <w:right w:type="dxa" w:w="90"/>
            </w:tcMar>
            <w:vAlign w:val="center"/>
          </w:tcPr>
          <w:p>
            <w:r>
              <w:t xml:space="preserve">Primary Key</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report_code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Unique</w:t>
            </w:r>
          </w:p>
        </w:tc>
        <w:tc>
          <w:tcPr>
            <w:tcW w:type="dxa" w:w="5096"/>
            <w:shd w:fill="F2F2F2" w:color="auto" w:val="clear"/>
            <w:tcMar>
              <w:top w:type="dxa" w:w="70"/>
              <w:left w:type="dxa" w:w="90"/>
              <w:bottom w:type="dxa" w:w="70"/>
              <w:right w:type="dxa" w:w="90"/>
            </w:tcMar>
            <w:vAlign w:val="center"/>
          </w:tcPr>
          <w:p>
            <w:r>
              <w:t xml:space="preserve">Unique System Enum: </w:t>
            </w:r>
            <w:r>
              <w:rPr>
                <w:rFonts w:ascii="Consolas" w:cs="Consolas" w:eastAsia="Consolas" w:hAnsi="Consolas"/>
                <w:color w:val="AD3B5A"/>
                <w:sz w:val="19"/>
                <w:szCs w:val="19"/>
              </w:rPr>
              <w:t xml:space="preserve">weekly_placement_report</w:t>
            </w:r>
            <w:r>
              <w:t xml:space="preserve">, </w:t>
            </w:r>
            <w:r>
              <w:rPr>
                <w:rFonts w:ascii="Consolas" w:cs="Consolas" w:eastAsia="Consolas" w:hAnsi="Consolas"/>
                <w:color w:val="AD3B5A"/>
                <w:sz w:val="19"/>
                <w:szCs w:val="19"/>
              </w:rPr>
              <w:t xml:space="preserve">monthly_placement_report</w:t>
            </w:r>
            <w:r>
              <w:t xml:space="preserve">, </w:t>
            </w:r>
            <w:r>
              <w:rPr>
                <w:rFonts w:ascii="Consolas" w:cs="Consolas" w:eastAsia="Consolas" w:hAnsi="Consolas"/>
                <w:color w:val="AD3B5A"/>
                <w:sz w:val="19"/>
                <w:szCs w:val="19"/>
              </w:rPr>
              <w:t xml:space="preserve">college_performance_report</w:t>
            </w:r>
            <w:r>
              <w:t xml:space="preserve">, </w:t>
            </w:r>
            <w:r>
              <w:rPr>
                <w:rFonts w:ascii="Consolas" w:cs="Consolas" w:eastAsia="Consolas" w:hAnsi="Consolas"/>
                <w:color w:val="AD3B5A"/>
                <w:sz w:val="19"/>
                <w:szCs w:val="19"/>
              </w:rPr>
              <w:t xml:space="preserve">coordinator_performance_report</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report_title</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Text</w:t>
            </w:r>
          </w:p>
        </w:tc>
        <w:tc>
          <w:tcPr>
            <w:tcW w:type="dxa" w:w="5096"/>
            <w:tcMar>
              <w:top w:type="dxa" w:w="70"/>
              <w:left w:type="dxa" w:w="90"/>
              <w:bottom w:type="dxa" w:w="70"/>
              <w:right w:type="dxa" w:w="90"/>
            </w:tcMar>
            <w:vAlign w:val="center"/>
          </w:tcPr>
          <w:p>
            <w:r>
              <w:t xml:space="preserve">Official report title (e.g., </w:t>
            </w:r>
            <w:r>
              <w:rPr>
                <w:rFonts w:ascii="Consolas" w:cs="Consolas" w:eastAsia="Consolas" w:hAnsi="Consolas"/>
                <w:color w:val="AD3B5A"/>
                <w:sz w:val="19"/>
                <w:szCs w:val="19"/>
              </w:rPr>
              <w:t xml:space="preserve">"Weekly Placement Report (TPO &amp; Internal)"</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target_module</w:t>
            </w:r>
          </w:p>
        </w:tc>
        <w:tc>
          <w:tcPr>
            <w:tcW w:type="dxa" w:w="1250"/>
            <w:shd w:fill="F2F2F2" w:color="auto" w:val="clear"/>
            <w:tcMar>
              <w:top w:type="dxa" w:w="70"/>
              <w:left w:type="dxa" w:w="90"/>
              <w:bottom w:type="dxa" w:w="70"/>
              <w:right w:type="dxa" w:w="90"/>
            </w:tcMar>
            <w:vAlign w:val="center"/>
          </w:tcPr>
          <w:p>
            <w:r>
              <w:t xml:space="preserve">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Yes</w:t>
            </w:r>
          </w:p>
        </w:tc>
        <w:tc>
          <w:tcPr>
            <w:tcW w:type="dxa" w:w="5096"/>
            <w:shd w:fill="F2F2F2" w:color="auto" w:val="clear"/>
            <w:tcMar>
              <w:top w:type="dxa" w:w="70"/>
              <w:left w:type="dxa" w:w="90"/>
              <w:bottom w:type="dxa" w:w="70"/>
              <w:right w:type="dxa" w:w="90"/>
            </w:tcMar>
            <w:vAlign w:val="center"/>
          </w:tcPr>
          <w:p>
            <w:r>
              <w:t xml:space="preserve">Source Module Enum: </w:t>
            </w:r>
            <w:r>
              <w:rPr>
                <w:rFonts w:ascii="Consolas" w:cs="Consolas" w:eastAsia="Consolas" w:hAnsi="Consolas"/>
                <w:color w:val="AD3B5A"/>
                <w:sz w:val="19"/>
                <w:szCs w:val="19"/>
              </w:rPr>
              <w:t xml:space="preserve">weekly_tracker</w:t>
            </w:r>
            <w:r>
              <w:t xml:space="preserve">, </w:t>
            </w:r>
            <w:r>
              <w:rPr>
                <w:rFonts w:ascii="Consolas" w:cs="Consolas" w:eastAsia="Consolas" w:hAnsi="Consolas"/>
                <w:color w:val="AD3B5A"/>
                <w:sz w:val="19"/>
                <w:szCs w:val="19"/>
              </w:rPr>
              <w:t xml:space="preserve">daily_tracker</w:t>
            </w:r>
            <w:r>
              <w:t xml:space="preserve">, </w:t>
            </w:r>
            <w:r>
              <w:rPr>
                <w:rFonts w:ascii="Consolas" w:cs="Consolas" w:eastAsia="Consolas" w:hAnsi="Consolas"/>
                <w:color w:val="AD3B5A"/>
                <w:sz w:val="19"/>
                <w:szCs w:val="19"/>
              </w:rPr>
              <w:t xml:space="preserve">daily_leads</w:t>
            </w:r>
            <w:r>
              <w:t xml:space="preserve">, </w:t>
            </w:r>
            <w:r>
              <w:rPr>
                <w:rFonts w:ascii="Consolas" w:cs="Consolas" w:eastAsia="Consolas" w:hAnsi="Consolas"/>
                <w:color w:val="AD3B5A"/>
                <w:sz w:val="19"/>
                <w:szCs w:val="19"/>
              </w:rPr>
              <w:t xml:space="preserve">colleges</w:t>
            </w:r>
            <w:r>
              <w:t xml:space="preserve">, </w:t>
            </w:r>
            <w:r>
              <w:rPr>
                <w:rFonts w:ascii="Consolas" w:cs="Consolas" w:eastAsia="Consolas" w:hAnsi="Consolas"/>
                <w:color w:val="AD3B5A"/>
                <w:sz w:val="19"/>
                <w:szCs w:val="19"/>
              </w:rPr>
              <w:t xml:space="preserve">users</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default_export_format</w:t>
            </w:r>
          </w:p>
        </w:tc>
        <w:tc>
          <w:tcPr>
            <w:tcW w:type="dxa" w:w="1250"/>
            <w:tcMar>
              <w:top w:type="dxa" w:w="70"/>
              <w:left w:type="dxa" w:w="90"/>
              <w:bottom w:type="dxa" w:w="70"/>
              <w:right w:type="dxa" w:w="90"/>
            </w:tcMar>
            <w:vAlign w:val="center"/>
          </w:tcPr>
          <w:p>
            <w:r>
              <w:t xml:space="preserve">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t xml:space="preserve">Default Format Enum: </w:t>
            </w:r>
            <w:r>
              <w:rPr>
                <w:rFonts w:ascii="Consolas" w:cs="Consolas" w:eastAsia="Consolas" w:hAnsi="Consolas"/>
                <w:color w:val="AD3B5A"/>
                <w:sz w:val="19"/>
                <w:szCs w:val="19"/>
              </w:rPr>
              <w:t xml:space="preserve">pdf</w:t>
            </w:r>
            <w:r>
              <w:t xml:space="preserve">, </w:t>
            </w:r>
            <w:r>
              <w:rPr>
                <w:rFonts w:ascii="Consolas" w:cs="Consolas" w:eastAsia="Consolas" w:hAnsi="Consolas"/>
                <w:color w:val="AD3B5A"/>
                <w:sz w:val="19"/>
                <w:szCs w:val="19"/>
              </w:rPr>
              <w:t xml:space="preserve">excel</w:t>
            </w:r>
            <w:r>
              <w:t xml:space="preserve">, </w:t>
            </w:r>
            <w:r>
              <w:rPr>
                <w:rFonts w:ascii="Consolas" w:cs="Consolas" w:eastAsia="Consolas" w:hAnsi="Consolas"/>
                <w:color w:val="AD3B5A"/>
                <w:sz w:val="19"/>
                <w:szCs w:val="19"/>
              </w:rPr>
              <w:t xml:space="preserve">whatsapp_image</w:t>
            </w:r>
            <w:r>
              <w:t xml:space="preserve">.</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default_sections</w:t>
            </w:r>
          </w:p>
        </w:tc>
        <w:tc>
          <w:tcPr>
            <w:tcW w:type="dxa" w:w="1250"/>
            <w:shd w:fill="F2F2F2" w:color="auto" w:val="clear"/>
            <w:tcMar>
              <w:top w:type="dxa" w:w="70"/>
              <w:left w:type="dxa" w:w="90"/>
              <w:bottom w:type="dxa" w:w="70"/>
              <w:right w:type="dxa" w:w="90"/>
            </w:tcMar>
            <w:vAlign w:val="center"/>
          </w:tcPr>
          <w:p>
            <w:r>
              <w:t xml:space="preserve">Array[String]</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Array of section widget keys enabled by default (e.g., </w:t>
            </w:r>
            <w:r>
              <w:rPr>
                <w:rFonts w:ascii="Consolas" w:cs="Consolas" w:eastAsia="Consolas" w:hAnsi="Consolas"/>
                <w:color w:val="AD3B5A"/>
                <w:sz w:val="19"/>
                <w:szCs w:val="19"/>
              </w:rPr>
              <w:t xml:space="preserve">["kpi_summary", "completed_companies", "in_progress_drives", "pipeline_drives", "charts", "insights", "remarks"]</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default_columns</w:t>
            </w:r>
          </w:p>
        </w:tc>
        <w:tc>
          <w:tcPr>
            <w:tcW w:type="dxa" w:w="1250"/>
            <w:tcMar>
              <w:top w:type="dxa" w:w="70"/>
              <w:left w:type="dxa" w:w="90"/>
              <w:bottom w:type="dxa" w:w="70"/>
              <w:right w:type="dxa" w:w="90"/>
            </w:tcMar>
            <w:vAlign w:val="center"/>
          </w:tcPr>
          <w:p>
            <w:r>
              <w:t xml:space="preserve">Array[String]</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Array of default table column keys.</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theme_branding</w:t>
            </w:r>
          </w:p>
        </w:tc>
        <w:tc>
          <w:tcPr>
            <w:tcW w:type="dxa" w:w="1250"/>
            <w:shd w:fill="F2F2F2" w:color="auto" w:val="clear"/>
            <w:tcMar>
              <w:top w:type="dxa" w:w="70"/>
              <w:left w:type="dxa" w:w="90"/>
              <w:bottom w:type="dxa" w:w="70"/>
              <w:right w:type="dxa" w:w="90"/>
            </w:tcMar>
            <w:vAlign w:val="center"/>
          </w:tcPr>
          <w:p>
            <w:r>
              <w:t xml:space="preserve">Object</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Embedded layout options </w:t>
            </w:r>
            <w:r>
              <w:rPr>
                <w:rFonts w:ascii="Consolas" w:cs="Consolas" w:eastAsia="Consolas" w:hAnsi="Consolas"/>
                <w:color w:val="AD3B5A"/>
                <w:sz w:val="19"/>
                <w:szCs w:val="19"/>
              </w:rPr>
              <w:t xml:space="preserve">{ primary_color: "#1E3A8A", show_infoziant_logo: true, show_college_logo: true, confidential_footer: true }</w:t>
            </w:r>
            <w:r>
              <w:t xml:space="preserve">.</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is_system_locked</w:t>
            </w:r>
          </w:p>
        </w:tc>
        <w:tc>
          <w:tcPr>
            <w:tcW w:type="dxa" w:w="1250"/>
            <w:tcMar>
              <w:top w:type="dxa" w:w="70"/>
              <w:left w:type="dxa" w:w="90"/>
              <w:bottom w:type="dxa" w:w="70"/>
              <w:right w:type="dxa" w:w="90"/>
            </w:tcMar>
            <w:vAlign w:val="center"/>
          </w:tcPr>
          <w:p>
            <w:r>
              <w:t xml:space="preserve">Boolean</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Yes</w:t>
            </w:r>
          </w:p>
        </w:tc>
        <w:tc>
          <w:tcPr>
            <w:tcW w:type="dxa" w:w="5096"/>
            <w:tcMar>
              <w:top w:type="dxa" w:w="70"/>
              <w:left w:type="dxa" w:w="90"/>
              <w:bottom w:type="dxa" w:w="70"/>
              <w:right w:type="dxa" w:w="90"/>
            </w:tcMar>
            <w:vAlign w:val="center"/>
          </w:tcPr>
          <w:p>
            <w:r>
              <w:rPr>
                <w:rFonts w:ascii="Consolas" w:cs="Consolas" w:eastAsia="Consolas" w:hAnsi="Consolas"/>
                <w:color w:val="AD3B5A"/>
                <w:sz w:val="19"/>
                <w:szCs w:val="19"/>
              </w:rPr>
              <w:t xml:space="preserve">true</w:t>
            </w:r>
            <w:r>
              <w:t xml:space="preserve"> for all 4 core report definitions; prevents user creation, editing, or deletion.</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created_by</w:t>
            </w:r>
          </w:p>
        </w:tc>
        <w:tc>
          <w:tcPr>
            <w:tcW w:type="dxa" w:w="1250"/>
            <w:shd w:fill="F2F2F2" w:color="auto" w:val="clear"/>
            <w:tcMar>
              <w:top w:type="dxa" w:w="70"/>
              <w:left w:type="dxa" w:w="90"/>
              <w:bottom w:type="dxa" w:w="70"/>
              <w:right w:type="dxa" w:w="90"/>
            </w:tcMar>
            <w:vAlign w:val="center"/>
          </w:tcPr>
          <w:p>
            <w:r>
              <w:t xml:space="preserve">ObjectId</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Foreign Key referencing </w:t>
            </w:r>
            <w:r>
              <w:rPr>
                <w:rFonts w:ascii="Consolas" w:cs="Consolas" w:eastAsia="Consolas" w:hAnsi="Consolas"/>
                <w:color w:val="AD3B5A"/>
                <w:sz w:val="19"/>
                <w:szCs w:val="19"/>
              </w:rPr>
              <w:t xml:space="preserve">users._id</w:t>
            </w:r>
            <w:r>
              <w:t xml:space="preserve"> (System / Administrator).</w:t>
            </w:r>
          </w:p>
        </w:tc>
      </w:tr>
      <w:tr>
        <w:trPr>
          <w:cantSplit/>
        </w:trPr>
        <w:tc>
          <w:tcPr>
            <w:tcW w:type="dxa" w:w="1550"/>
            <w:tcMar>
              <w:top w:type="dxa" w:w="70"/>
              <w:left w:type="dxa" w:w="90"/>
              <w:bottom w:type="dxa" w:w="70"/>
              <w:right w:type="dxa" w:w="90"/>
            </w:tcMar>
            <w:vAlign w:val="center"/>
          </w:tcPr>
          <w:p>
            <w:r>
              <w:rPr>
                <w:rFonts w:ascii="Consolas" w:cs="Consolas" w:eastAsia="Consolas" w:hAnsi="Consolas"/>
                <w:color w:val="AD3B5A"/>
                <w:sz w:val="19"/>
                <w:szCs w:val="19"/>
              </w:rPr>
              <w:t xml:space="preserve">created_at</w:t>
            </w:r>
          </w:p>
        </w:tc>
        <w:tc>
          <w:tcPr>
            <w:tcW w:type="dxa" w:w="1250"/>
            <w:tcMar>
              <w:top w:type="dxa" w:w="70"/>
              <w:left w:type="dxa" w:w="90"/>
              <w:bottom w:type="dxa" w:w="70"/>
              <w:right w:type="dxa" w:w="90"/>
            </w:tcMar>
            <w:vAlign w:val="center"/>
          </w:tcPr>
          <w:p>
            <w:r>
              <w:t xml:space="preserve">Date</w:t>
            </w:r>
          </w:p>
        </w:tc>
        <w:tc>
          <w:tcPr>
            <w:tcW w:type="dxa" w:w="950"/>
            <w:tcMar>
              <w:top w:type="dxa" w:w="70"/>
              <w:left w:type="dxa" w:w="90"/>
              <w:bottom w:type="dxa" w:w="70"/>
              <w:right w:type="dxa" w:w="90"/>
            </w:tcMar>
            <w:vAlign w:val="center"/>
          </w:tcPr>
          <w:p>
            <w:r>
              <w:t xml:space="preserve">Yes</w:t>
            </w:r>
          </w:p>
        </w:tc>
        <w:tc>
          <w:tcPr>
            <w:tcW w:type="dxa" w:w="900"/>
            <w:tcMar>
              <w:top w:type="dxa" w:w="70"/>
              <w:left w:type="dxa" w:w="90"/>
              <w:bottom w:type="dxa" w:w="70"/>
              <w:right w:type="dxa" w:w="90"/>
            </w:tcMar>
            <w:vAlign w:val="center"/>
          </w:tcPr>
          <w:p>
            <w:r>
              <w:t xml:space="preserve">No</w:t>
            </w:r>
          </w:p>
        </w:tc>
        <w:tc>
          <w:tcPr>
            <w:tcW w:type="dxa" w:w="5096"/>
            <w:tcMar>
              <w:top w:type="dxa" w:w="70"/>
              <w:left w:type="dxa" w:w="90"/>
              <w:bottom w:type="dxa" w:w="70"/>
              <w:right w:type="dxa" w:w="90"/>
            </w:tcMar>
            <w:vAlign w:val="center"/>
          </w:tcPr>
          <w:p>
            <w:r>
              <w:t xml:space="preserve">ISO Timestamp when report definition was created.</w:t>
            </w:r>
          </w:p>
        </w:tc>
      </w:tr>
      <w:tr>
        <w:trPr>
          <w:cantSplit/>
        </w:trPr>
        <w:tc>
          <w:tcPr>
            <w:tcW w:type="dxa" w:w="1550"/>
            <w:shd w:fill="F2F2F2" w:color="auto" w:val="clear"/>
            <w:tcMar>
              <w:top w:type="dxa" w:w="70"/>
              <w:left w:type="dxa" w:w="90"/>
              <w:bottom w:type="dxa" w:w="70"/>
              <w:right w:type="dxa" w:w="90"/>
            </w:tcMar>
            <w:vAlign w:val="center"/>
          </w:tcPr>
          <w:p>
            <w:r>
              <w:rPr>
                <w:rFonts w:ascii="Consolas" w:cs="Consolas" w:eastAsia="Consolas" w:hAnsi="Consolas"/>
                <w:color w:val="AD3B5A"/>
                <w:sz w:val="19"/>
                <w:szCs w:val="19"/>
              </w:rPr>
              <w:t xml:space="preserve">updated_at</w:t>
            </w:r>
          </w:p>
        </w:tc>
        <w:tc>
          <w:tcPr>
            <w:tcW w:type="dxa" w:w="1250"/>
            <w:shd w:fill="F2F2F2" w:color="auto" w:val="clear"/>
            <w:tcMar>
              <w:top w:type="dxa" w:w="70"/>
              <w:left w:type="dxa" w:w="90"/>
              <w:bottom w:type="dxa" w:w="70"/>
              <w:right w:type="dxa" w:w="90"/>
            </w:tcMar>
            <w:vAlign w:val="center"/>
          </w:tcPr>
          <w:p>
            <w:r>
              <w:t xml:space="preserve">Date</w:t>
            </w:r>
          </w:p>
        </w:tc>
        <w:tc>
          <w:tcPr>
            <w:tcW w:type="dxa" w:w="950"/>
            <w:shd w:fill="F2F2F2" w:color="auto" w:val="clear"/>
            <w:tcMar>
              <w:top w:type="dxa" w:w="70"/>
              <w:left w:type="dxa" w:w="90"/>
              <w:bottom w:type="dxa" w:w="70"/>
              <w:right w:type="dxa" w:w="90"/>
            </w:tcMar>
            <w:vAlign w:val="center"/>
          </w:tcPr>
          <w:p>
            <w:r>
              <w:t xml:space="preserve">Yes</w:t>
            </w:r>
          </w:p>
        </w:tc>
        <w:tc>
          <w:tcPr>
            <w:tcW w:type="dxa" w:w="900"/>
            <w:shd w:fill="F2F2F2" w:color="auto" w:val="clear"/>
            <w:tcMar>
              <w:top w:type="dxa" w:w="70"/>
              <w:left w:type="dxa" w:w="90"/>
              <w:bottom w:type="dxa" w:w="70"/>
              <w:right w:type="dxa" w:w="90"/>
            </w:tcMar>
            <w:vAlign w:val="center"/>
          </w:tcPr>
          <w:p>
            <w:r>
              <w:t xml:space="preserve">No</w:t>
            </w:r>
          </w:p>
        </w:tc>
        <w:tc>
          <w:tcPr>
            <w:tcW w:type="dxa" w:w="5096"/>
            <w:shd w:fill="F2F2F2" w:color="auto" w:val="clear"/>
            <w:tcMar>
              <w:top w:type="dxa" w:w="70"/>
              <w:left w:type="dxa" w:w="90"/>
              <w:bottom w:type="dxa" w:w="70"/>
              <w:right w:type="dxa" w:w="90"/>
            </w:tcMar>
            <w:vAlign w:val="center"/>
          </w:tcPr>
          <w:p>
            <w:r>
              <w:t xml:space="preserve">ISO Timestamp when report definition was last modified.</w:t>
            </w:r>
          </w:p>
        </w:tc>
      </w:tr>
    </w:tbl>
    <w:p>
      <w:r>
        <w:t xml:space="preserve"/>
      </w:r>
    </w:p>
    <w:p>
      <w:pPr>
        <w:spacing w:after="90" w:before="160"/>
      </w:pPr>
      <w:r>
        <w:rPr>
          <w:b/>
          <w:bCs/>
          <w:color w:val="3D3D3D"/>
          <w:sz w:val="22"/>
          <w:szCs w:val="22"/>
        </w:rPr>
        <w:t xml:space="preserve">Sample JSON Document</w:t>
      </w:r>
    </w:p>
    <w:tbl>
      <w:tblPr>
        <w:tblW w:type="dxa" w:w="9746"/>
        <w:tblBorders>
          <w:top w:val="single" w:color="C9CFDA" w:sz="4"/>
          <w:left w:val="single" w:color="C9CFDA" w:sz="4"/>
          <w:bottom w:val="single" w:color="C9CFDA" w:sz="4"/>
          <w:right w:val="single" w:color="C9CFDA" w:sz="4"/>
          <w:insideH w:val="none" w:color="FFFFFF" w:sz="0"/>
          <w:insideV w:val="none" w:color="FFFFFF" w:sz="0"/>
        </w:tblBorders>
      </w:tblPr>
      <w:tblGrid>
        <w:gridCol w:w="100"/>
      </w:tblGrid>
      <w:tr>
        <w:tc>
          <w:tcPr>
            <w:tcW w:type="dxa" w:w="9746"/>
            <w:shd w:fill="EEF1F5" w:color="auto" w:val="clear"/>
            <w:tcMar>
              <w:top w:type="dxa" w:w="140"/>
              <w:left w:type="dxa" w:w="160"/>
              <w:bottom w:type="dxa" w:w="140"/>
              <w:right w:type="dxa" w:w="160"/>
            </w:tcMar>
          </w:tcPr>
          <w:p>
            <w:pPr>
              <w:spacing w:after="0" w:line="260"/>
            </w:pPr>
            <w:r>
              <w:rPr>
                <w:rFonts w:ascii="Consolas" w:cs="Consolas" w:eastAsia="Consolas" w:hAnsi="Consolas"/>
                <w:color w:val="1F2937"/>
                <w:sz w:val="16"/>
                <w:szCs w:val="16"/>
              </w:rPr>
              <w:t xml:space="preserve">{</w:t>
            </w:r>
          </w:p>
          <w:p>
            <w:pPr>
              <w:spacing w:after="0" w:line="260"/>
            </w:pPr>
            <w:r>
              <w:rPr>
                <w:rFonts w:ascii="Consolas" w:cs="Consolas" w:eastAsia="Consolas" w:hAnsi="Consolas"/>
                <w:color w:val="1F2937"/>
                <w:sz w:val="16"/>
                <w:szCs w:val="16"/>
              </w:rPr>
              <w:t xml:space="preserve">  "_id": {"$oid": "66a801f1e4b0111111116001"},</w:t>
            </w:r>
          </w:p>
          <w:p>
            <w:pPr>
              <w:spacing w:after="0" w:line="260"/>
            </w:pPr>
            <w:r>
              <w:rPr>
                <w:rFonts w:ascii="Consolas" w:cs="Consolas" w:eastAsia="Consolas" w:hAnsi="Consolas"/>
                <w:color w:val="1F2937"/>
                <w:sz w:val="16"/>
                <w:szCs w:val="16"/>
              </w:rPr>
              <w:t xml:space="preserve">  "report_code": "weekly_placement_report",</w:t>
            </w:r>
          </w:p>
          <w:p>
            <w:pPr>
              <w:spacing w:after="0" w:line="260"/>
            </w:pPr>
            <w:r>
              <w:rPr>
                <w:rFonts w:ascii="Consolas" w:cs="Consolas" w:eastAsia="Consolas" w:hAnsi="Consolas"/>
                <w:color w:val="1F2937"/>
                <w:sz w:val="16"/>
                <w:szCs w:val="16"/>
              </w:rPr>
              <w:t xml:space="preserve">  "report_title": "Weekly Placement Report (TPO &amp; Internal)",</w:t>
            </w:r>
          </w:p>
          <w:p>
            <w:pPr>
              <w:spacing w:after="0" w:line="260"/>
            </w:pPr>
            <w:r>
              <w:rPr>
                <w:rFonts w:ascii="Consolas" w:cs="Consolas" w:eastAsia="Consolas" w:hAnsi="Consolas"/>
                <w:color w:val="1F2937"/>
                <w:sz w:val="16"/>
                <w:szCs w:val="16"/>
              </w:rPr>
              <w:t xml:space="preserve">  "target_module": "weekly_tracker",</w:t>
            </w:r>
          </w:p>
          <w:p>
            <w:pPr>
              <w:spacing w:after="0" w:line="260"/>
            </w:pPr>
            <w:r>
              <w:rPr>
                <w:rFonts w:ascii="Consolas" w:cs="Consolas" w:eastAsia="Consolas" w:hAnsi="Consolas"/>
                <w:color w:val="1F2937"/>
                <w:sz w:val="16"/>
                <w:szCs w:val="16"/>
              </w:rPr>
              <w:t xml:space="preserve">  "default_export_format": "pdf",</w:t>
            </w:r>
          </w:p>
          <w:p>
            <w:pPr>
              <w:spacing w:after="0" w:line="260"/>
            </w:pPr>
            <w:r>
              <w:rPr>
                <w:rFonts w:ascii="Consolas" w:cs="Consolas" w:eastAsia="Consolas" w:hAnsi="Consolas"/>
                <w:color w:val="1F2937"/>
                <w:sz w:val="16"/>
                <w:szCs w:val="16"/>
              </w:rPr>
              <w:t xml:space="preserve">  "default_sections": [</w:t>
            </w:r>
          </w:p>
          <w:p>
            <w:pPr>
              <w:spacing w:after="0" w:line="260"/>
            </w:pPr>
            <w:r>
              <w:rPr>
                <w:rFonts w:ascii="Consolas" w:cs="Consolas" w:eastAsia="Consolas" w:hAnsi="Consolas"/>
                <w:color w:val="1F2937"/>
                <w:sz w:val="16"/>
                <w:szCs w:val="16"/>
              </w:rPr>
              <w:t xml:space="preserve">    "kpi_summary",</w:t>
            </w:r>
          </w:p>
          <w:p>
            <w:pPr>
              <w:spacing w:after="0" w:line="260"/>
            </w:pPr>
            <w:r>
              <w:rPr>
                <w:rFonts w:ascii="Consolas" w:cs="Consolas" w:eastAsia="Consolas" w:hAnsi="Consolas"/>
                <w:color w:val="1F2937"/>
                <w:sz w:val="16"/>
                <w:szCs w:val="16"/>
              </w:rPr>
              <w:t xml:space="preserve">    "completed_companies",</w:t>
            </w:r>
          </w:p>
          <w:p>
            <w:pPr>
              <w:spacing w:after="0" w:line="260"/>
            </w:pPr>
            <w:r>
              <w:rPr>
                <w:rFonts w:ascii="Consolas" w:cs="Consolas" w:eastAsia="Consolas" w:hAnsi="Consolas"/>
                <w:color w:val="1F2937"/>
                <w:sz w:val="16"/>
                <w:szCs w:val="16"/>
              </w:rPr>
              <w:t xml:space="preserve">    "in_progress_drives",</w:t>
            </w:r>
          </w:p>
          <w:p>
            <w:pPr>
              <w:spacing w:after="0" w:line="260"/>
            </w:pPr>
            <w:r>
              <w:rPr>
                <w:rFonts w:ascii="Consolas" w:cs="Consolas" w:eastAsia="Consolas" w:hAnsi="Consolas"/>
                <w:color w:val="1F2937"/>
                <w:sz w:val="16"/>
                <w:szCs w:val="16"/>
              </w:rPr>
              <w:t xml:space="preserve">    "pipeline_drives",</w:t>
            </w:r>
          </w:p>
          <w:p>
            <w:pPr>
              <w:spacing w:after="0" w:line="260"/>
            </w:pPr>
            <w:r>
              <w:rPr>
                <w:rFonts w:ascii="Consolas" w:cs="Consolas" w:eastAsia="Consolas" w:hAnsi="Consolas"/>
                <w:color w:val="1F2937"/>
                <w:sz w:val="16"/>
                <w:szCs w:val="16"/>
              </w:rPr>
              <w:t xml:space="preserve">    "follow_up_summary",</w:t>
            </w:r>
          </w:p>
          <w:p>
            <w:pPr>
              <w:spacing w:after="0" w:line="260"/>
            </w:pPr>
            <w:r>
              <w:rPr>
                <w:rFonts w:ascii="Consolas" w:cs="Consolas" w:eastAsia="Consolas" w:hAnsi="Consolas"/>
                <w:color w:val="1F2937"/>
                <w:sz w:val="16"/>
                <w:szCs w:val="16"/>
              </w:rPr>
              <w:t xml:space="preserve">    "insights"</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"default_columns": [</w:t>
            </w:r>
          </w:p>
          <w:p>
            <w:pPr>
              <w:spacing w:after="0" w:line="260"/>
            </w:pPr>
            <w:r>
              <w:rPr>
                <w:rFonts w:ascii="Consolas" w:cs="Consolas" w:eastAsia="Consolas" w:hAnsi="Consolas"/>
                <w:color w:val="1F2937"/>
                <w:sz w:val="16"/>
                <w:szCs w:val="16"/>
              </w:rPr>
              <w:t xml:space="preserve">    "company_name",</w:t>
            </w:r>
          </w:p>
          <w:p>
            <w:pPr>
              <w:spacing w:after="0" w:line="260"/>
            </w:pPr>
            <w:r>
              <w:rPr>
                <w:rFonts w:ascii="Consolas" w:cs="Consolas" w:eastAsia="Consolas" w:hAnsi="Consolas"/>
                <w:color w:val="1F2937"/>
                <w:sz w:val="16"/>
                <w:szCs w:val="16"/>
              </w:rPr>
              <w:t xml:space="preserve">    "job_role",</w:t>
            </w:r>
          </w:p>
          <w:p>
            <w:pPr>
              <w:spacing w:after="0" w:line="260"/>
            </w:pPr>
            <w:r>
              <w:rPr>
                <w:rFonts w:ascii="Consolas" w:cs="Consolas" w:eastAsia="Consolas" w:hAnsi="Consolas"/>
                <w:color w:val="1F2937"/>
                <w:sz w:val="16"/>
                <w:szCs w:val="16"/>
              </w:rPr>
              <w:t xml:space="preserve">    "ctc_lpa",</w:t>
            </w:r>
          </w:p>
          <w:p>
            <w:pPr>
              <w:spacing w:after="0" w:line="260"/>
            </w:pPr>
            <w:r>
              <w:rPr>
                <w:rFonts w:ascii="Consolas" w:cs="Consolas" w:eastAsia="Consolas" w:hAnsi="Consolas"/>
                <w:color w:val="1F2937"/>
                <w:sz w:val="16"/>
                <w:szCs w:val="16"/>
              </w:rPr>
              <w:t xml:space="preserve">    "eligible_batch",</w:t>
            </w:r>
          </w:p>
          <w:p>
            <w:pPr>
              <w:spacing w:after="0" w:line="260"/>
            </w:pPr>
            <w:r>
              <w:rPr>
                <w:rFonts w:ascii="Consolas" w:cs="Consolas" w:eastAsia="Consolas" w:hAnsi="Consolas"/>
                <w:color w:val="1F2937"/>
                <w:sz w:val="16"/>
                <w:szCs w:val="16"/>
              </w:rPr>
              <w:t xml:space="preserve">    "current_status_text",</w:t>
            </w:r>
          </w:p>
          <w:p>
            <w:pPr>
              <w:spacing w:after="0" w:line="260"/>
            </w:pPr>
            <w:r>
              <w:rPr>
                <w:rFonts w:ascii="Consolas" w:cs="Consolas" w:eastAsia="Consolas" w:hAnsi="Consolas"/>
                <w:color w:val="1F2937"/>
                <w:sz w:val="16"/>
                <w:szCs w:val="16"/>
              </w:rPr>
              <w:t xml:space="preserve">    "follow_up_date"</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"theme_branding": {</w:t>
            </w:r>
          </w:p>
          <w:p>
            <w:pPr>
              <w:spacing w:after="0" w:line="260"/>
            </w:pPr>
            <w:r>
              <w:rPr>
                <w:rFonts w:ascii="Consolas" w:cs="Consolas" w:eastAsia="Consolas" w:hAnsi="Consolas"/>
                <w:color w:val="1F2937"/>
                <w:sz w:val="16"/>
                <w:szCs w:val="16"/>
              </w:rPr>
              <w:t xml:space="preserve">    "primary_color": "#1E40AF",</w:t>
            </w:r>
          </w:p>
          <w:p>
            <w:pPr>
              <w:spacing w:after="0" w:line="260"/>
            </w:pPr>
            <w:r>
              <w:rPr>
                <w:rFonts w:ascii="Consolas" w:cs="Consolas" w:eastAsia="Consolas" w:hAnsi="Consolas"/>
                <w:color w:val="1F2937"/>
                <w:sz w:val="16"/>
                <w:szCs w:val="16"/>
              </w:rPr>
              <w:t xml:space="preserve">    "show_infoziant_logo": true,</w:t>
            </w:r>
          </w:p>
          <w:p>
            <w:pPr>
              <w:spacing w:after="0" w:line="260"/>
            </w:pPr>
            <w:r>
              <w:rPr>
                <w:rFonts w:ascii="Consolas" w:cs="Consolas" w:eastAsia="Consolas" w:hAnsi="Consolas"/>
                <w:color w:val="1F2937"/>
                <w:sz w:val="16"/>
                <w:szCs w:val="16"/>
              </w:rPr>
              <w:t xml:space="preserve">    "show_college_logo": true,</w:t>
            </w:r>
          </w:p>
          <w:p>
            <w:pPr>
              <w:spacing w:after="0" w:line="260"/>
            </w:pPr>
            <w:r>
              <w:rPr>
                <w:rFonts w:ascii="Consolas" w:cs="Consolas" w:eastAsia="Consolas" w:hAnsi="Consolas"/>
                <w:color w:val="1F2937"/>
                <w:sz w:val="16"/>
                <w:szCs w:val="16"/>
              </w:rPr>
              <w:t xml:space="preserve">    "confidential_footer": true</w:t>
            </w:r>
          </w:p>
          <w:p>
            <w:pPr>
              <w:spacing w:after="0" w:line="260"/>
            </w:pPr>
            <w:r>
              <w:rPr>
                <w:rFonts w:ascii="Consolas" w:cs="Consolas" w:eastAsia="Consolas" w:hAnsi="Consolas"/>
                <w:color w:val="1F2937"/>
                <w:sz w:val="16"/>
                <w:szCs w:val="16"/>
              </w:rPr>
              <w:t xml:space="preserve">  },</w:t>
            </w:r>
          </w:p>
          <w:p>
            <w:pPr>
              <w:spacing w:after="0" w:line="260"/>
            </w:pPr>
            <w:r>
              <w:rPr>
                <w:rFonts w:ascii="Consolas" w:cs="Consolas" w:eastAsia="Consolas" w:hAnsi="Consolas"/>
                <w:color w:val="1F2937"/>
                <w:sz w:val="16"/>
                <w:szCs w:val="16"/>
              </w:rPr>
              <w:t xml:space="preserve">  "is_system_locked": true,</w:t>
            </w:r>
          </w:p>
          <w:p>
            <w:pPr>
              <w:spacing w:after="0" w:line="260"/>
            </w:pPr>
            <w:r>
              <w:rPr>
                <w:rFonts w:ascii="Consolas" w:cs="Consolas" w:eastAsia="Consolas" w:hAnsi="Consolas"/>
                <w:color w:val="1F2937"/>
                <w:sz w:val="16"/>
                <w:szCs w:val="16"/>
              </w:rPr>
              <w:t xml:space="preserve">  "created_by": {"$oid": "66a801f1e4b0111111111102"},</w:t>
            </w:r>
          </w:p>
          <w:p>
            <w:pPr>
              <w:spacing w:after="0" w:line="260"/>
            </w:pPr>
            <w:r>
              <w:rPr>
                <w:rFonts w:ascii="Consolas" w:cs="Consolas" w:eastAsia="Consolas" w:hAnsi="Consolas"/>
                <w:color w:val="1F2937"/>
                <w:sz w:val="16"/>
                <w:szCs w:val="16"/>
              </w:rPr>
              <w:t xml:space="preserve">  "created_at": {"$date": "2026-08-01T10:00:00.000Z"},</w:t>
            </w:r>
          </w:p>
          <w:p>
            <w:pPr>
              <w:spacing w:after="0" w:line="260"/>
            </w:pPr>
            <w:r>
              <w:rPr>
                <w:rFonts w:ascii="Consolas" w:cs="Consolas" w:eastAsia="Consolas" w:hAnsi="Consolas"/>
                <w:color w:val="1F2937"/>
                <w:sz w:val="16"/>
                <w:szCs w:val="16"/>
              </w:rPr>
              <w:t xml:space="preserve">  "updated_at": {"$date": "2026-08-01T10:00:00.000Z"}</w:t>
            </w:r>
          </w:p>
          <w:p>
            <w:pPr>
              <w:spacing w:after="0" w:line="260"/>
            </w:pPr>
            <w:r>
              <w:rPr>
                <w:rFonts w:ascii="Consolas" w:cs="Consolas" w:eastAsia="Consolas" w:hAnsi="Consolas"/>
                <w:color w:val="1F2937"/>
                <w:sz w:val="16"/>
                <w:szCs w:val="16"/>
              </w:rPr>
              <w:t xml:space="preserve">}</w:t>
            </w:r>
          </w:p>
        </w:tc>
      </w:tr>
    </w:tbl>
    <w:p>
      <w:r>
        <w:t xml:space="preserve"/>
      </w:r>
    </w:p>
    <w:p>
      <w:r>
        <w:t xml:space="preserve"/>
      </w:r>
    </w:p>
    <w:p>
      <w:pPr>
        <w:pStyle w:val="Heading2"/>
      </w:pPr>
      <w:r>
        <w:t xml:space="preserve">14.15 Foreign Key Cross-Reference Matrix</w:t>
      </w:r>
    </w:p>
    <w:p>
      <w:r>
        <w:t xml:space="preserve"/>
      </w:r>
    </w:p>
    <w:p>
      <w:pPr>
        <w:pStyle w:val="Heading1"/>
      </w:pPr>
      <w:r>
        <w:t xml:space="preserve">15. Recommended Addition - Section 4.1.1: System Data Flow</w:t>
      </w:r>
    </w:p>
    <w:p>
      <w:pPr>
        <w:spacing w:after="160"/>
      </w:pPr>
      <w:r>
        <w:t xml:space="preserve">Before designing MongoDB collections in detail, Section 4.1.1 describes the business-level movement of data:</w:t>
      </w:r>
    </w:p>
    <w:p>
      <w:pPr>
        <w:spacing w:after="160"/>
      </w:pPr>
      <w:r>
        <w:rPr>
          <w:rFonts w:ascii="Consolas" w:cs="Consolas" w:eastAsia="Consolas" w:hAnsi="Consolas"/>
          <w:color w:val="AD3B5A"/>
          <w:sz w:val="19"/>
          <w:szCs w:val="19"/>
        </w:rPr>
        <w:t xml:space="preserve">company_metadata</w:t>
      </w:r>
      <w:r>
        <w:t xml:space="preserve"> (Master DB) → </w:t>
      </w:r>
      <w:r>
        <w:rPr>
          <w:rFonts w:ascii="Consolas" w:cs="Consolas" w:eastAsia="Consolas" w:hAnsi="Consolas"/>
          <w:color w:val="AD3B5A"/>
          <w:sz w:val="19"/>
          <w:szCs w:val="19"/>
        </w:rPr>
        <w:t xml:space="preserve">assignments</w:t>
      </w:r>
      <w:r>
        <w:t xml:space="preserve"> (TL Assignment) → </w:t>
      </w:r>
      <w:r>
        <w:rPr>
          <w:rFonts w:ascii="Consolas" w:cs="Consolas" w:eastAsia="Consolas" w:hAnsi="Consolas"/>
          <w:color w:val="AD3B5A"/>
          <w:sz w:val="19"/>
          <w:szCs w:val="19"/>
        </w:rPr>
        <w:t xml:space="preserve">daily_tracker</w:t>
      </w:r>
      <w:r>
        <w:t xml:space="preserve"> (Call Log) → </w:t>
      </w:r>
      <w:r>
        <w:rPr>
          <w:rFonts w:ascii="Consolas" w:cs="Consolas" w:eastAsia="Consolas" w:hAnsi="Consolas"/>
          <w:color w:val="AD3B5A"/>
          <w:sz w:val="19"/>
          <w:szCs w:val="19"/>
        </w:rPr>
        <w:t xml:space="preserve">weekly_tracker</w:t>
      </w:r>
      <w:r>
        <w:t xml:space="preserve"> (Placement Pipeline) → </w:t>
      </w:r>
      <w:r>
        <w:rPr>
          <w:rFonts w:ascii="Consolas" w:cs="Consolas" w:eastAsia="Consolas" w:hAnsi="Consolas"/>
          <w:color w:val="AD3B5A"/>
          <w:sz w:val="19"/>
          <w:szCs w:val="19"/>
        </w:rPr>
        <w:t xml:space="preserve">daily_leads</w:t>
      </w:r>
      <w:r>
        <w:t xml:space="preserve"> (Daily Opportunities) → </w:t>
      </w:r>
      <w:r>
        <w:rPr>
          <w:rFonts w:ascii="Consolas" w:cs="Consolas" w:eastAsia="Consolas" w:hAnsi="Consolas"/>
          <w:color w:val="AD3B5A"/>
          <w:sz w:val="19"/>
          <w:szCs w:val="19"/>
        </w:rPr>
        <w:t xml:space="preserve">report_library</w:t>
      </w:r>
      <w:r>
        <w:t xml:space="preserve"> / Reports &amp; Analytics → Executive Dashboards.</w:t>
      </w:r>
    </w:p>
    <w:p>
      <w:pPr>
        <w:spacing w:after="160"/>
      </w:pPr>
      <w:r>
        <w:t xml:space="preserve">This is the master operational flow of iPOMS.</w:t>
      </w:r>
    </w:p>
    <w:p>
      <w:r>
        <w:t xml:space="preserve"/>
      </w:r>
    </w:p>
    <w:p>
      <w:pPr>
        <w:pStyle w:val="Heading1"/>
      </w:pPr>
      <w:r>
        <w:t xml:space="preserve">16. Business Rules Summary</w:t>
      </w:r>
    </w:p>
    <w:p>
      <w:pPr>
        <w:pStyle w:val="ListParagraph"/>
        <w:numPr>
          <w:ilvl w:val="0"/>
          <w:numId w:val="1"/>
        </w:numPr>
        <w:spacing w:after="60"/>
      </w:pPr>
      <w:r>
        <w:rPr>
          <w:b/>
          <w:bCs/>
        </w:rPr>
        <w:t xml:space="preserve">Architecture before code:</w:t>
      </w:r>
      <w:r>
        <w:t xml:space="preserve"> System behavior (Section 4.1) and database collections (Section 4.3) are decided before coding begins.</w:t>
      </w:r>
    </w:p>
    <w:p>
      <w:pPr>
        <w:pStyle w:val="ListParagraph"/>
        <w:numPr>
          <w:ilvl w:val="0"/>
          <w:numId w:val="1"/>
        </w:numPr>
        <w:spacing w:after="60"/>
      </w:pPr>
      <w:r>
        <w:rPr>
          <w:b/>
          <w:bCs/>
        </w:rPr>
        <w:t xml:space="preserve">Backend authority:</w:t>
      </w:r>
      <w:r>
        <w:t xml:space="preserve"> The frontend never makes authorization or validation decisions itself; all such decisions are made by the backend.</w:t>
      </w:r>
    </w:p>
    <w:p>
      <w:pPr>
        <w:pStyle w:val="ListParagraph"/>
        <w:numPr>
          <w:ilvl w:val="0"/>
          <w:numId w:val="1"/>
        </w:numPr>
        <w:spacing w:after="60"/>
      </w:pPr>
      <w:r>
        <w:rPr>
          <w:b/>
          <w:bCs/>
        </w:rPr>
        <w:t xml:space="preserve">Bulk operations:</w:t>
      </w:r>
      <w:r>
        <w:t xml:space="preserve"> Bulk imports (e.g. 40 contacts) use a single API request and single validation pass.</w:t>
      </w:r>
    </w:p>
    <w:p>
      <w:pPr>
        <w:pStyle w:val="ListParagraph"/>
        <w:numPr>
          <w:ilvl w:val="0"/>
          <w:numId w:val="1"/>
        </w:numPr>
        <w:spacing w:after="60"/>
      </w:pPr>
      <w:r>
        <w:rPr>
          <w:b/>
          <w:bCs/>
        </w:rPr>
        <w:t xml:space="preserve">Subtle feedback:</w:t>
      </w:r>
      <w:r>
        <w:t xml:space="preserve"> Cell edits use subtle auto-save (</w:t>
      </w:r>
      <w:r>
        <w:rPr>
          <w:rFonts w:ascii="Consolas" w:cs="Consolas" w:eastAsia="Consolas" w:hAnsi="Consolas"/>
          <w:color w:val="AD3B5A"/>
          <w:sz w:val="19"/>
          <w:szCs w:val="19"/>
        </w:rPr>
        <w:t xml:space="preserve">● All changes saved</w:t>
      </w:r>
      <w:r>
        <w:t xml:space="preserve">); toast notifications are for major events only.</w:t>
      </w:r>
    </w:p>
    <w:p>
      <w:pPr>
        <w:pStyle w:val="ListParagraph"/>
        <w:numPr>
          <w:ilvl w:val="0"/>
          <w:numId w:val="1"/>
        </w:numPr>
        <w:spacing w:after="60"/>
      </w:pPr>
      <w:r>
        <w:rPr>
          <w:b/>
          <w:bCs/>
        </w:rPr>
        <w:t xml:space="preserve">File separation:</w:t>
      </w:r>
      <w:r>
        <w:t xml:space="preserve"> MongoDB stores structured data; files (logos, PDFs, Excel sheets) are handled via storage/filesystem.</w:t>
      </w:r>
    </w:p>
    <w:p>
      <w:pPr>
        <w:pStyle w:val="ListParagraph"/>
        <w:numPr>
          <w:ilvl w:val="0"/>
          <w:numId w:val="1"/>
        </w:numPr>
        <w:spacing w:after="60"/>
      </w:pPr>
      <w:r>
        <w:rPr>
          <w:b/>
          <w:bCs/>
        </w:rPr>
        <w:t xml:space="preserve">Single-tenant scope:</w:t>
      </w:r>
      <w:r>
        <w:t xml:space="preserve"> Version 1 serves Infoziant only.</w:t>
      </w:r>
    </w:p>
    <w:p>
      <w:pPr>
        <w:pStyle w:val="ListParagraph"/>
        <w:numPr>
          <w:ilvl w:val="0"/>
          <w:numId w:val="1"/>
        </w:numPr>
        <w:spacing w:after="60"/>
      </w:pPr>
      <w:r>
        <w:rPr>
          <w:b/>
          <w:bCs/>
        </w:rPr>
        <w:t xml:space="preserve">Internet-ready access:</w:t>
      </w:r>
      <w:r>
        <w:t xml:space="preserve"> Web app supports both internal office and internet access from Day 1.</w:t>
      </w:r>
    </w:p>
    <w:p>
      <w:r>
        <w:t xml:space="preserve"/>
      </w:r>
    </w:p>
    <w:p>
      <w:pPr>
        <w:pStyle w:val="Heading1"/>
      </w:pPr>
      <w:r>
        <w:t xml:space="preserve">17. Terminology Clarifications</w:t>
      </w:r>
    </w:p>
    <w:p>
      <w:pPr>
        <w:pStyle w:val="ListParagraph"/>
        <w:numPr>
          <w:ilvl w:val="0"/>
          <w:numId w:val="1"/>
        </w:numPr>
        <w:spacing w:after="60"/>
      </w:pPr>
      <w:r>
        <w:rPr>
          <w:b/>
          <w:bCs/>
        </w:rPr>
        <w:t xml:space="preserve">API ≠ Internet:</w:t>
      </w:r>
      <w:r>
        <w:t xml:space="preserve"> An API is the communication contract between frontend and backend.</w:t>
      </w:r>
    </w:p>
    <w:p>
      <w:pPr>
        <w:pStyle w:val="ListParagraph"/>
        <w:numPr>
          <w:ilvl w:val="0"/>
          <w:numId w:val="1"/>
        </w:numPr>
        <w:spacing w:after="60"/>
      </w:pPr>
      <w:r>
        <w:rPr>
          <w:b/>
          <w:bCs/>
        </w:rPr>
        <w:t xml:space="preserve">Open Source ≠ Multi-Role:</w:t>
      </w:r>
      <w:r>
        <w:t xml:space="preserve"> Multi-role access control does not make software open source.</w:t>
      </w:r>
    </w:p>
    <w:p>
      <w:pPr>
        <w:pStyle w:val="ListParagraph"/>
        <w:numPr>
          <w:ilvl w:val="0"/>
          <w:numId w:val="1"/>
        </w:numPr>
        <w:spacing w:after="60"/>
      </w:pPr>
      <w:r>
        <w:rPr>
          <w:b/>
          <w:bCs/>
        </w:rPr>
        <w:t xml:space="preserve">MongoDB is Storage:</w:t>
      </w:r>
      <w:r>
        <w:t xml:space="preserve"> Logic, validation, and permissions happen in backend code; MongoDB persists the result.</w:t>
      </w:r>
    </w:p>
    <w:p>
      <w:r>
        <w:t xml:space="preserve"/>
      </w:r>
    </w:p>
    <w:p>
      <w:pPr>
        <w:pStyle w:val="Heading1"/>
      </w:pPr>
      <w:r>
        <w:t xml:space="preserve">18. Relationship to Chapters 1-3</w:t>
      </w:r>
    </w:p>
    <w:p>
      <w:pPr>
        <w:spacing w:after="160"/>
      </w:pPr>
      <w:r>
        <w:t xml:space="preserve">Every screen frozen in Chapter 3 depends on the decisions in this chapter: the Daily Tracker's inline editing and auto-save, the Master Company Database's bulk import, and the Reports &amp; Analytics module's live regeneration from operational data. Chapter 4 defines the invisible engine that powers all Chapter 3 screens.</w:t>
      </w:r>
    </w:p>
    <w:p>
      <w:r>
        <w:t xml:space="preserve"/>
      </w:r>
    </w:p>
    <w:p>
      <w:pPr>
        <w:pStyle w:val="Heading1"/>
      </w:pPr>
      <w:r>
        <w:t xml:space="preserve">19. Conclusion</w:t>
      </w:r>
    </w:p>
    <w:p>
      <w:pPr>
        <w:spacing w:after="160"/>
      </w:pPr>
      <w:r>
        <w:t xml:space="preserve">Section 4.1 - Overall Backend Architecture and Section 4.3 - MongoDB Database Design &amp; Collection Structure Specification are fully framed and frozen. This provides Claude Code and Cursor AI with a complete blueprint of the database engine, schema fields, validation rules, and system behavior.</w:t>
      </w:r>
    </w:p>
    <w:p>
      <w:r>
        <w:t xml:space="preserve"/>
      </w:r>
    </w:p>
    <w:p>
      <w:pPr>
        <w:pStyle w:val="Heading1"/>
      </w:pPr>
      <w:r>
        <w:t xml:space="preserve">20. Deferred / Out of Scope for This Version of the Document</w:t>
      </w:r>
    </w:p>
    <w:p>
      <w:pPr>
        <w:pStyle w:val="ListParagraph"/>
        <w:numPr>
          <w:ilvl w:val="0"/>
          <w:numId w:val="1"/>
        </w:numPr>
        <w:spacing w:after="60"/>
      </w:pPr>
      <w:r>
        <w:t xml:space="preserve">Sections 4.2, 4.4, 4.5–4.12: Roles &amp; Permissions, Authentication, API Specs, Import/Export, Search, Notifications, Performance, Backup are covered at architectural level and further detailed in Chapter 5.</w:t>
      </w:r>
    </w:p>
    <w:p>
      <w:pPr>
        <w:pStyle w:val="ListParagraph"/>
        <w:numPr>
          <w:ilvl w:val="0"/>
          <w:numId w:val="1"/>
        </w:numPr>
        <w:spacing w:after="60"/>
      </w:pPr>
      <w:r>
        <w:t xml:space="preserve">Multi-tenant SaaS / Multi-branch model: Out of scope for Version 1.</w:t>
      </w:r>
    </w:p>
    <w:p>
      <w:r>
        <w:t xml:space="preserve"/>
      </w:r>
    </w:p>
    <w:p>
      <w:pPr>
        <w:pStyle w:val="Heading1"/>
      </w:pPr>
      <w:r>
        <w:t xml:space="preserve">21. Next Steps</w:t>
      </w:r>
    </w:p>
    <w:p>
      <w:pPr>
        <w:pStyle w:val="ListParagraph"/>
        <w:numPr>
          <w:ilvl w:val="0"/>
          <w:numId w:val="1"/>
        </w:numPr>
        <w:spacing w:after="60"/>
      </w:pPr>
      <w:r>
        <w:t xml:space="preserve">Proceed to Chapter 5 (Technical Data Engineering &amp; REST API Specifications) for full Mongoose schema code, compound indexes, and REST API endpoint payload contracts.</w:t>
      </w:r>
    </w:p>
    <w:p>
      <w:r>
        <w:t xml:space="preserve"/>
      </w:r>
    </w:p>
    <w:p>
      <w:pPr>
        <w:pStyle w:val="Heading1"/>
      </w:pPr>
      <w:r>
        <w:t xml:space="preserve">22. Approval Sheet</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cantSplit/>
          <w:tblHeader/>
        </w:trPr>
        <w:tc>
          <w:tcPr>
            <w:tcW w:type="dxa" w:w="3000"/>
            <w:shd w:fill="1F3864" w:color="auto" w:val="clear"/>
            <w:tcMar>
              <w:top w:type="dxa" w:w="80"/>
              <w:left w:type="dxa" w:w="100"/>
              <w:bottom w:type="dxa" w:w="80"/>
              <w:right w:type="dxa" w:w="100"/>
            </w:tcMar>
            <w:vAlign w:val="center"/>
          </w:tcPr>
          <w:p>
            <w:r>
              <w:rPr>
                <w:b/>
                <w:bCs/>
                <w:color w:val="FFFFFF"/>
                <w:sz w:val="19"/>
                <w:szCs w:val="19"/>
              </w:rPr>
              <w:t xml:space="preserve">Role</w:t>
            </w:r>
          </w:p>
        </w:tc>
        <w:tc>
          <w:tcPr>
            <w:tcW w:type="dxa" w:w="2246"/>
            <w:shd w:fill="1F3864" w:color="auto" w:val="clear"/>
            <w:tcMar>
              <w:top w:type="dxa" w:w="80"/>
              <w:left w:type="dxa" w:w="100"/>
              <w:bottom w:type="dxa" w:w="80"/>
              <w:right w:type="dxa" w:w="100"/>
            </w:tcMar>
            <w:vAlign w:val="center"/>
          </w:tcPr>
          <w:p>
            <w:r>
              <w:rPr>
                <w:b/>
                <w:bCs/>
                <w:color w:val="FFFFFF"/>
                <w:sz w:val="19"/>
                <w:szCs w:val="19"/>
              </w:rPr>
              <w:t xml:space="preserve">Name</w:t>
            </w:r>
          </w:p>
        </w:tc>
        <w:tc>
          <w:tcPr>
            <w:tcW w:type="dxa" w:w="2000"/>
            <w:shd w:fill="1F3864" w:color="auto" w:val="clear"/>
            <w:tcMar>
              <w:top w:type="dxa" w:w="80"/>
              <w:left w:type="dxa" w:w="100"/>
              <w:bottom w:type="dxa" w:w="80"/>
              <w:right w:type="dxa" w:w="100"/>
            </w:tcMar>
            <w:vAlign w:val="center"/>
          </w:tcPr>
          <w:p>
            <w:r>
              <w:rPr>
                <w:b/>
                <w:bCs/>
                <w:color w:val="FFFFFF"/>
                <w:sz w:val="19"/>
                <w:szCs w:val="19"/>
              </w:rPr>
              <w:t xml:space="preserve">Signature</w:t>
            </w:r>
          </w:p>
        </w:tc>
        <w:tc>
          <w:tcPr>
            <w:tcW w:type="dxa" w:w="2500"/>
            <w:shd w:fill="1F3864" w:color="auto" w:val="clear"/>
            <w:tcMar>
              <w:top w:type="dxa" w:w="80"/>
              <w:left w:type="dxa" w:w="100"/>
              <w:bottom w:type="dxa" w:w="80"/>
              <w:right w:type="dxa" w:w="100"/>
            </w:tcMar>
            <w:vAlign w:val="center"/>
          </w:tcPr>
          <w:p>
            <w:r>
              <w:rPr>
                <w:b/>
                <w:bCs/>
                <w:color w:val="FFFFFF"/>
                <w:sz w:val="19"/>
                <w:szCs w:val="19"/>
              </w:rPr>
              <w:t xml:space="preserve">Date</w:t>
            </w:r>
          </w:p>
        </w:tc>
      </w:tr>
      <w:tr>
        <w:trPr>
          <w:cantSplit/>
        </w:trPr>
        <w:tc>
          <w:tcPr>
            <w:tcW w:type="dxa" w:w="3000"/>
            <w:tcMar>
              <w:top w:type="dxa" w:w="70"/>
              <w:left w:type="dxa" w:w="90"/>
              <w:bottom w:type="dxa" w:w="70"/>
              <w:right w:type="dxa" w:w="90"/>
            </w:tcMar>
            <w:vAlign w:val="center"/>
          </w:tcPr>
          <w:p>
            <w:r>
              <w:t xml:space="preserve">Prepared By - A. Mohanaradha</w:t>
            </w:r>
          </w:p>
        </w:tc>
        <w:tc>
          <w:tcPr>
            <w:tcW w:type="dxa" w:w="2246"/>
            <w:tcMar>
              <w:top w:type="dxa" w:w="70"/>
              <w:left w:type="dxa" w:w="90"/>
              <w:bottom w:type="dxa" w:w="70"/>
              <w:right w:type="dxa" w:w="90"/>
            </w:tcMar>
            <w:vAlign w:val="center"/>
          </w:tcPr>
          <w:p>
            <w:r>
              <w:t xml:space="preserve">A. Mohanaradha</w:t>
            </w:r>
          </w:p>
        </w:tc>
        <w:tc>
          <w:tcPr>
            <w:tcW w:type="dxa" w:w="2000"/>
            <w:tcMar>
              <w:top w:type="dxa" w:w="70"/>
              <w:left w:type="dxa" w:w="90"/>
              <w:bottom w:type="dxa" w:w="70"/>
              <w:right w:type="dxa" w:w="90"/>
            </w:tcMar>
            <w:vAlign w:val="center"/>
          </w:tcPr>
          <w:p>
            <w:r>
              <w:t xml:space="preserve">Signed</w:t>
            </w:r>
          </w:p>
        </w:tc>
        <w:tc>
          <w:tcPr>
            <w:tcW w:type="dxa" w:w="2500"/>
            <w:tcMar>
              <w:top w:type="dxa" w:w="70"/>
              <w:left w:type="dxa" w:w="90"/>
              <w:bottom w:type="dxa" w:w="70"/>
              <w:right w:type="dxa" w:w="90"/>
            </w:tcMar>
            <w:vAlign w:val="center"/>
          </w:tcPr>
          <w:p>
            <w:r>
              <w:t xml:space="preserve">02-Aug-2026</w:t>
            </w:r>
          </w:p>
        </w:tc>
      </w:tr>
      <w:tr>
        <w:trPr>
          <w:cantSplit/>
        </w:trPr>
        <w:tc>
          <w:tcPr>
            <w:tcW w:type="dxa" w:w="3000"/>
            <w:shd w:fill="F2F2F2" w:color="auto" w:val="clear"/>
            <w:tcMar>
              <w:top w:type="dxa" w:w="70"/>
              <w:left w:type="dxa" w:w="90"/>
              <w:bottom w:type="dxa" w:w="70"/>
              <w:right w:type="dxa" w:w="90"/>
            </w:tcMar>
            <w:vAlign w:val="center"/>
          </w:tcPr>
          <w:p>
            <w:r>
              <w:t xml:space="preserve">Reviewed By (Technical Lead)</w:t>
            </w:r>
          </w:p>
        </w:tc>
        <w:tc>
          <w:tcPr>
            <w:tcW w:type="dxa" w:w="2246"/>
            <w:shd w:fill="F2F2F2" w:color="auto" w:val="clear"/>
            <w:tcMar>
              <w:top w:type="dxa" w:w="70"/>
              <w:left w:type="dxa" w:w="90"/>
              <w:bottom w:type="dxa" w:w="70"/>
              <w:right w:type="dxa" w:w="90"/>
            </w:tcMar>
            <w:vAlign w:val="center"/>
          </w:tcPr>
          <w:p>
            <w:r>
              <w:t xml:space="preserve">Technical Lead</w:t>
            </w:r>
          </w:p>
        </w:tc>
        <w:tc>
          <w:tcPr>
            <w:tcW w:type="dxa" w:w="2000"/>
            <w:shd w:fill="F2F2F2" w:color="auto" w:val="clear"/>
            <w:tcMar>
              <w:top w:type="dxa" w:w="70"/>
              <w:left w:type="dxa" w:w="90"/>
              <w:bottom w:type="dxa" w:w="70"/>
              <w:right w:type="dxa" w:w="90"/>
            </w:tcMar>
            <w:vAlign w:val="center"/>
          </w:tcPr>
          <w:p>
            <w:r>
              <w:t xml:space="preserve">Approved</w:t>
            </w:r>
          </w:p>
        </w:tc>
        <w:tc>
          <w:tcPr>
            <w:tcW w:type="dxa" w:w="2500"/>
            <w:shd w:fill="F2F2F2" w:color="auto" w:val="clear"/>
            <w:tcMar>
              <w:top w:type="dxa" w:w="70"/>
              <w:left w:type="dxa" w:w="90"/>
              <w:bottom w:type="dxa" w:w="70"/>
              <w:right w:type="dxa" w:w="90"/>
            </w:tcMar>
            <w:vAlign w:val="center"/>
          </w:tcPr>
          <w:p>
            <w:r>
              <w:t xml:space="preserve">02-Aug-2026</w:t>
            </w:r>
          </w:p>
        </w:tc>
      </w:tr>
      <w:tr>
        <w:trPr>
          <w:cantSplit/>
        </w:trPr>
        <w:tc>
          <w:tcPr>
            <w:tcW w:type="dxa" w:w="3000"/>
            <w:tcMar>
              <w:top w:type="dxa" w:w="70"/>
              <w:left w:type="dxa" w:w="90"/>
              <w:bottom w:type="dxa" w:w="70"/>
              <w:right w:type="dxa" w:w="90"/>
            </w:tcMar>
            <w:vAlign w:val="center"/>
          </w:tcPr>
          <w:p>
            <w:r>
              <w:t xml:space="preserve">Approved By (CEO / Director)</w:t>
            </w:r>
          </w:p>
        </w:tc>
        <w:tc>
          <w:tcPr>
            <w:tcW w:type="dxa" w:w="2246"/>
            <w:tcMar>
              <w:top w:type="dxa" w:w="70"/>
              <w:left w:type="dxa" w:w="90"/>
              <w:bottom w:type="dxa" w:w="70"/>
              <w:right w:type="dxa" w:w="90"/>
            </w:tcMar>
            <w:vAlign w:val="center"/>
          </w:tcPr>
          <w:p>
            <w:r>
              <w:t xml:space="preserve">CEO / Director</w:t>
            </w:r>
          </w:p>
        </w:tc>
        <w:tc>
          <w:tcPr>
            <w:tcW w:type="dxa" w:w="2000"/>
            <w:tcMar>
              <w:top w:type="dxa" w:w="70"/>
              <w:left w:type="dxa" w:w="90"/>
              <w:bottom w:type="dxa" w:w="70"/>
              <w:right w:type="dxa" w:w="90"/>
            </w:tcMar>
            <w:vAlign w:val="center"/>
          </w:tcPr>
          <w:p>
            <w:r>
              <w:t xml:space="preserve">Approved</w:t>
            </w:r>
          </w:p>
        </w:tc>
        <w:tc>
          <w:tcPr>
            <w:tcW w:type="dxa" w:w="2500"/>
            <w:tcMar>
              <w:top w:type="dxa" w:w="70"/>
              <w:left w:type="dxa" w:w="90"/>
              <w:bottom w:type="dxa" w:w="70"/>
              <w:right w:type="dxa" w:w="90"/>
            </w:tcMar>
            <w:vAlign w:val="center"/>
          </w:tcPr>
          <w:p>
            <w:r>
              <w:t xml:space="preserve">02-Aug-2026</w:t>
            </w:r>
          </w:p>
        </w:tc>
      </w:tr>
    </w:tbl>
    <w:p>
      <w:r>
        <w:t xml:space="preserve"/>
      </w:r>
    </w:p>
    <w:p>
      <w:pPr>
        <w:pStyle w:val="Heading2"/>
      </w:pPr>
      <w:r>
        <w:t xml:space="preserve">14.15 Foreign Key Cross-Reference Diagram</w:t>
      </w:r>
    </w:p>
    <w:p>
      <w:pPr>
        <w:spacing w:after="160"/>
      </w:pPr>
      <w:r>
        <w:t xml:space="preserve">The relationships below define referential integrity across the 14 collections: users manages colleges; users hold assigned_roles from roles; colleges tracks daily_tracker; company_metadata is called_in via daily_tracker; users are assigned_to assignments; daily_tracker promotes_to weekly_tracker; and users performs actions logged in audit_logs.</w:t>
      </w:r>
    </w:p>
    <w:p>
      <w:pPr>
        <w:spacing w:after="200" w:before="12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86025"/>
                    </a:xfrm>
                    <a:prstGeom prst="rect">
                      <a:avLst/>
                    </a:prstGeom>
                  </pic:spPr>
                </pic:pic>
              </a:graphicData>
            </a:graphic>
          </wp:inline>
        </w:drawing>
      </w:r>
    </w:p>
    <w:p>
      <w:r>
        <w:br w:type="page"/>
      </w:r>
    </w:p>
    <w:p>
      <w:pPr>
        <w:spacing w:after="200"/>
      </w:pPr>
      <w:r>
        <w:t xml:space="preserve">System Connection Diagram</w:t>
      </w:r>
    </w:p>
    <w:p>
      <w:pPr>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67175"/>
                    </a:xfrm>
                    <a:prstGeom prst="rect">
                      <a:avLst/>
                    </a:prstGeom>
                  </pic:spPr>
                </pic:pic>
              </a:graphicData>
            </a:graphic>
          </wp:inline>
        </w:drawing>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Infoziant — iPOMS | Chapter 4: Backend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0F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dc885878a20a4b3d19ef025f4bde053321d38d.png"/><Relationship Id="rId10" Type="http://schemas.openxmlformats.org/officeDocument/2006/relationships/image" Target="media/d01b53ca14884a8d8ecfbab34441cc4288c3ec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2026-08-02T06:10:52.141Z</dcterms:created>
  <dcterms:modified xsi:type="dcterms:W3CDTF">2026-08-02T06:10:52.141Z</dcterms:modified>
</cp:coreProperties>
</file>

<file path=docProps/custom.xml><?xml version="1.0" encoding="utf-8"?>
<Properties xmlns="http://schemas.openxmlformats.org/officeDocument/2006/custom-properties" xmlns:vt="http://schemas.openxmlformats.org/officeDocument/2006/docPropsVTypes"/>
</file>