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95EA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Essa é uma excelente dúvida e toca no ponto central de como empresas de eventos diferenciam </w:t>
      </w:r>
      <w:r w:rsidRPr="004C06E7">
        <w:rPr>
          <w:b/>
          <w:bCs/>
          <w:sz w:val="18"/>
          <w:szCs w:val="18"/>
        </w:rPr>
        <w:t>Saúde de Longo Prazo</w:t>
      </w:r>
      <w:r w:rsidRPr="004C06E7">
        <w:rPr>
          <w:sz w:val="18"/>
          <w:szCs w:val="18"/>
        </w:rPr>
        <w:t xml:space="preserve"> de </w:t>
      </w:r>
      <w:r w:rsidRPr="004C06E7">
        <w:rPr>
          <w:b/>
          <w:bCs/>
          <w:sz w:val="18"/>
          <w:szCs w:val="18"/>
        </w:rPr>
        <w:t>Performance de Curto Prazo</w:t>
      </w:r>
      <w:r w:rsidRPr="004C06E7">
        <w:rPr>
          <w:sz w:val="18"/>
          <w:szCs w:val="18"/>
        </w:rPr>
        <w:t>.</w:t>
      </w:r>
    </w:p>
    <w:p w14:paraId="444A0C5F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>Existem duas formas de olhar para o Rolling, e a escolha depende de qual pergunta você quer responder. Vamos desfazer a confusão:</w:t>
      </w:r>
    </w:p>
    <w:p w14:paraId="67C97499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pict w14:anchorId="47B7028C">
          <v:rect id="_x0000_i1037" style="width:0;height:1.5pt" o:hralign="center" o:hrstd="t" o:hr="t" fillcolor="#a0a0a0" stroked="f"/>
        </w:pict>
      </w:r>
    </w:p>
    <w:p w14:paraId="368AF47D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1. Visão: Rolling vs. Meta para Sell-out (Linear)</w:t>
      </w:r>
    </w:p>
    <w:p w14:paraId="0BD23043" w14:textId="77777777" w:rsidR="004C06E7" w:rsidRPr="004C06E7" w:rsidRDefault="004C06E7" w:rsidP="004C06E7">
      <w:pPr>
        <w:numPr>
          <w:ilvl w:val="0"/>
          <w:numId w:val="1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A lógica:</w:t>
      </w:r>
      <w:r w:rsidRPr="004C06E7">
        <w:rPr>
          <w:sz w:val="18"/>
          <w:szCs w:val="18"/>
        </w:rPr>
        <w:t xml:space="preserve"> Pega o que falta vender e divide pelos dias que faltam.</w:t>
      </w:r>
    </w:p>
    <w:p w14:paraId="19922D72" w14:textId="77777777" w:rsidR="004C06E7" w:rsidRPr="004C06E7" w:rsidRDefault="004C06E7" w:rsidP="004C06E7">
      <w:pPr>
        <w:numPr>
          <w:ilvl w:val="0"/>
          <w:numId w:val="1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O que ela responde:</w:t>
      </w:r>
      <w:r w:rsidRPr="004C06E7">
        <w:rPr>
          <w:sz w:val="18"/>
          <w:szCs w:val="18"/>
        </w:rPr>
        <w:t xml:space="preserve"> "No ritmo atual, eu esgoto a prova a tempo?"</w:t>
      </w:r>
    </w:p>
    <w:p w14:paraId="17E61D3F" w14:textId="77777777" w:rsidR="004C06E7" w:rsidRPr="004C06E7" w:rsidRDefault="004C06E7" w:rsidP="004C06E7">
      <w:pPr>
        <w:numPr>
          <w:ilvl w:val="0"/>
          <w:numId w:val="1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O problema:</w:t>
      </w:r>
      <w:r w:rsidRPr="004C06E7">
        <w:rPr>
          <w:sz w:val="18"/>
          <w:szCs w:val="18"/>
        </w:rPr>
        <w:t xml:space="preserve"> Em corridas de rua, a venda </w:t>
      </w:r>
      <w:r w:rsidRPr="004C06E7">
        <w:rPr>
          <w:b/>
          <w:bCs/>
          <w:sz w:val="18"/>
          <w:szCs w:val="18"/>
        </w:rPr>
        <w:t>nunca é linear</w:t>
      </w:r>
      <w:r w:rsidRPr="004C06E7">
        <w:rPr>
          <w:sz w:val="18"/>
          <w:szCs w:val="18"/>
        </w:rPr>
        <w:t xml:space="preserve">. Se você está a 90 dias da prova, sua meta para </w:t>
      </w:r>
      <w:proofErr w:type="spellStart"/>
      <w:r w:rsidRPr="004C06E7">
        <w:rPr>
          <w:sz w:val="18"/>
          <w:szCs w:val="18"/>
        </w:rPr>
        <w:t>sell</w:t>
      </w:r>
      <w:proofErr w:type="spellEnd"/>
      <w:r w:rsidRPr="004C06E7">
        <w:rPr>
          <w:sz w:val="18"/>
          <w:szCs w:val="18"/>
        </w:rPr>
        <w:t>-out pode ser 20 vendas/dia. Mas se hoje é o dia da abertura das inscrições, você vai vender 500. Se usar a meta linear, seu ISC vai para a estratosfera (IA gigante), mas isso é um "falso sucesso", pois é apenas o pico natural de abertura.</w:t>
      </w:r>
    </w:p>
    <w:p w14:paraId="71FCC184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2. Visão: Rolling vs. Meta da Curva (Sazonal) - A mais recomendada</w:t>
      </w:r>
    </w:p>
    <w:p w14:paraId="0898D7AC" w14:textId="77777777" w:rsidR="004C06E7" w:rsidRPr="004C06E7" w:rsidRDefault="004C06E7" w:rsidP="004C06E7">
      <w:pPr>
        <w:numPr>
          <w:ilvl w:val="0"/>
          <w:numId w:val="2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A lógica:</w:t>
      </w:r>
      <w:r w:rsidRPr="004C06E7">
        <w:rPr>
          <w:sz w:val="18"/>
          <w:szCs w:val="18"/>
        </w:rPr>
        <w:t xml:space="preserve"> Você compara a média das vendas dos últimos 14 dias com a </w:t>
      </w:r>
      <w:r w:rsidRPr="004C06E7">
        <w:rPr>
          <w:b/>
          <w:bCs/>
          <w:sz w:val="18"/>
          <w:szCs w:val="18"/>
        </w:rPr>
        <w:t>média das metas do gabarito</w:t>
      </w:r>
      <w:r w:rsidRPr="004C06E7">
        <w:rPr>
          <w:sz w:val="18"/>
          <w:szCs w:val="18"/>
        </w:rPr>
        <w:t xml:space="preserve"> (aqueles percentuais do ano anterior que você calculou) para esses mesmos 14 dias.</w:t>
      </w:r>
    </w:p>
    <w:p w14:paraId="6A96988E" w14:textId="77777777" w:rsidR="004C06E7" w:rsidRPr="004C06E7" w:rsidRDefault="004C06E7" w:rsidP="004C06E7">
      <w:pPr>
        <w:numPr>
          <w:ilvl w:val="0"/>
          <w:numId w:val="2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O que ela responde:</w:t>
      </w:r>
      <w:r w:rsidRPr="004C06E7">
        <w:rPr>
          <w:sz w:val="18"/>
          <w:szCs w:val="18"/>
        </w:rPr>
        <w:t xml:space="preserve"> "Para este momento específico da campanha, eu estou performando acima ou abaixo do esperado?"</w:t>
      </w:r>
    </w:p>
    <w:p w14:paraId="2E676CD5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pict w14:anchorId="52E99178">
          <v:rect id="_x0000_i1038" style="width:0;height:1.5pt" o:hralign="center" o:hrstd="t" o:hr="t" fillcolor="#a0a0a0" stroked="f"/>
        </w:pict>
      </w:r>
    </w:p>
    <w:p w14:paraId="50C6FAC6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Qual usar no seu ISC?</w:t>
      </w:r>
    </w:p>
    <w:p w14:paraId="7C8F5E22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Para o seu objetivo de </w:t>
      </w:r>
      <w:r w:rsidRPr="004C06E7">
        <w:rPr>
          <w:b/>
          <w:bCs/>
          <w:sz w:val="18"/>
          <w:szCs w:val="18"/>
        </w:rPr>
        <w:t>diagnóstico precoce e ajuste de preço</w:t>
      </w:r>
      <w:r w:rsidRPr="004C06E7">
        <w:rPr>
          <w:sz w:val="18"/>
          <w:szCs w:val="18"/>
        </w:rPr>
        <w:t xml:space="preserve">, a </w:t>
      </w:r>
      <w:r w:rsidRPr="004C06E7">
        <w:rPr>
          <w:b/>
          <w:bCs/>
          <w:sz w:val="18"/>
          <w:szCs w:val="18"/>
        </w:rPr>
        <w:t>Opção 2 (Sazonal)</w:t>
      </w:r>
      <w:r w:rsidRPr="004C06E7">
        <w:rPr>
          <w:sz w:val="18"/>
          <w:szCs w:val="18"/>
        </w:rPr>
        <w:t xml:space="preserve"> é muito mais poderosa. Veja o porquê neste exemplo:</w:t>
      </w:r>
    </w:p>
    <w:p w14:paraId="231B473F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Cenário: Faltam 60 dias para a corrida.</w:t>
      </w:r>
    </w:p>
    <w:p w14:paraId="68891054" w14:textId="77777777" w:rsidR="004C06E7" w:rsidRPr="004C06E7" w:rsidRDefault="004C06E7" w:rsidP="004C06E7">
      <w:pPr>
        <w:numPr>
          <w:ilvl w:val="0"/>
          <w:numId w:val="3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Vendas Reais (Rolling 14d):</w:t>
      </w:r>
      <w:r w:rsidRPr="004C06E7">
        <w:rPr>
          <w:sz w:val="18"/>
          <w:szCs w:val="18"/>
        </w:rPr>
        <w:t xml:space="preserve"> 50 inscrições/dia.</w:t>
      </w:r>
    </w:p>
    <w:p w14:paraId="6D445B8D" w14:textId="77777777" w:rsidR="004C06E7" w:rsidRPr="004C06E7" w:rsidRDefault="004C06E7" w:rsidP="004C06E7">
      <w:pPr>
        <w:numPr>
          <w:ilvl w:val="0"/>
          <w:numId w:val="3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Meta Linear para Sell-out:</w:t>
      </w:r>
      <w:r w:rsidRPr="004C06E7">
        <w:rPr>
          <w:sz w:val="18"/>
          <w:szCs w:val="18"/>
        </w:rPr>
        <w:t xml:space="preserve"> 40 inscrições/dia.</w:t>
      </w:r>
    </w:p>
    <w:p w14:paraId="727925C8" w14:textId="77777777" w:rsidR="004C06E7" w:rsidRPr="004C06E7" w:rsidRDefault="004C06E7" w:rsidP="004C06E7">
      <w:pPr>
        <w:numPr>
          <w:ilvl w:val="0"/>
          <w:numId w:val="3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Meta do Gabarito (Histórico):</w:t>
      </w:r>
      <w:r w:rsidRPr="004C06E7">
        <w:rPr>
          <w:sz w:val="18"/>
          <w:szCs w:val="18"/>
        </w:rPr>
        <w:t xml:space="preserve"> 70 inscrições/dia (Porque o ano passado, faltando 60 dias, teve uma virada de lote ou feriado).</w:t>
      </w:r>
    </w:p>
    <w:p w14:paraId="2CAB69B6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O Diagnóstico:</w:t>
      </w:r>
    </w:p>
    <w:p w14:paraId="47032EED" w14:textId="77777777" w:rsidR="004C06E7" w:rsidRPr="004C06E7" w:rsidRDefault="004C06E7" w:rsidP="004C06E7">
      <w:pPr>
        <w:numPr>
          <w:ilvl w:val="0"/>
          <w:numId w:val="4"/>
        </w:numPr>
        <w:rPr>
          <w:sz w:val="18"/>
          <w:szCs w:val="18"/>
        </w:rPr>
      </w:pPr>
      <w:r w:rsidRPr="004C06E7">
        <w:rPr>
          <w:sz w:val="18"/>
          <w:szCs w:val="18"/>
        </w:rPr>
        <w:t xml:space="preserve">Se você comparar com a </w:t>
      </w:r>
      <w:r w:rsidRPr="004C06E7">
        <w:rPr>
          <w:b/>
          <w:bCs/>
          <w:sz w:val="18"/>
          <w:szCs w:val="18"/>
        </w:rPr>
        <w:t>Meta Linear</w:t>
      </w:r>
      <w:r w:rsidRPr="004C06E7">
        <w:rPr>
          <w:sz w:val="18"/>
          <w:szCs w:val="18"/>
        </w:rPr>
        <w:t xml:space="preserve">, seu índice é </w:t>
      </w:r>
      <w:r w:rsidRPr="004C06E7">
        <w:rPr>
          <w:b/>
          <w:bCs/>
          <w:sz w:val="18"/>
          <w:szCs w:val="18"/>
        </w:rPr>
        <w:t>1.25</w:t>
      </w:r>
      <w:r w:rsidRPr="004C06E7">
        <w:rPr>
          <w:sz w:val="18"/>
          <w:szCs w:val="18"/>
        </w:rPr>
        <w:t xml:space="preserve"> (Parece que está tudo bem, "posso subir o preço").</w:t>
      </w:r>
    </w:p>
    <w:p w14:paraId="602C22B2" w14:textId="77777777" w:rsidR="004C06E7" w:rsidRPr="004C06E7" w:rsidRDefault="004C06E7" w:rsidP="004C06E7">
      <w:pPr>
        <w:numPr>
          <w:ilvl w:val="0"/>
          <w:numId w:val="4"/>
        </w:numPr>
        <w:rPr>
          <w:sz w:val="18"/>
          <w:szCs w:val="18"/>
        </w:rPr>
      </w:pPr>
      <w:r w:rsidRPr="004C06E7">
        <w:rPr>
          <w:sz w:val="18"/>
          <w:szCs w:val="18"/>
        </w:rPr>
        <w:t xml:space="preserve">Se você comparar com o </w:t>
      </w:r>
      <w:r w:rsidRPr="004C06E7">
        <w:rPr>
          <w:b/>
          <w:bCs/>
          <w:sz w:val="18"/>
          <w:szCs w:val="18"/>
        </w:rPr>
        <w:t>Gabarito (Sazonal)</w:t>
      </w:r>
      <w:r w:rsidRPr="004C06E7">
        <w:rPr>
          <w:sz w:val="18"/>
          <w:szCs w:val="18"/>
        </w:rPr>
        <w:t xml:space="preserve">, seu índice é </w:t>
      </w:r>
      <w:r w:rsidRPr="004C06E7">
        <w:rPr>
          <w:b/>
          <w:bCs/>
          <w:sz w:val="18"/>
          <w:szCs w:val="18"/>
        </w:rPr>
        <w:t>0.71</w:t>
      </w:r>
      <w:r w:rsidRPr="004C06E7">
        <w:rPr>
          <w:sz w:val="18"/>
          <w:szCs w:val="18"/>
        </w:rPr>
        <w:t xml:space="preserve"> (Atenção! Você está vendendo menos do que o potencial histórico para esse período).</w:t>
      </w:r>
    </w:p>
    <w:p w14:paraId="183BF663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Conclusão:</w:t>
      </w:r>
      <w:r w:rsidRPr="004C06E7">
        <w:rPr>
          <w:sz w:val="18"/>
          <w:szCs w:val="18"/>
        </w:rPr>
        <w:t xml:space="preserve"> Se você usar a Meta Linear, você corre o risco de aumentar o preço de um evento que, na verdade, está performando abaixo do que deveria para aquela data específica.</w:t>
      </w:r>
    </w:p>
    <w:p w14:paraId="7FCD89EB" w14:textId="77777777" w:rsidR="004C06E7" w:rsidRPr="004C06E7" w:rsidRDefault="004C06E7" w:rsidP="004C06E7">
      <w:pPr>
        <w:rPr>
          <w:sz w:val="18"/>
          <w:szCs w:val="18"/>
        </w:rPr>
      </w:pPr>
    </w:p>
    <w:p w14:paraId="374C4601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A Fórmula Final que eu sugiro para esse seu Rolling Index:</w:t>
      </w:r>
    </w:p>
    <w:p w14:paraId="04266524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Para ele ser perfeito, a </w:t>
      </w:r>
      <w:r w:rsidRPr="004C06E7">
        <w:rPr>
          <w:b/>
          <w:bCs/>
          <w:sz w:val="18"/>
          <w:szCs w:val="18"/>
        </w:rPr>
        <w:t>Meta Diária para o Sell-out</w:t>
      </w:r>
      <w:r w:rsidRPr="004C06E7">
        <w:rPr>
          <w:sz w:val="18"/>
          <w:szCs w:val="18"/>
        </w:rPr>
        <w:t xml:space="preserve"> deve ser recalculada todo dia (o que chamamos de </w:t>
      </w:r>
      <w:r w:rsidRPr="004C06E7">
        <w:rPr>
          <w:i/>
          <w:iCs/>
          <w:sz w:val="18"/>
          <w:szCs w:val="18"/>
        </w:rPr>
        <w:t>Dynamic Pace</w:t>
      </w:r>
      <w:r w:rsidRPr="004C06E7">
        <w:rPr>
          <w:sz w:val="18"/>
          <w:szCs w:val="18"/>
        </w:rPr>
        <w:t>):</w:t>
      </w:r>
    </w:p>
    <w:p w14:paraId="5002C236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lastRenderedPageBreak/>
        <w:t>$$Rolling_{Index} = \</w:t>
      </w:r>
      <w:proofErr w:type="spellStart"/>
      <w:proofErr w:type="gramStart"/>
      <w:r w:rsidRPr="004C06E7">
        <w:rPr>
          <w:sz w:val="18"/>
          <w:szCs w:val="18"/>
        </w:rPr>
        <w:t>frac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\</w:t>
      </w:r>
      <w:proofErr w:type="spellStart"/>
      <w:proofErr w:type="gramStart"/>
      <w:r w:rsidRPr="004C06E7">
        <w:rPr>
          <w:sz w:val="18"/>
          <w:szCs w:val="18"/>
        </w:rPr>
        <w:t>text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Média de Vendas Reais (Últimos 14 dias)</w:t>
      </w:r>
      <w:proofErr w:type="gramStart"/>
      <w:r w:rsidRPr="004C06E7">
        <w:rPr>
          <w:sz w:val="18"/>
          <w:szCs w:val="18"/>
        </w:rPr>
        <w:t>}}{</w:t>
      </w:r>
      <w:proofErr w:type="gramEnd"/>
      <w:r w:rsidRPr="004C06E7">
        <w:rPr>
          <w:sz w:val="18"/>
          <w:szCs w:val="18"/>
        </w:rPr>
        <w:t>\</w:t>
      </w:r>
      <w:proofErr w:type="spellStart"/>
      <w:proofErr w:type="gramStart"/>
      <w:r w:rsidRPr="004C06E7">
        <w:rPr>
          <w:sz w:val="18"/>
          <w:szCs w:val="18"/>
        </w:rPr>
        <w:t>left</w:t>
      </w:r>
      <w:proofErr w:type="spellEnd"/>
      <w:r w:rsidRPr="004C06E7">
        <w:rPr>
          <w:sz w:val="18"/>
          <w:szCs w:val="18"/>
        </w:rPr>
        <w:t>( \</w:t>
      </w:r>
      <w:proofErr w:type="spellStart"/>
      <w:r w:rsidRPr="004C06E7">
        <w:rPr>
          <w:sz w:val="18"/>
          <w:szCs w:val="18"/>
        </w:rPr>
        <w:t>frac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\</w:t>
      </w:r>
      <w:proofErr w:type="spellStart"/>
      <w:proofErr w:type="gramStart"/>
      <w:r w:rsidRPr="004C06E7">
        <w:rPr>
          <w:sz w:val="18"/>
          <w:szCs w:val="18"/>
        </w:rPr>
        <w:t>text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Inscrições Restantes</w:t>
      </w:r>
      <w:proofErr w:type="gramStart"/>
      <w:r w:rsidRPr="004C06E7">
        <w:rPr>
          <w:sz w:val="18"/>
          <w:szCs w:val="18"/>
        </w:rPr>
        <w:t>}}{</w:t>
      </w:r>
      <w:proofErr w:type="gramEnd"/>
      <w:r w:rsidRPr="004C06E7">
        <w:rPr>
          <w:sz w:val="18"/>
          <w:szCs w:val="18"/>
        </w:rPr>
        <w:t>\</w:t>
      </w:r>
      <w:proofErr w:type="spellStart"/>
      <w:proofErr w:type="gramStart"/>
      <w:r w:rsidRPr="004C06E7">
        <w:rPr>
          <w:sz w:val="18"/>
          <w:szCs w:val="18"/>
        </w:rPr>
        <w:t>text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Dias Restantes}} \</w:t>
      </w:r>
      <w:proofErr w:type="spellStart"/>
      <w:r w:rsidRPr="004C06E7">
        <w:rPr>
          <w:sz w:val="18"/>
          <w:szCs w:val="18"/>
        </w:rPr>
        <w:t>right</w:t>
      </w:r>
      <w:proofErr w:type="spellEnd"/>
      <w:proofErr w:type="gramStart"/>
      <w:r w:rsidRPr="004C06E7">
        <w:rPr>
          <w:sz w:val="18"/>
          <w:szCs w:val="18"/>
        </w:rPr>
        <w:t>)}$</w:t>
      </w:r>
      <w:proofErr w:type="gramEnd"/>
      <w:r w:rsidRPr="004C06E7">
        <w:rPr>
          <w:sz w:val="18"/>
          <w:szCs w:val="18"/>
        </w:rPr>
        <w:t>$</w:t>
      </w:r>
    </w:p>
    <w:p w14:paraId="14E16AEF" w14:textId="77777777" w:rsidR="004C06E7" w:rsidRPr="004C06E7" w:rsidRDefault="004C06E7" w:rsidP="004C06E7">
      <w:pPr>
        <w:numPr>
          <w:ilvl w:val="0"/>
          <w:numId w:val="5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Vantagem:</w:t>
      </w:r>
      <w:r w:rsidRPr="004C06E7">
        <w:rPr>
          <w:sz w:val="18"/>
          <w:szCs w:val="18"/>
        </w:rPr>
        <w:t xml:space="preserve"> Se você vendeu muito ontem, a "Meta Diária para o Sell-out" de hoje diminui, e seu índice sobe, mostrando que sua situação ficou mais confortável.</w:t>
      </w:r>
    </w:p>
    <w:p w14:paraId="26D01A15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Resumo para o seu diagnóstico:</w:t>
      </w:r>
    </w:p>
    <w:p w14:paraId="18856781" w14:textId="77777777" w:rsidR="004C06E7" w:rsidRPr="004C06E7" w:rsidRDefault="004C06E7" w:rsidP="004C06E7">
      <w:pPr>
        <w:numPr>
          <w:ilvl w:val="0"/>
          <w:numId w:val="6"/>
        </w:numPr>
        <w:rPr>
          <w:sz w:val="18"/>
          <w:szCs w:val="18"/>
        </w:rPr>
      </w:pPr>
      <w:r w:rsidRPr="004C06E7">
        <w:rPr>
          <w:sz w:val="18"/>
          <w:szCs w:val="18"/>
        </w:rPr>
        <w:t xml:space="preserve">Se o </w:t>
      </w:r>
      <w:r w:rsidRPr="004C06E7">
        <w:rPr>
          <w:b/>
          <w:bCs/>
          <w:sz w:val="18"/>
          <w:szCs w:val="18"/>
        </w:rPr>
        <w:t>ISC (Histórico)</w:t>
      </w:r>
      <w:r w:rsidRPr="004C06E7">
        <w:rPr>
          <w:sz w:val="18"/>
          <w:szCs w:val="18"/>
        </w:rPr>
        <w:t xml:space="preserve"> está alto, mas o </w:t>
      </w:r>
      <w:r w:rsidRPr="004C06E7">
        <w:rPr>
          <w:b/>
          <w:bCs/>
          <w:sz w:val="18"/>
          <w:szCs w:val="18"/>
        </w:rPr>
        <w:t>Rolling Index (Sell-out)</w:t>
      </w:r>
      <w:r w:rsidRPr="004C06E7">
        <w:rPr>
          <w:sz w:val="18"/>
          <w:szCs w:val="18"/>
        </w:rPr>
        <w:t xml:space="preserve"> está baixo: Você está melhor que o ano passado, mas sua meta deste ano foi ambiciosa demais. </w:t>
      </w:r>
      <w:r w:rsidRPr="004C06E7">
        <w:rPr>
          <w:b/>
          <w:bCs/>
          <w:sz w:val="18"/>
          <w:szCs w:val="18"/>
        </w:rPr>
        <w:t>Cuidado ao subir o preço.</w:t>
      </w:r>
    </w:p>
    <w:p w14:paraId="50E08B77" w14:textId="77777777" w:rsidR="004C06E7" w:rsidRPr="004C06E7" w:rsidRDefault="004C06E7" w:rsidP="004C06E7">
      <w:pPr>
        <w:numPr>
          <w:ilvl w:val="0"/>
          <w:numId w:val="6"/>
        </w:numPr>
        <w:rPr>
          <w:sz w:val="18"/>
          <w:szCs w:val="18"/>
        </w:rPr>
      </w:pPr>
      <w:r w:rsidRPr="004C06E7">
        <w:rPr>
          <w:sz w:val="18"/>
          <w:szCs w:val="18"/>
        </w:rPr>
        <w:t xml:space="preserve">Se ambos estão altos: </w:t>
      </w:r>
      <w:r w:rsidRPr="004C06E7">
        <w:rPr>
          <w:b/>
          <w:bCs/>
          <w:sz w:val="18"/>
          <w:szCs w:val="18"/>
        </w:rPr>
        <w:t>Acelere o aumento de preço e maximize a receita.</w:t>
      </w:r>
    </w:p>
    <w:p w14:paraId="6E0C2B1D" w14:textId="77777777" w:rsidR="004C06E7" w:rsidRPr="004C06E7" w:rsidRDefault="004C06E7" w:rsidP="004C06E7">
      <w:pPr>
        <w:rPr>
          <w:sz w:val="18"/>
          <w:szCs w:val="18"/>
        </w:rPr>
      </w:pPr>
    </w:p>
    <w:p w14:paraId="3B7BD13D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Essa é a "pergunta de um milhão de dólares" no setor de eventos esportivos. Você tocou no ponto nevrálgico: o </w:t>
      </w:r>
      <w:r w:rsidRPr="004C06E7">
        <w:rPr>
          <w:b/>
          <w:bCs/>
          <w:sz w:val="18"/>
          <w:szCs w:val="18"/>
        </w:rPr>
        <w:t>Efeito Alavanca da Margem</w:t>
      </w:r>
      <w:r w:rsidRPr="004C06E7">
        <w:rPr>
          <w:sz w:val="18"/>
          <w:szCs w:val="18"/>
        </w:rPr>
        <w:t>. Como seu custo variável (kit/medalha) é fixo, qualquer real extra no preço vai direto para o lucro líquido (EBITDA do evento).</w:t>
      </w:r>
    </w:p>
    <w:p w14:paraId="1816F232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Para resolver esse dilema entre </w:t>
      </w:r>
      <w:r w:rsidRPr="004C06E7">
        <w:rPr>
          <w:b/>
          <w:bCs/>
          <w:sz w:val="18"/>
          <w:szCs w:val="18"/>
        </w:rPr>
        <w:t>Volume (12.000 pessoas)</w:t>
      </w:r>
      <w:r w:rsidRPr="004C06E7">
        <w:rPr>
          <w:sz w:val="18"/>
          <w:szCs w:val="18"/>
        </w:rPr>
        <w:t xml:space="preserve"> vs. </w:t>
      </w:r>
      <w:r w:rsidRPr="004C06E7">
        <w:rPr>
          <w:b/>
          <w:bCs/>
          <w:sz w:val="18"/>
          <w:szCs w:val="18"/>
        </w:rPr>
        <w:t>Preço (Margem maior)</w:t>
      </w:r>
      <w:r w:rsidRPr="004C06E7">
        <w:rPr>
          <w:sz w:val="18"/>
          <w:szCs w:val="18"/>
        </w:rPr>
        <w:t xml:space="preserve">, você precisa de um indicador chamado </w:t>
      </w:r>
      <w:r w:rsidRPr="004C06E7">
        <w:rPr>
          <w:b/>
          <w:bCs/>
          <w:sz w:val="18"/>
          <w:szCs w:val="18"/>
        </w:rPr>
        <w:t>Ponto de Indiferença de Margem</w:t>
      </w:r>
      <w:r w:rsidRPr="004C06E7">
        <w:rPr>
          <w:sz w:val="18"/>
          <w:szCs w:val="18"/>
        </w:rPr>
        <w:t xml:space="preserve"> ou </w:t>
      </w:r>
      <w:r w:rsidRPr="004C06E7">
        <w:rPr>
          <w:b/>
          <w:bCs/>
          <w:sz w:val="18"/>
          <w:szCs w:val="18"/>
        </w:rPr>
        <w:t>Elasticidade Crítica</w:t>
      </w:r>
      <w:r w:rsidRPr="004C06E7">
        <w:rPr>
          <w:sz w:val="18"/>
          <w:szCs w:val="18"/>
        </w:rPr>
        <w:t>.</w:t>
      </w:r>
    </w:p>
    <w:p w14:paraId="43562FB9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>Aqui está como estruturar essa decisão de forma técnica e segura:</w:t>
      </w:r>
    </w:p>
    <w:p w14:paraId="5C719197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pict w14:anchorId="5D89F879">
          <v:rect id="_x0000_i1069" style="width:0;height:1.5pt" o:hralign="center" o:hrstd="t" o:hr="t" fillcolor="#a0a0a0" stroked="f"/>
        </w:pict>
      </w:r>
    </w:p>
    <w:p w14:paraId="0BEB2F57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1. O Conceito da "Troca de Margem"</w:t>
      </w:r>
    </w:p>
    <w:p w14:paraId="5883DC25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Você já percebeu que um aumento de 10% no preço gera 20% de margem. A pergunta correta não é "quanto vou vender?", mas sim: </w:t>
      </w:r>
      <w:r w:rsidRPr="004C06E7">
        <w:rPr>
          <w:b/>
          <w:bCs/>
          <w:sz w:val="18"/>
          <w:szCs w:val="18"/>
        </w:rPr>
        <w:t>"Quanto de volume eu aceito perder para ganhar mais dinheiro com o preço novo?"</w:t>
      </w:r>
    </w:p>
    <w:p w14:paraId="55A1527A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Exemplo Prático (Seus números):</w:t>
      </w:r>
    </w:p>
    <w:p w14:paraId="28E606C3" w14:textId="77777777" w:rsidR="004C06E7" w:rsidRPr="004C06E7" w:rsidRDefault="004C06E7" w:rsidP="004C06E7">
      <w:pPr>
        <w:numPr>
          <w:ilvl w:val="0"/>
          <w:numId w:val="7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Cenário A (Atual):</w:t>
      </w:r>
      <w:r w:rsidRPr="004C06E7">
        <w:rPr>
          <w:sz w:val="18"/>
          <w:szCs w:val="18"/>
        </w:rPr>
        <w:t xml:space="preserve"> 12.000 inscritos a R$ 100. </w:t>
      </w:r>
    </w:p>
    <w:p w14:paraId="1B9E24A9" w14:textId="77777777" w:rsidR="004C06E7" w:rsidRPr="004C06E7" w:rsidRDefault="004C06E7" w:rsidP="004C06E7">
      <w:pPr>
        <w:numPr>
          <w:ilvl w:val="1"/>
          <w:numId w:val="7"/>
        </w:numPr>
        <w:rPr>
          <w:sz w:val="18"/>
          <w:szCs w:val="18"/>
        </w:rPr>
      </w:pPr>
      <w:r w:rsidRPr="004C06E7">
        <w:rPr>
          <w:sz w:val="18"/>
          <w:szCs w:val="18"/>
        </w:rPr>
        <w:t>Margem por pessoa: $100 - 50 = 50$.</w:t>
      </w:r>
    </w:p>
    <w:p w14:paraId="1CF11541" w14:textId="77777777" w:rsidR="004C06E7" w:rsidRPr="004C06E7" w:rsidRDefault="004C06E7" w:rsidP="004C06E7">
      <w:pPr>
        <w:numPr>
          <w:ilvl w:val="1"/>
          <w:numId w:val="7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Margem Total: R$ 600.000.</w:t>
      </w:r>
    </w:p>
    <w:p w14:paraId="67C91862" w14:textId="77777777" w:rsidR="004C06E7" w:rsidRPr="004C06E7" w:rsidRDefault="004C06E7" w:rsidP="004C06E7">
      <w:pPr>
        <w:numPr>
          <w:ilvl w:val="0"/>
          <w:numId w:val="7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Cenário B (Aumento de 10%):</w:t>
      </w:r>
      <w:r w:rsidRPr="004C06E7">
        <w:rPr>
          <w:sz w:val="18"/>
          <w:szCs w:val="18"/>
        </w:rPr>
        <w:t xml:space="preserve"> Preço R$ 110. </w:t>
      </w:r>
    </w:p>
    <w:p w14:paraId="28B9432A" w14:textId="77777777" w:rsidR="004C06E7" w:rsidRPr="004C06E7" w:rsidRDefault="004C06E7" w:rsidP="004C06E7">
      <w:pPr>
        <w:numPr>
          <w:ilvl w:val="1"/>
          <w:numId w:val="7"/>
        </w:numPr>
        <w:rPr>
          <w:sz w:val="18"/>
          <w:szCs w:val="18"/>
        </w:rPr>
      </w:pPr>
      <w:r w:rsidRPr="004C06E7">
        <w:rPr>
          <w:sz w:val="18"/>
          <w:szCs w:val="18"/>
        </w:rPr>
        <w:t>Margem por pessoa: $110 - 50 = 60$.</w:t>
      </w:r>
    </w:p>
    <w:p w14:paraId="66527ABF" w14:textId="77777777" w:rsidR="004C06E7" w:rsidRPr="004C06E7" w:rsidRDefault="004C06E7" w:rsidP="004C06E7">
      <w:pPr>
        <w:numPr>
          <w:ilvl w:val="1"/>
          <w:numId w:val="7"/>
        </w:numPr>
        <w:rPr>
          <w:sz w:val="18"/>
          <w:szCs w:val="18"/>
        </w:rPr>
      </w:pPr>
      <w:r w:rsidRPr="004C06E7">
        <w:rPr>
          <w:sz w:val="18"/>
          <w:szCs w:val="18"/>
        </w:rPr>
        <w:t xml:space="preserve">Para empatar nos mesmos R$ 600.000, você só precisa vender </w:t>
      </w:r>
      <w:r w:rsidRPr="004C06E7">
        <w:rPr>
          <w:b/>
          <w:bCs/>
          <w:sz w:val="18"/>
          <w:szCs w:val="18"/>
        </w:rPr>
        <w:t>10.000 inscrições</w:t>
      </w:r>
      <w:r w:rsidRPr="004C06E7">
        <w:rPr>
          <w:sz w:val="18"/>
          <w:szCs w:val="18"/>
        </w:rPr>
        <w:t>.</w:t>
      </w:r>
    </w:p>
    <w:p w14:paraId="053BDF16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Conclusão:</w:t>
      </w:r>
      <w:r w:rsidRPr="004C06E7">
        <w:rPr>
          <w:sz w:val="18"/>
          <w:szCs w:val="18"/>
        </w:rPr>
        <w:t xml:space="preserve"> Se você aumentar o preço em 10%, você pode "se dar ao luxo" de perder </w:t>
      </w:r>
      <w:r w:rsidRPr="004C06E7">
        <w:rPr>
          <w:b/>
          <w:bCs/>
          <w:sz w:val="18"/>
          <w:szCs w:val="18"/>
        </w:rPr>
        <w:t>16,6% do seu volume</w:t>
      </w:r>
      <w:r w:rsidRPr="004C06E7">
        <w:rPr>
          <w:sz w:val="18"/>
          <w:szCs w:val="18"/>
        </w:rPr>
        <w:t xml:space="preserve"> (de 12k para 10k) e ainda assim lucrar a mesma coisa. Se vender 10.001, você já está ganhando mais dinheiro com menos trabalho/risco operacional.</w:t>
      </w:r>
    </w:p>
    <w:p w14:paraId="64E9FF78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pict w14:anchorId="110E1AB1">
          <v:rect id="_x0000_i1070" style="width:0;height:1.5pt" o:hralign="center" o:hrstd="t" o:hr="t" fillcolor="#a0a0a0" stroked="f"/>
        </w:pict>
      </w:r>
    </w:p>
    <w:p w14:paraId="7FFA8C6F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2. Indicador: Índice de Excedente de Demanda (IED)</w:t>
      </w:r>
    </w:p>
    <w:p w14:paraId="49EA8977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>Para saber se deve subir o preço, olhe para a sua projeção.</w:t>
      </w:r>
    </w:p>
    <w:p w14:paraId="45A87FE8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>$$IED = \</w:t>
      </w:r>
      <w:proofErr w:type="spellStart"/>
      <w:proofErr w:type="gramStart"/>
      <w:r w:rsidRPr="004C06E7">
        <w:rPr>
          <w:sz w:val="18"/>
          <w:szCs w:val="18"/>
        </w:rPr>
        <w:t>frac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\</w:t>
      </w:r>
      <w:proofErr w:type="spellStart"/>
      <w:proofErr w:type="gramStart"/>
      <w:r w:rsidRPr="004C06E7">
        <w:rPr>
          <w:sz w:val="18"/>
          <w:szCs w:val="18"/>
        </w:rPr>
        <w:t>text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Projeção de Vendas (12.000)</w:t>
      </w:r>
      <w:proofErr w:type="gramStart"/>
      <w:r w:rsidRPr="004C06E7">
        <w:rPr>
          <w:sz w:val="18"/>
          <w:szCs w:val="18"/>
        </w:rPr>
        <w:t>}}{</w:t>
      </w:r>
      <w:proofErr w:type="gramEnd"/>
      <w:r w:rsidRPr="004C06E7">
        <w:rPr>
          <w:sz w:val="18"/>
          <w:szCs w:val="18"/>
        </w:rPr>
        <w:t>\</w:t>
      </w:r>
      <w:proofErr w:type="spellStart"/>
      <w:proofErr w:type="gramStart"/>
      <w:r w:rsidRPr="004C06E7">
        <w:rPr>
          <w:sz w:val="18"/>
          <w:szCs w:val="18"/>
        </w:rPr>
        <w:t>text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Meta de Inscrições (10.000)}} = 1.2$$</w:t>
      </w:r>
    </w:p>
    <w:p w14:paraId="6C3FD3C6" w14:textId="77777777" w:rsidR="004C06E7" w:rsidRPr="004C06E7" w:rsidRDefault="004C06E7" w:rsidP="004C06E7">
      <w:pPr>
        <w:numPr>
          <w:ilvl w:val="0"/>
          <w:numId w:val="8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Se IED &gt; 1.1 (ou seja, projeção 10% acima da meta):</w:t>
      </w:r>
      <w:r w:rsidRPr="004C06E7">
        <w:rPr>
          <w:sz w:val="18"/>
          <w:szCs w:val="18"/>
        </w:rPr>
        <w:t xml:space="preserve"> Você tem "espaço de segurança" para testar o preço.</w:t>
      </w:r>
    </w:p>
    <w:p w14:paraId="67AC53BB" w14:textId="77777777" w:rsidR="004C06E7" w:rsidRPr="004C06E7" w:rsidRDefault="004C06E7" w:rsidP="004C06E7">
      <w:pPr>
        <w:numPr>
          <w:ilvl w:val="0"/>
          <w:numId w:val="8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A Regra de Ouro:</w:t>
      </w:r>
      <w:r w:rsidRPr="004C06E7">
        <w:rPr>
          <w:sz w:val="18"/>
          <w:szCs w:val="18"/>
        </w:rPr>
        <w:t xml:space="preserve"> Se a sua projeção (baseada no ISC e Rolling) indica que você vai bater a meta com folga, o mercado está te dizendo que o seu preço atual está "barato" para a demanda existente.</w:t>
      </w:r>
    </w:p>
    <w:p w14:paraId="59151010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lastRenderedPageBreak/>
        <w:pict w14:anchorId="6522BEE2">
          <v:rect id="_x0000_i1071" style="width:0;height:1.5pt" o:hralign="center" o:hrstd="t" o:hr="t" fillcolor="#a0a0a0" stroked="f"/>
        </w:pict>
      </w:r>
    </w:p>
    <w:p w14:paraId="18161B91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3. Matriz de Decisão: Volume vs. Margem</w:t>
      </w:r>
    </w:p>
    <w:p w14:paraId="232C56C7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Como você não sabe a elasticidade exata, use o seu </w:t>
      </w:r>
      <w:r w:rsidRPr="004C06E7">
        <w:rPr>
          <w:b/>
          <w:bCs/>
          <w:sz w:val="18"/>
          <w:szCs w:val="18"/>
        </w:rPr>
        <w:t>IA (Índice de Aceleração)</w:t>
      </w:r>
      <w:r w:rsidRPr="004C06E7">
        <w:rPr>
          <w:sz w:val="18"/>
          <w:szCs w:val="18"/>
        </w:rPr>
        <w:t xml:space="preserve"> como bússola: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156"/>
        <w:gridCol w:w="1905"/>
        <w:gridCol w:w="4225"/>
      </w:tblGrid>
      <w:tr w:rsidR="004C06E7" w:rsidRPr="004C06E7" w14:paraId="089F0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9E69B" w14:textId="77777777" w:rsidR="004C06E7" w:rsidRPr="004C06E7" w:rsidRDefault="004C06E7" w:rsidP="004C06E7">
            <w:pPr>
              <w:rPr>
                <w:b/>
                <w:bCs/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IA (Aceleração)</w:t>
            </w:r>
          </w:p>
        </w:tc>
        <w:tc>
          <w:tcPr>
            <w:tcW w:w="0" w:type="auto"/>
            <w:vAlign w:val="center"/>
            <w:hideMark/>
          </w:tcPr>
          <w:p w14:paraId="51E0D21A" w14:textId="77777777" w:rsidR="004C06E7" w:rsidRPr="004C06E7" w:rsidRDefault="004C06E7" w:rsidP="004C06E7">
            <w:pPr>
              <w:rPr>
                <w:b/>
                <w:bCs/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 xml:space="preserve">Projeção </w:t>
            </w:r>
            <w:proofErr w:type="spellStart"/>
            <w:r w:rsidRPr="004C06E7">
              <w:rPr>
                <w:b/>
                <w:bCs/>
                <w:sz w:val="18"/>
                <w:szCs w:val="18"/>
              </w:rPr>
              <w:t>vs</w:t>
            </w:r>
            <w:proofErr w:type="spellEnd"/>
            <w:r w:rsidRPr="004C06E7">
              <w:rPr>
                <w:b/>
                <w:bCs/>
                <w:sz w:val="18"/>
                <w:szCs w:val="18"/>
              </w:rPr>
              <w:t xml:space="preserve"> Meta</w:t>
            </w:r>
          </w:p>
        </w:tc>
        <w:tc>
          <w:tcPr>
            <w:tcW w:w="0" w:type="auto"/>
            <w:vAlign w:val="center"/>
            <w:hideMark/>
          </w:tcPr>
          <w:p w14:paraId="38E90AC9" w14:textId="77777777" w:rsidR="004C06E7" w:rsidRPr="004C06E7" w:rsidRDefault="004C06E7" w:rsidP="004C06E7">
            <w:pPr>
              <w:rPr>
                <w:b/>
                <w:bCs/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Ação Recomendada</w:t>
            </w:r>
          </w:p>
        </w:tc>
        <w:tc>
          <w:tcPr>
            <w:tcW w:w="0" w:type="auto"/>
            <w:vAlign w:val="center"/>
            <w:hideMark/>
          </w:tcPr>
          <w:p w14:paraId="5F4F849A" w14:textId="77777777" w:rsidR="004C06E7" w:rsidRPr="004C06E7" w:rsidRDefault="004C06E7" w:rsidP="004C06E7">
            <w:pPr>
              <w:rPr>
                <w:b/>
                <w:bCs/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Justificativa</w:t>
            </w:r>
          </w:p>
        </w:tc>
      </w:tr>
      <w:tr w:rsidR="004C06E7" w:rsidRPr="004C06E7" w14:paraId="21A4F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B615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Alto (&gt; 1.2)</w:t>
            </w:r>
          </w:p>
        </w:tc>
        <w:tc>
          <w:tcPr>
            <w:tcW w:w="0" w:type="auto"/>
            <w:vAlign w:val="center"/>
            <w:hideMark/>
          </w:tcPr>
          <w:p w14:paraId="038215AE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Projeção &gt; Meta</w:t>
            </w:r>
          </w:p>
        </w:tc>
        <w:tc>
          <w:tcPr>
            <w:tcW w:w="0" w:type="auto"/>
            <w:vAlign w:val="center"/>
            <w:hideMark/>
          </w:tcPr>
          <w:p w14:paraId="308663B7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Subir Preço Agora</w:t>
            </w:r>
          </w:p>
        </w:tc>
        <w:tc>
          <w:tcPr>
            <w:tcW w:w="0" w:type="auto"/>
            <w:vAlign w:val="center"/>
            <w:hideMark/>
          </w:tcPr>
          <w:p w14:paraId="2EAC4377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>A aceleração indica que a demanda é inelástica (o povo quer correr de qualquer jeito).</w:t>
            </w:r>
          </w:p>
        </w:tc>
      </w:tr>
      <w:tr w:rsidR="004C06E7" w:rsidRPr="004C06E7" w14:paraId="4CB73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274A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Estável (1.0)</w:t>
            </w:r>
          </w:p>
        </w:tc>
        <w:tc>
          <w:tcPr>
            <w:tcW w:w="0" w:type="auto"/>
            <w:vAlign w:val="center"/>
            <w:hideMark/>
          </w:tcPr>
          <w:p w14:paraId="407A2ED4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Projeção &gt; Meta</w:t>
            </w:r>
          </w:p>
        </w:tc>
        <w:tc>
          <w:tcPr>
            <w:tcW w:w="0" w:type="auto"/>
            <w:vAlign w:val="center"/>
            <w:hideMark/>
          </w:tcPr>
          <w:p w14:paraId="2A6358E7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Subir Preço Gradual</w:t>
            </w:r>
          </w:p>
        </w:tc>
        <w:tc>
          <w:tcPr>
            <w:tcW w:w="0" w:type="auto"/>
            <w:vAlign w:val="center"/>
            <w:hideMark/>
          </w:tcPr>
          <w:p w14:paraId="4056603F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>Você vai bater a meta, então pode capturar margem extra nos últimos lotes.</w:t>
            </w:r>
          </w:p>
        </w:tc>
      </w:tr>
      <w:tr w:rsidR="004C06E7" w:rsidRPr="004C06E7" w14:paraId="51143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E6D4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Caindo (&lt; 0.9)</w:t>
            </w:r>
          </w:p>
        </w:tc>
        <w:tc>
          <w:tcPr>
            <w:tcW w:w="0" w:type="auto"/>
            <w:vAlign w:val="center"/>
            <w:hideMark/>
          </w:tcPr>
          <w:p w14:paraId="295E206B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Projeção &gt; Meta</w:t>
            </w:r>
          </w:p>
        </w:tc>
        <w:tc>
          <w:tcPr>
            <w:tcW w:w="0" w:type="auto"/>
            <w:vAlign w:val="center"/>
            <w:hideMark/>
          </w:tcPr>
          <w:p w14:paraId="1B0E74B3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Manter Preço / Focar Volume</w:t>
            </w:r>
          </w:p>
        </w:tc>
        <w:tc>
          <w:tcPr>
            <w:tcW w:w="0" w:type="auto"/>
            <w:vAlign w:val="center"/>
            <w:hideMark/>
          </w:tcPr>
          <w:p w14:paraId="149FC9FA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>A demanda está esfriando; subir o preço pode travar a venda antes de bater os 10k.</w:t>
            </w:r>
          </w:p>
        </w:tc>
      </w:tr>
    </w:tbl>
    <w:p w14:paraId="0ED7633E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pict w14:anchorId="0101C1FE">
          <v:rect id="_x0000_i1072" style="width:0;height:1.5pt" o:hralign="center" o:hrstd="t" o:hr="t" fillcolor="#a0a0a0" stroked="f"/>
        </w:pict>
      </w:r>
    </w:p>
    <w:p w14:paraId="7806ED47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4. O "Risco Kit" (Operacional)</w:t>
      </w:r>
    </w:p>
    <w:p w14:paraId="3CC9BFFE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>Lembre-se: vender para 12.000 pessoas em vez de 10.000 aumenta sua complexidade logística (staff, hidratação, entrega de kit) e seu risco financeiro (estoque).</w:t>
      </w:r>
    </w:p>
    <w:p w14:paraId="22D74F36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Estratégia sugerida:</w:t>
      </w:r>
      <w:r w:rsidRPr="004C06E7">
        <w:rPr>
          <w:sz w:val="18"/>
          <w:szCs w:val="18"/>
        </w:rPr>
        <w:t xml:space="preserve"> Se o seu </w:t>
      </w:r>
      <w:r w:rsidRPr="004C06E7">
        <w:rPr>
          <w:b/>
          <w:bCs/>
          <w:sz w:val="18"/>
          <w:szCs w:val="18"/>
        </w:rPr>
        <w:t>Rolling Index (Sell-out)</w:t>
      </w:r>
      <w:r w:rsidRPr="004C06E7">
        <w:rPr>
          <w:sz w:val="18"/>
          <w:szCs w:val="18"/>
        </w:rPr>
        <w:t xml:space="preserve"> estiver acima de 1.3 e o seu </w:t>
      </w:r>
      <w:r w:rsidRPr="004C06E7">
        <w:rPr>
          <w:b/>
          <w:bCs/>
          <w:sz w:val="18"/>
          <w:szCs w:val="18"/>
        </w:rPr>
        <w:t>IA</w:t>
      </w:r>
      <w:r w:rsidRPr="004C06E7">
        <w:rPr>
          <w:sz w:val="18"/>
          <w:szCs w:val="18"/>
        </w:rPr>
        <w:t xml:space="preserve"> estiver subindo, não tenha medo. Aumente o preço. É preferível lucrar R$ 600k com 10.000 pessoas (menos risco) do que lucrar R$ 600k com 12.000 pessoas (mais risco).</w:t>
      </w:r>
    </w:p>
    <w:p w14:paraId="228CFBC9" w14:textId="77777777" w:rsidR="004C06E7" w:rsidRPr="004C06E7" w:rsidRDefault="004C06E7" w:rsidP="004C06E7">
      <w:pPr>
        <w:rPr>
          <w:sz w:val="18"/>
          <w:szCs w:val="18"/>
        </w:rPr>
      </w:pPr>
    </w:p>
    <w:p w14:paraId="7174D53B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Para calcular esse "Pace de Segurança", vamos usar a lógica da </w:t>
      </w:r>
      <w:r w:rsidRPr="004C06E7">
        <w:rPr>
          <w:b/>
          <w:bCs/>
          <w:sz w:val="18"/>
          <w:szCs w:val="18"/>
        </w:rPr>
        <w:t>Preservação da Margem de Contribuição</w:t>
      </w:r>
      <w:r w:rsidRPr="004C06E7">
        <w:rPr>
          <w:sz w:val="18"/>
          <w:szCs w:val="18"/>
        </w:rPr>
        <w:t>. O objetivo é descobrir qual é a nova velocidade de vendas (Rolling) mínima que você precisa aceitar após o aumento de preço para não sair no prejuízo em relação ao cenário anterior.</w:t>
      </w:r>
    </w:p>
    <w:p w14:paraId="2A253929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>Aqui está a fórmula e a lógica para você implementar no seu dashboard:</w:t>
      </w:r>
    </w:p>
    <w:p w14:paraId="710EB621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pict w14:anchorId="20121BDD">
          <v:rect id="_x0000_i1101" style="width:0;height:1.5pt" o:hralign="center" o:hrstd="t" o:hr="t" fillcolor="#a0a0a0" stroked="f"/>
        </w:pict>
      </w:r>
    </w:p>
    <w:p w14:paraId="5C6E00D4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1. A Fórmula do Pace de Segurança (PS)</w:t>
      </w:r>
    </w:p>
    <w:p w14:paraId="0322B423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Primeiro, calculamos o </w:t>
      </w:r>
      <w:r w:rsidRPr="004C06E7">
        <w:rPr>
          <w:b/>
          <w:bCs/>
          <w:sz w:val="18"/>
          <w:szCs w:val="18"/>
        </w:rPr>
        <w:t>Fator de Equivalência de Margem (FEM)</w:t>
      </w:r>
      <w:r w:rsidRPr="004C06E7">
        <w:rPr>
          <w:sz w:val="18"/>
          <w:szCs w:val="18"/>
        </w:rPr>
        <w:t>. Ele diz qual a proporção de vendas que você precisa manter.</w:t>
      </w:r>
    </w:p>
    <w:p w14:paraId="65656480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>$$FEM = \</w:t>
      </w:r>
      <w:proofErr w:type="spellStart"/>
      <w:proofErr w:type="gramStart"/>
      <w:r w:rsidRPr="004C06E7">
        <w:rPr>
          <w:sz w:val="18"/>
          <w:szCs w:val="18"/>
        </w:rPr>
        <w:t>frac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\</w:t>
      </w:r>
      <w:proofErr w:type="spellStart"/>
      <w:proofErr w:type="gramStart"/>
      <w:r w:rsidRPr="004C06E7">
        <w:rPr>
          <w:sz w:val="18"/>
          <w:szCs w:val="18"/>
        </w:rPr>
        <w:t>text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Margem Unitária Antiga</w:t>
      </w:r>
      <w:proofErr w:type="gramStart"/>
      <w:r w:rsidRPr="004C06E7">
        <w:rPr>
          <w:sz w:val="18"/>
          <w:szCs w:val="18"/>
        </w:rPr>
        <w:t>}}{</w:t>
      </w:r>
      <w:proofErr w:type="gramEnd"/>
      <w:r w:rsidRPr="004C06E7">
        <w:rPr>
          <w:sz w:val="18"/>
          <w:szCs w:val="18"/>
        </w:rPr>
        <w:t>\</w:t>
      </w:r>
      <w:proofErr w:type="spellStart"/>
      <w:proofErr w:type="gramStart"/>
      <w:r w:rsidRPr="004C06E7">
        <w:rPr>
          <w:sz w:val="18"/>
          <w:szCs w:val="18"/>
        </w:rPr>
        <w:t>text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Margem Unitária Nova</w:t>
      </w:r>
      <w:proofErr w:type="gramStart"/>
      <w:r w:rsidRPr="004C06E7">
        <w:rPr>
          <w:sz w:val="18"/>
          <w:szCs w:val="18"/>
        </w:rPr>
        <w:t>}}$</w:t>
      </w:r>
      <w:proofErr w:type="gramEnd"/>
      <w:r w:rsidRPr="004C06E7">
        <w:rPr>
          <w:sz w:val="18"/>
          <w:szCs w:val="18"/>
        </w:rPr>
        <w:t>$</w:t>
      </w:r>
    </w:p>
    <w:p w14:paraId="7DCD6EC5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Depois, aplicamos esse fator ao seu </w:t>
      </w:r>
      <w:r w:rsidRPr="004C06E7">
        <w:rPr>
          <w:b/>
          <w:bCs/>
          <w:sz w:val="18"/>
          <w:szCs w:val="18"/>
        </w:rPr>
        <w:t>Rolling atual</w:t>
      </w:r>
      <w:r w:rsidRPr="004C06E7">
        <w:rPr>
          <w:sz w:val="18"/>
          <w:szCs w:val="18"/>
        </w:rPr>
        <w:t>:</w:t>
      </w:r>
    </w:p>
    <w:p w14:paraId="4D1F7E77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>$$Pace_{Segurança} = Rolling_</w:t>
      </w:r>
      <w:proofErr w:type="gramStart"/>
      <w:r w:rsidRPr="004C06E7">
        <w:rPr>
          <w:sz w:val="18"/>
          <w:szCs w:val="18"/>
        </w:rPr>
        <w:t>{Atual</w:t>
      </w:r>
      <w:proofErr w:type="gramEnd"/>
      <w:r w:rsidRPr="004C06E7">
        <w:rPr>
          <w:sz w:val="18"/>
          <w:szCs w:val="18"/>
        </w:rPr>
        <w:t>} \times FEM$$</w:t>
      </w:r>
    </w:p>
    <w:p w14:paraId="4C4381A8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pict w14:anchorId="71C3ABD9">
          <v:rect id="_x0000_i1102" style="width:0;height:1.5pt" o:hralign="center" o:hrstd="t" o:hr="t" fillcolor="#a0a0a0" stroked="f"/>
        </w:pict>
      </w:r>
    </w:p>
    <w:p w14:paraId="54D1EF7C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2. Exemplo Prático (Usando seus dados)</w:t>
      </w:r>
    </w:p>
    <w:p w14:paraId="14DD3FA4" w14:textId="77777777" w:rsidR="004C06E7" w:rsidRPr="004C06E7" w:rsidRDefault="004C06E7" w:rsidP="004C06E7">
      <w:pPr>
        <w:numPr>
          <w:ilvl w:val="0"/>
          <w:numId w:val="9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Preço Atual:</w:t>
      </w:r>
      <w:r w:rsidRPr="004C06E7">
        <w:rPr>
          <w:sz w:val="18"/>
          <w:szCs w:val="18"/>
        </w:rPr>
        <w:t xml:space="preserve"> R$ 100</w:t>
      </w:r>
    </w:p>
    <w:p w14:paraId="06DF3705" w14:textId="77777777" w:rsidR="004C06E7" w:rsidRPr="004C06E7" w:rsidRDefault="004C06E7" w:rsidP="004C06E7">
      <w:pPr>
        <w:numPr>
          <w:ilvl w:val="0"/>
          <w:numId w:val="9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Custo Kit:</w:t>
      </w:r>
      <w:r w:rsidRPr="004C06E7">
        <w:rPr>
          <w:sz w:val="18"/>
          <w:szCs w:val="18"/>
        </w:rPr>
        <w:t xml:space="preserve"> R$ 50</w:t>
      </w:r>
    </w:p>
    <w:p w14:paraId="3C4E7663" w14:textId="77777777" w:rsidR="004C06E7" w:rsidRPr="004C06E7" w:rsidRDefault="004C06E7" w:rsidP="004C06E7">
      <w:pPr>
        <w:numPr>
          <w:ilvl w:val="0"/>
          <w:numId w:val="9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Margem Atual:</w:t>
      </w:r>
      <w:r w:rsidRPr="004C06E7">
        <w:rPr>
          <w:sz w:val="18"/>
          <w:szCs w:val="18"/>
        </w:rPr>
        <w:t xml:space="preserve"> R$ 50</w:t>
      </w:r>
    </w:p>
    <w:p w14:paraId="292076F4" w14:textId="77777777" w:rsidR="004C06E7" w:rsidRPr="004C06E7" w:rsidRDefault="004C06E7" w:rsidP="004C06E7">
      <w:pPr>
        <w:numPr>
          <w:ilvl w:val="0"/>
          <w:numId w:val="9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Rolling Atual (Velocidade):</w:t>
      </w:r>
      <w:r w:rsidRPr="004C06E7">
        <w:rPr>
          <w:sz w:val="18"/>
          <w:szCs w:val="18"/>
        </w:rPr>
        <w:t xml:space="preserve"> 100 inscrições/dia</w:t>
      </w:r>
    </w:p>
    <w:p w14:paraId="5D8030F3" w14:textId="77777777" w:rsidR="004C06E7" w:rsidRPr="004C06E7" w:rsidRDefault="004C06E7" w:rsidP="004C06E7">
      <w:pPr>
        <w:numPr>
          <w:ilvl w:val="0"/>
          <w:numId w:val="9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Novo Preço (+10%):</w:t>
      </w:r>
      <w:r w:rsidRPr="004C06E7">
        <w:rPr>
          <w:sz w:val="18"/>
          <w:szCs w:val="18"/>
        </w:rPr>
        <w:t xml:space="preserve"> R$ 110</w:t>
      </w:r>
    </w:p>
    <w:p w14:paraId="19E2D0F7" w14:textId="77777777" w:rsidR="004C06E7" w:rsidRPr="004C06E7" w:rsidRDefault="004C06E7" w:rsidP="004C06E7">
      <w:pPr>
        <w:numPr>
          <w:ilvl w:val="0"/>
          <w:numId w:val="9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lastRenderedPageBreak/>
        <w:t>Nova Margem:</w:t>
      </w:r>
      <w:r w:rsidRPr="004C06E7">
        <w:rPr>
          <w:sz w:val="18"/>
          <w:szCs w:val="18"/>
        </w:rPr>
        <w:t xml:space="preserve"> R$ 60</w:t>
      </w:r>
    </w:p>
    <w:p w14:paraId="2D7762C8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Cálculo:</w:t>
      </w:r>
    </w:p>
    <w:p w14:paraId="58155E55" w14:textId="77777777" w:rsidR="004C06E7" w:rsidRPr="004C06E7" w:rsidRDefault="004C06E7" w:rsidP="004C06E7">
      <w:pPr>
        <w:numPr>
          <w:ilvl w:val="0"/>
          <w:numId w:val="10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FEM:</w:t>
      </w:r>
      <w:r w:rsidRPr="004C06E7">
        <w:rPr>
          <w:sz w:val="18"/>
          <w:szCs w:val="18"/>
        </w:rPr>
        <w:t xml:space="preserve"> $50 / 60 = 0,833$ (ou seja, você só precisa de 83,3% das vendas de antes).</w:t>
      </w:r>
    </w:p>
    <w:p w14:paraId="46D0CE40" w14:textId="77777777" w:rsidR="004C06E7" w:rsidRPr="004C06E7" w:rsidRDefault="004C06E7" w:rsidP="004C06E7">
      <w:pPr>
        <w:numPr>
          <w:ilvl w:val="0"/>
          <w:numId w:val="10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Pace de Segurança:</w:t>
      </w:r>
      <w:r w:rsidRPr="004C06E7">
        <w:rPr>
          <w:sz w:val="18"/>
          <w:szCs w:val="18"/>
        </w:rPr>
        <w:t xml:space="preserve"> $100 \times 0,833 = \</w:t>
      </w:r>
      <w:proofErr w:type="spellStart"/>
      <w:proofErr w:type="gramStart"/>
      <w:r w:rsidRPr="004C06E7">
        <w:rPr>
          <w:sz w:val="18"/>
          <w:szCs w:val="18"/>
        </w:rPr>
        <w:t>mathbf</w:t>
      </w:r>
      <w:proofErr w:type="spellEnd"/>
      <w:r w:rsidRPr="004C06E7">
        <w:rPr>
          <w:sz w:val="18"/>
          <w:szCs w:val="18"/>
        </w:rPr>
        <w:t>{</w:t>
      </w:r>
      <w:proofErr w:type="gramEnd"/>
      <w:r w:rsidRPr="004C06E7">
        <w:rPr>
          <w:sz w:val="18"/>
          <w:szCs w:val="18"/>
        </w:rPr>
        <w:t>83,3 \</w:t>
      </w:r>
      <w:proofErr w:type="spellStart"/>
      <w:proofErr w:type="gramStart"/>
      <w:r w:rsidRPr="004C06E7">
        <w:rPr>
          <w:sz w:val="18"/>
          <w:szCs w:val="18"/>
        </w:rPr>
        <w:t>text</w:t>
      </w:r>
      <w:proofErr w:type="spellEnd"/>
      <w:r w:rsidRPr="004C06E7">
        <w:rPr>
          <w:sz w:val="18"/>
          <w:szCs w:val="18"/>
        </w:rPr>
        <w:t>{ inscr.</w:t>
      </w:r>
      <w:proofErr w:type="gramEnd"/>
      <w:r w:rsidRPr="004C06E7">
        <w:rPr>
          <w:sz w:val="18"/>
          <w:szCs w:val="18"/>
        </w:rPr>
        <w:t>/dia.</w:t>
      </w:r>
      <w:proofErr w:type="gramStart"/>
      <w:r w:rsidRPr="004C06E7">
        <w:rPr>
          <w:sz w:val="18"/>
          <w:szCs w:val="18"/>
        </w:rPr>
        <w:t>}}$</w:t>
      </w:r>
      <w:proofErr w:type="gramEnd"/>
    </w:p>
    <w:p w14:paraId="53855241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O Diagnóstico:</w:t>
      </w:r>
      <w:r w:rsidRPr="004C06E7">
        <w:rPr>
          <w:sz w:val="18"/>
          <w:szCs w:val="18"/>
        </w:rPr>
        <w:t xml:space="preserve"> Se após aumentar o preço para R$ 110, seu Rolling cair de 100 para 90 vendas/dia, </w:t>
      </w:r>
      <w:r w:rsidRPr="004C06E7">
        <w:rPr>
          <w:b/>
          <w:bCs/>
          <w:sz w:val="18"/>
          <w:szCs w:val="18"/>
        </w:rPr>
        <w:t>parabéns: você está ganhando MAIS dinheiro com MENOS esforço.</w:t>
      </w:r>
      <w:r w:rsidRPr="004C06E7">
        <w:rPr>
          <w:sz w:val="18"/>
          <w:szCs w:val="18"/>
        </w:rPr>
        <w:t xml:space="preserve"> Você só entraria na zona de perda se o Rolling caísse abaixo de 83.</w:t>
      </w:r>
    </w:p>
    <w:p w14:paraId="3CB15BC2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pict w14:anchorId="7AA4975E">
          <v:rect id="_x0000_i1103" style="width:0;height:1.5pt" o:hralign="center" o:hrstd="t" o:hr="t" fillcolor="#a0a0a0" stroked="f"/>
        </w:pict>
      </w:r>
    </w:p>
    <w:p w14:paraId="7B19FAA3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3. Matriz de Elasticidade para o Gestor</w:t>
      </w:r>
    </w:p>
    <w:p w14:paraId="2EB14543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>No seu relatório, você pode criar uma tabela dinâmica que mostre o "risco" de aumentar o preço: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93"/>
        <w:gridCol w:w="1176"/>
        <w:gridCol w:w="2863"/>
      </w:tblGrid>
      <w:tr w:rsidR="004C06E7" w:rsidRPr="004C06E7" w14:paraId="1D897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AF387" w14:textId="77777777" w:rsidR="004C06E7" w:rsidRPr="004C06E7" w:rsidRDefault="004C06E7" w:rsidP="004C06E7">
            <w:pPr>
              <w:rPr>
                <w:b/>
                <w:bCs/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Aumento de Preço</w:t>
            </w:r>
          </w:p>
        </w:tc>
        <w:tc>
          <w:tcPr>
            <w:tcW w:w="0" w:type="auto"/>
            <w:vAlign w:val="center"/>
            <w:hideMark/>
          </w:tcPr>
          <w:p w14:paraId="5C1D7A3A" w14:textId="77777777" w:rsidR="004C06E7" w:rsidRPr="004C06E7" w:rsidRDefault="004C06E7" w:rsidP="004C06E7">
            <w:pPr>
              <w:rPr>
                <w:b/>
                <w:bCs/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Novo Preço</w:t>
            </w:r>
          </w:p>
        </w:tc>
        <w:tc>
          <w:tcPr>
            <w:tcW w:w="0" w:type="auto"/>
            <w:vAlign w:val="center"/>
            <w:hideMark/>
          </w:tcPr>
          <w:p w14:paraId="71E6EA65" w14:textId="77777777" w:rsidR="004C06E7" w:rsidRPr="004C06E7" w:rsidRDefault="004C06E7" w:rsidP="004C06E7">
            <w:pPr>
              <w:rPr>
                <w:b/>
                <w:bCs/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Nova Margem</w:t>
            </w:r>
          </w:p>
        </w:tc>
        <w:tc>
          <w:tcPr>
            <w:tcW w:w="0" w:type="auto"/>
            <w:vAlign w:val="center"/>
            <w:hideMark/>
          </w:tcPr>
          <w:p w14:paraId="42BB110A" w14:textId="77777777" w:rsidR="004C06E7" w:rsidRPr="004C06E7" w:rsidRDefault="004C06E7" w:rsidP="004C06E7">
            <w:pPr>
              <w:rPr>
                <w:b/>
                <w:bCs/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Queda de Volume Aceitável (Pace)</w:t>
            </w:r>
          </w:p>
        </w:tc>
      </w:tr>
      <w:tr w:rsidR="004C06E7" w:rsidRPr="004C06E7" w14:paraId="0D5E4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B864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+5%</w:t>
            </w:r>
          </w:p>
        </w:tc>
        <w:tc>
          <w:tcPr>
            <w:tcW w:w="0" w:type="auto"/>
            <w:vAlign w:val="center"/>
            <w:hideMark/>
          </w:tcPr>
          <w:p w14:paraId="6FF4AA1E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>R$ 105</w:t>
            </w:r>
          </w:p>
        </w:tc>
        <w:tc>
          <w:tcPr>
            <w:tcW w:w="0" w:type="auto"/>
            <w:vAlign w:val="center"/>
            <w:hideMark/>
          </w:tcPr>
          <w:p w14:paraId="182F4047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>R$ 55</w:t>
            </w:r>
          </w:p>
        </w:tc>
        <w:tc>
          <w:tcPr>
            <w:tcW w:w="0" w:type="auto"/>
            <w:vAlign w:val="center"/>
            <w:hideMark/>
          </w:tcPr>
          <w:p w14:paraId="67C1B58A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 xml:space="preserve">Pode cair até </w:t>
            </w:r>
            <w:r w:rsidRPr="004C06E7">
              <w:rPr>
                <w:b/>
                <w:bCs/>
                <w:sz w:val="18"/>
                <w:szCs w:val="18"/>
              </w:rPr>
              <w:t>9%</w:t>
            </w:r>
          </w:p>
        </w:tc>
      </w:tr>
      <w:tr w:rsidR="004C06E7" w:rsidRPr="004C06E7" w14:paraId="683B1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5EE0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+10%</w:t>
            </w:r>
          </w:p>
        </w:tc>
        <w:tc>
          <w:tcPr>
            <w:tcW w:w="0" w:type="auto"/>
            <w:vAlign w:val="center"/>
            <w:hideMark/>
          </w:tcPr>
          <w:p w14:paraId="3970A9DE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>R$ 110</w:t>
            </w:r>
          </w:p>
        </w:tc>
        <w:tc>
          <w:tcPr>
            <w:tcW w:w="0" w:type="auto"/>
            <w:vAlign w:val="center"/>
            <w:hideMark/>
          </w:tcPr>
          <w:p w14:paraId="3231721B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>R$ 60</w:t>
            </w:r>
          </w:p>
        </w:tc>
        <w:tc>
          <w:tcPr>
            <w:tcW w:w="0" w:type="auto"/>
            <w:vAlign w:val="center"/>
            <w:hideMark/>
          </w:tcPr>
          <w:p w14:paraId="2DF34216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 xml:space="preserve">Pode cair até </w:t>
            </w:r>
            <w:r w:rsidRPr="004C06E7">
              <w:rPr>
                <w:b/>
                <w:bCs/>
                <w:sz w:val="18"/>
                <w:szCs w:val="18"/>
              </w:rPr>
              <w:t>17%</w:t>
            </w:r>
          </w:p>
        </w:tc>
      </w:tr>
      <w:tr w:rsidR="004C06E7" w:rsidRPr="004C06E7" w14:paraId="7CE4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C600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b/>
                <w:bCs/>
                <w:sz w:val="18"/>
                <w:szCs w:val="18"/>
              </w:rPr>
              <w:t>+20%</w:t>
            </w:r>
          </w:p>
        </w:tc>
        <w:tc>
          <w:tcPr>
            <w:tcW w:w="0" w:type="auto"/>
            <w:vAlign w:val="center"/>
            <w:hideMark/>
          </w:tcPr>
          <w:p w14:paraId="6B04C524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>R$ 120</w:t>
            </w:r>
          </w:p>
        </w:tc>
        <w:tc>
          <w:tcPr>
            <w:tcW w:w="0" w:type="auto"/>
            <w:vAlign w:val="center"/>
            <w:hideMark/>
          </w:tcPr>
          <w:p w14:paraId="310BD96F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>R$ 70</w:t>
            </w:r>
          </w:p>
        </w:tc>
        <w:tc>
          <w:tcPr>
            <w:tcW w:w="0" w:type="auto"/>
            <w:vAlign w:val="center"/>
            <w:hideMark/>
          </w:tcPr>
          <w:p w14:paraId="2EA14BC5" w14:textId="77777777" w:rsidR="004C06E7" w:rsidRPr="004C06E7" w:rsidRDefault="004C06E7" w:rsidP="004C06E7">
            <w:pPr>
              <w:rPr>
                <w:sz w:val="18"/>
                <w:szCs w:val="18"/>
              </w:rPr>
            </w:pPr>
            <w:r w:rsidRPr="004C06E7">
              <w:rPr>
                <w:sz w:val="18"/>
                <w:szCs w:val="18"/>
              </w:rPr>
              <w:t xml:space="preserve">Pode cair até </w:t>
            </w:r>
            <w:r w:rsidRPr="004C06E7">
              <w:rPr>
                <w:b/>
                <w:bCs/>
                <w:sz w:val="18"/>
                <w:szCs w:val="18"/>
              </w:rPr>
              <w:t>29%</w:t>
            </w:r>
          </w:p>
        </w:tc>
      </w:tr>
    </w:tbl>
    <w:p w14:paraId="67F180B8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pict w14:anchorId="174FF4F3">
          <v:rect id="_x0000_i1104" style="width:0;height:1.5pt" o:hralign="center" o:hrstd="t" o:hr="t" fillcolor="#a0a0a0" stroked="f"/>
        </w:pict>
      </w:r>
    </w:p>
    <w:p w14:paraId="36E412E6" w14:textId="77777777" w:rsidR="004C06E7" w:rsidRPr="004C06E7" w:rsidRDefault="004C06E7" w:rsidP="004C06E7">
      <w:pPr>
        <w:rPr>
          <w:b/>
          <w:bCs/>
          <w:sz w:val="18"/>
          <w:szCs w:val="18"/>
        </w:rPr>
      </w:pPr>
      <w:r w:rsidRPr="004C06E7">
        <w:rPr>
          <w:b/>
          <w:bCs/>
          <w:sz w:val="18"/>
          <w:szCs w:val="18"/>
        </w:rPr>
        <w:t>4. Por que isso é matador para eventos esportivos?</w:t>
      </w:r>
    </w:p>
    <w:p w14:paraId="66B5C54A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Nas corridas de rua, o aumento de preço tem um efeito colateral psicológico: </w:t>
      </w:r>
      <w:r w:rsidRPr="004C06E7">
        <w:rPr>
          <w:b/>
          <w:bCs/>
          <w:sz w:val="18"/>
          <w:szCs w:val="18"/>
        </w:rPr>
        <w:t>Gatilho de Escassez.</w:t>
      </w:r>
    </w:p>
    <w:p w14:paraId="665E8983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sz w:val="18"/>
          <w:szCs w:val="18"/>
        </w:rPr>
        <w:t xml:space="preserve">Muitas vezes, quando você sobe o preço (muda o lote), o seu </w:t>
      </w:r>
      <w:r w:rsidRPr="004C06E7">
        <w:rPr>
          <w:b/>
          <w:bCs/>
          <w:sz w:val="18"/>
          <w:szCs w:val="18"/>
        </w:rPr>
        <w:t>IA (Índice de Aceleração)</w:t>
      </w:r>
      <w:r w:rsidRPr="004C06E7">
        <w:rPr>
          <w:sz w:val="18"/>
          <w:szCs w:val="18"/>
        </w:rPr>
        <w:t xml:space="preserve"> sobe junto nos primeiros dias, porque as pessoas sentem que "agora vai ficar caro e eu preciso garantir logo".</w:t>
      </w:r>
    </w:p>
    <w:p w14:paraId="53CE5A6E" w14:textId="77777777" w:rsidR="004C06E7" w:rsidRPr="004C06E7" w:rsidRDefault="004C06E7" w:rsidP="004C06E7">
      <w:p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O cenário ideal para você diagnosticar:</w:t>
      </w:r>
    </w:p>
    <w:p w14:paraId="2E7000C2" w14:textId="77777777" w:rsidR="004C06E7" w:rsidRPr="004C06E7" w:rsidRDefault="004C06E7" w:rsidP="004C06E7">
      <w:pPr>
        <w:numPr>
          <w:ilvl w:val="0"/>
          <w:numId w:val="11"/>
        </w:numPr>
        <w:rPr>
          <w:sz w:val="18"/>
          <w:szCs w:val="18"/>
        </w:rPr>
      </w:pPr>
      <w:r w:rsidRPr="004C06E7">
        <w:rPr>
          <w:sz w:val="18"/>
          <w:szCs w:val="18"/>
        </w:rPr>
        <w:t xml:space="preserve">Se o seu </w:t>
      </w:r>
      <w:r w:rsidRPr="004C06E7">
        <w:rPr>
          <w:b/>
          <w:bCs/>
          <w:sz w:val="18"/>
          <w:szCs w:val="18"/>
        </w:rPr>
        <w:t>Rolling Index (Sell-out)</w:t>
      </w:r>
      <w:r w:rsidRPr="004C06E7">
        <w:rPr>
          <w:sz w:val="18"/>
          <w:szCs w:val="18"/>
        </w:rPr>
        <w:t xml:space="preserve"> está &gt; 1.2;</w:t>
      </w:r>
    </w:p>
    <w:p w14:paraId="19D9E14E" w14:textId="77777777" w:rsidR="004C06E7" w:rsidRPr="004C06E7" w:rsidRDefault="004C06E7" w:rsidP="004C06E7">
      <w:pPr>
        <w:numPr>
          <w:ilvl w:val="0"/>
          <w:numId w:val="11"/>
        </w:numPr>
        <w:rPr>
          <w:sz w:val="18"/>
          <w:szCs w:val="18"/>
        </w:rPr>
      </w:pPr>
      <w:r w:rsidRPr="004C06E7">
        <w:rPr>
          <w:sz w:val="18"/>
          <w:szCs w:val="18"/>
        </w:rPr>
        <w:t xml:space="preserve">E o seu </w:t>
      </w:r>
      <w:r w:rsidRPr="004C06E7">
        <w:rPr>
          <w:b/>
          <w:bCs/>
          <w:sz w:val="18"/>
          <w:szCs w:val="18"/>
        </w:rPr>
        <w:t>Pace de Segurança</w:t>
      </w:r>
      <w:r w:rsidRPr="004C06E7">
        <w:rPr>
          <w:sz w:val="18"/>
          <w:szCs w:val="18"/>
        </w:rPr>
        <w:t xml:space="preserve"> mostra que você pode perder 17% de volume;</w:t>
      </w:r>
    </w:p>
    <w:p w14:paraId="56A5241C" w14:textId="77777777" w:rsidR="004C06E7" w:rsidRPr="004C06E7" w:rsidRDefault="004C06E7" w:rsidP="004C06E7">
      <w:pPr>
        <w:numPr>
          <w:ilvl w:val="0"/>
          <w:numId w:val="11"/>
        </w:numPr>
        <w:rPr>
          <w:sz w:val="18"/>
          <w:szCs w:val="18"/>
        </w:rPr>
      </w:pPr>
      <w:r w:rsidRPr="004C06E7">
        <w:rPr>
          <w:b/>
          <w:bCs/>
          <w:sz w:val="18"/>
          <w:szCs w:val="18"/>
        </w:rPr>
        <w:t>Ação:</w:t>
      </w:r>
      <w:r w:rsidRPr="004C06E7">
        <w:rPr>
          <w:sz w:val="18"/>
          <w:szCs w:val="18"/>
        </w:rPr>
        <w:t xml:space="preserve"> Suba o preço. Mesmo que a demanda caia um pouco, sua margem protegida será muito maior.</w:t>
      </w:r>
    </w:p>
    <w:p w14:paraId="237E95C5" w14:textId="77777777" w:rsidR="004C06E7" w:rsidRPr="004C06E7" w:rsidRDefault="004C06E7" w:rsidP="004C06E7">
      <w:pPr>
        <w:rPr>
          <w:sz w:val="18"/>
          <w:szCs w:val="18"/>
        </w:rPr>
      </w:pPr>
    </w:p>
    <w:p w14:paraId="69BDE9AF" w14:textId="77777777" w:rsidR="00046F72" w:rsidRPr="004C06E7" w:rsidRDefault="00046F72">
      <w:pPr>
        <w:rPr>
          <w:sz w:val="18"/>
          <w:szCs w:val="18"/>
        </w:rPr>
      </w:pPr>
    </w:p>
    <w:sectPr w:rsidR="00046F72" w:rsidRPr="004C0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423A"/>
    <w:multiLevelType w:val="multilevel"/>
    <w:tmpl w:val="D36C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C6D15"/>
    <w:multiLevelType w:val="multilevel"/>
    <w:tmpl w:val="127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83E96"/>
    <w:multiLevelType w:val="multilevel"/>
    <w:tmpl w:val="754A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B2707"/>
    <w:multiLevelType w:val="multilevel"/>
    <w:tmpl w:val="C5F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C6D1F"/>
    <w:multiLevelType w:val="multilevel"/>
    <w:tmpl w:val="047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1093F"/>
    <w:multiLevelType w:val="multilevel"/>
    <w:tmpl w:val="EFC2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A5D80"/>
    <w:multiLevelType w:val="multilevel"/>
    <w:tmpl w:val="5D9A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40387"/>
    <w:multiLevelType w:val="multilevel"/>
    <w:tmpl w:val="14B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A00C8"/>
    <w:multiLevelType w:val="multilevel"/>
    <w:tmpl w:val="537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F2E42"/>
    <w:multiLevelType w:val="multilevel"/>
    <w:tmpl w:val="B46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F02E8"/>
    <w:multiLevelType w:val="multilevel"/>
    <w:tmpl w:val="4754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02091">
    <w:abstractNumId w:val="10"/>
  </w:num>
  <w:num w:numId="2" w16cid:durableId="527305141">
    <w:abstractNumId w:val="7"/>
  </w:num>
  <w:num w:numId="3" w16cid:durableId="680159318">
    <w:abstractNumId w:val="2"/>
  </w:num>
  <w:num w:numId="4" w16cid:durableId="859516202">
    <w:abstractNumId w:val="9"/>
  </w:num>
  <w:num w:numId="5" w16cid:durableId="202523122">
    <w:abstractNumId w:val="8"/>
  </w:num>
  <w:num w:numId="6" w16cid:durableId="623344528">
    <w:abstractNumId w:val="0"/>
  </w:num>
  <w:num w:numId="7" w16cid:durableId="165873555">
    <w:abstractNumId w:val="1"/>
  </w:num>
  <w:num w:numId="8" w16cid:durableId="276370069">
    <w:abstractNumId w:val="4"/>
  </w:num>
  <w:num w:numId="9" w16cid:durableId="98068538">
    <w:abstractNumId w:val="3"/>
  </w:num>
  <w:num w:numId="10" w16cid:durableId="148836197">
    <w:abstractNumId w:val="5"/>
  </w:num>
  <w:num w:numId="11" w16cid:durableId="546182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E7"/>
    <w:rsid w:val="00046F72"/>
    <w:rsid w:val="00186C21"/>
    <w:rsid w:val="004C06E7"/>
    <w:rsid w:val="006712A3"/>
    <w:rsid w:val="008D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35321"/>
  <w15:chartTrackingRefBased/>
  <w15:docId w15:val="{EB0E785C-D18D-499F-A6D0-C5AC44B1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0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0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0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0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0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0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0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0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0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0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0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06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06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0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06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0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0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0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0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0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0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0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06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06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06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0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06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0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1223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Santana Micheletti</dc:creator>
  <cp:keywords/>
  <dc:description/>
  <cp:lastModifiedBy>Leonardo Santana Micheletti</cp:lastModifiedBy>
  <cp:revision>1</cp:revision>
  <dcterms:created xsi:type="dcterms:W3CDTF">2026-02-05T17:48:00Z</dcterms:created>
  <dcterms:modified xsi:type="dcterms:W3CDTF">2026-02-05T17:50:00Z</dcterms:modified>
</cp:coreProperties>
</file>