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77FF"/>
          <w:sz w:val="64"/>
          <w:szCs w:val="64"/>
        </w:rPr>
        <w:t xml:space="preserve">Proof Artifact Check</w:t>
      </w:r>
    </w:p>
    <w:p>
      <w:pPr>
        <w:spacing w:after="160"/>
      </w:pPr>
      <w:r>
        <w:rPr>
          <w:rFonts w:ascii="Inter" w:cs="Inter" w:eastAsia="Inter" w:hAnsi="Inter"/>
          <w:b w:val="false"/>
          <w:bCs w:val="false"/>
          <w:i/>
          <w:iCs/>
          <w:color w:val="6B7280"/>
          <w:sz w:val="24"/>
          <w:szCs w:val="24"/>
        </w:rPr>
        <w:t xml:space="preserve">PreToolUse Bash hook that warns when a git-commit references a task with a Test Requirements Card but no proof manifest in test-results/.</w:t>
      </w:r>
    </w:p>
    <w:p>
      <w:pPr>
        <w:pBdr>
          <w:bottom w:val="single" w:color="0077FF"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Hooks · Test</w:t>
      </w:r>
      <w:r>
        <w:rPr>
          <w:rFonts w:ascii="Inter" w:cs="Inter" w:eastAsia="Inter" w:hAnsi="Inter"/>
          <w:b/>
          <w:bCs/>
          <w:color w:val="0077FF"/>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git commit on a tracked task</w:t>
      </w:r>
      <w:r>
        <w:rPr>
          <w:rFonts w:ascii="Inter" w:cs="Inter" w:eastAsia="Inter" w:hAnsi="Inter"/>
          <w:b/>
          <w:bCs/>
          <w:color w:val="0077FF"/>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77FF"/>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77FF"/>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Catches the test-skip drift at exactly the moment it happens — the git commit event, before the bad commit becomes a published claim that "the work is done." Earlier (PreEdit) is too aggressive; later (PostCommit) is too late to course-correct.</w:t>
      </w:r>
    </w:p>
    <w:p>
      <w:pPr>
        <w:pStyle w:val="ListParagraph"/>
        <w:numPr>
          <w:ilvl w:val="0"/>
          <w:numId w:val="2"/>
        </w:numPr>
        <w:spacing w:after="40"/>
      </w:pPr>
      <w:r>
        <w:rPr>
          <w:rFonts w:ascii="Inter" w:cs="Inter" w:eastAsia="Inter" w:hAnsi="Inter"/>
          <w:b w:val="false"/>
          <w:bCs w:val="false"/>
          <w:color w:val="1A1A1A"/>
          <w:sz w:val="21"/>
          <w:szCs w:val="21"/>
        </w:rPr>
        <w:t xml:space="preserve">Non-blocking by design — the hook prints a systemMessage JSON line that the user sees but never refuses the commit. Hard-blocking commits creates the wrong incentive (commit-message tweaks to avoid detection); a visible warning preserves user agency while making the gap impossible to miss.</w:t>
      </w:r>
    </w:p>
    <w:p>
      <w:pPr>
        <w:pStyle w:val="ListParagraph"/>
        <w:numPr>
          <w:ilvl w:val="0"/>
          <w:numId w:val="2"/>
        </w:numPr>
        <w:spacing w:after="40"/>
      </w:pPr>
      <w:r>
        <w:rPr>
          <w:rFonts w:ascii="Inter" w:cs="Inter" w:eastAsia="Inter" w:hAnsi="Inter"/>
          <w:b w:val="false"/>
          <w:bCs w:val="false"/>
          <w:color w:val="1A1A1A"/>
          <w:sz w:val="21"/>
          <w:szCs w:val="21"/>
        </w:rPr>
        <w:t xml:space="preserve">Graceful when the testing pipeline is absent — if the test-card directory, manifest path, or validator script doesn't exist, the hook exits 0 silently. Projects that haven't adopted GSD's proof-artifact specification are not penalized; the hook only fires when the upstream commitment was made.</w:t>
      </w:r>
    </w:p>
    <w:p>
      <w:pPr>
        <w:spacing w:after="80" w:before="240"/>
      </w:pPr>
      <w:r>
        <w:rPr>
          <w:rFonts w:ascii="Inter" w:cs="Inter" w:eastAsia="Inter" w:hAnsi="Inter"/>
          <w:b/>
          <w:bCs/>
          <w:color w:val="0077FF"/>
          <w:sz w:val="20"/>
          <w:szCs w:val="20"/>
        </w:rPr>
        <w:t xml:space="preserve">WHAT IT DOES</w:t>
      </w:r>
    </w:p>
    <w:p>
      <w:pPr>
        <w:spacing w:after="120"/>
      </w:pPr>
      <w:r>
        <w:rPr>
          <w:rFonts w:ascii="Inter" w:cs="Inter" w:eastAsia="Inter" w:hAnsi="Inter"/>
          <w:b w:val="false"/>
          <w:bCs w:val="false"/>
          <w:color w:val="1A1A1A"/>
          <w:sz w:val="21"/>
          <w:szCs w:val="21"/>
        </w:rPr>
        <w:t xml:space="preserve">The hook reads the tool-call payload from stdin and uses jq to pull the tool_input.command field. If the command doesn't contain git commit, the hook exits 0 immediately — every other Bash invocation is out of scope. This narrow trigger is the reason the hook can run on every PreToolUse Bash event without becoming background noise.</w:t>
      </w:r>
    </w:p>
    <w:p>
      <w:pPr>
        <w:spacing w:after="120"/>
      </w:pPr>
      <w:r>
        <w:rPr>
          <w:rFonts w:ascii="Inter" w:cs="Inter" w:eastAsia="Inter" w:hAnsi="Inter"/>
          <w:b w:val="false"/>
          <w:bCs w:val="false"/>
          <w:color w:val="1A1A1A"/>
          <w:sz w:val="21"/>
          <w:szCs w:val="21"/>
        </w:rPr>
        <w:t xml:space="preserve">For matching commits, the hook extracts the task ID from the commit message using a conventional-commit regex: (feat|fix|chore)\(([A-Z]+-[0-9]+)\). The captured task ID (e.g., ABC-123) becomes the lookup key for the rest of the checks. Commits that don't follow conventional format have no task ID and the hook exits 0 — no task ID, no claim that this commit closes a tracked task, nothing to verify.</w:t>
      </w:r>
    </w:p>
    <w:p>
      <w:pPr>
        <w:spacing w:after="120"/>
      </w:pPr>
      <w:r>
        <w:rPr>
          <w:rFonts w:ascii="Inter" w:cs="Inter" w:eastAsia="Inter" w:hAnsi="Inter"/>
          <w:b w:val="false"/>
          <w:bCs w:val="false"/>
          <w:color w:val="1A1A1A"/>
          <w:sz w:val="21"/>
          <w:szCs w:val="21"/>
        </w:rPr>
        <w:t xml:space="preserve">With a task ID in hand, the hook checks for dev_docs/enforcement-proofs/${TASK_ID}-test-card.md. The Test Requirements Card is the upstream artifact that says "this task has tests we expect to see." If the card doesn't exist, this task was never enrolled in the proof regime and the hook exits 0 — verifying tests for a task that didn't promise them is out of scope. If the card exists, the hook checks for test-results/${TASK_ID}-manifest.json. Missing manifest produces the warning Task X has a Test Requirements Card but no proof artifacts. Run /test-verify X.</w:t>
      </w:r>
    </w:p>
    <w:p>
      <w:pPr>
        <w:spacing w:after="120"/>
      </w:pPr>
      <w:r>
        <w:rPr>
          <w:rFonts w:ascii="Inter" w:cs="Inter" w:eastAsia="Inter" w:hAnsi="Inter"/>
          <w:b w:val="false"/>
          <w:bCs w:val="false"/>
          <w:color w:val="1A1A1A"/>
          <w:sz w:val="21"/>
          <w:szCs w:val="21"/>
        </w:rPr>
        <w:t xml:space="preserve">If the manifest exists, the hook delegates to scripts/verify-proof-artifacts.sh if that validator script is present in the project. The validator's stdout and stderr are silenced; only the exit code matters. Non-zero means the manifest is structurally invalid or claims artifacts that don't exist on disk, in which case the hook prints Proof artifact validation failed for X. Run /test-verify X. In either warning case the hook still exits 0 — the warning is informational, not blocking.</w:t>
      </w:r>
    </w:p>
    <w:p>
      <w:pPr>
        <w:spacing w:after="80" w:before="240"/>
      </w:pPr>
      <w:r>
        <w:rPr>
          <w:rFonts w:ascii="Inter" w:cs="Inter" w:eastAsia="Inter" w:hAnsi="Inter"/>
          <w:b/>
          <w:bCs/>
          <w:color w:val="0077FF"/>
          <w:sz w:val="20"/>
          <w:szCs w:val="20"/>
        </w:rPr>
        <w:t xml:space="preserve">HOW TO USE</w:t>
      </w:r>
    </w:p>
    <w:p>
      <w:pPr>
        <w:spacing w:after="60"/>
        <w:ind w:left="340"/>
      </w:pPr>
      <w:r>
        <w:rPr>
          <w:rFonts w:ascii="Inter" w:cs="Inter" w:eastAsia="Inter" w:hAnsi="Inter"/>
          <w:b/>
          <w:bCs/>
          <w:color w:val="0077FF"/>
          <w:sz w:val="21"/>
          <w:szCs w:val="21"/>
        </w:rPr>
        <w:t xml:space="preserve">1.  </w:t>
      </w:r>
      <w:r>
        <w:rPr>
          <w:rFonts w:ascii="Inter" w:cs="Inter" w:eastAsia="Inter" w:hAnsi="Inter"/>
          <w:b w:val="false"/>
          <w:bCs w:val="false"/>
          <w:color w:val="1A1A1A"/>
          <w:sz w:val="21"/>
          <w:szCs w:val="21"/>
        </w:rPr>
        <w:t xml:space="preserve">Register the hook in .claude/settings.json under PreToolUse with a Bash matcher: {"event": "PreToolUse", "matcher": "Bash", "hook": "proof-artifact-check/hook.sh"}.</w:t>
      </w:r>
    </w:p>
    <w:p>
      <w:pPr>
        <w:spacing w:after="60"/>
        <w:ind w:left="340"/>
      </w:pPr>
      <w:r>
        <w:rPr>
          <w:rFonts w:ascii="Inter" w:cs="Inter" w:eastAsia="Inter" w:hAnsi="Inter"/>
          <w:b/>
          <w:bCs/>
          <w:color w:val="0077FF"/>
          <w:sz w:val="21"/>
          <w:szCs w:val="21"/>
        </w:rPr>
        <w:t xml:space="preserve">2.  </w:t>
      </w:r>
      <w:r>
        <w:rPr>
          <w:rFonts w:ascii="Inter" w:cs="Inter" w:eastAsia="Inter" w:hAnsi="Inter"/>
          <w:b w:val="false"/>
          <w:bCs w:val="false"/>
          <w:color w:val="1A1A1A"/>
          <w:sz w:val="21"/>
          <w:szCs w:val="21"/>
        </w:rPr>
        <w:t xml:space="preserve">Adopt conventional commit format with task IDs: feat(ABC-123): description. Without the parenthesized ID the hook cannot scope its checks and silently passes.</w:t>
      </w:r>
    </w:p>
    <w:p>
      <w:pPr>
        <w:spacing w:after="60"/>
        <w:ind w:left="340"/>
      </w:pPr>
      <w:r>
        <w:rPr>
          <w:rFonts w:ascii="Inter" w:cs="Inter" w:eastAsia="Inter" w:hAnsi="Inter"/>
          <w:b/>
          <w:bCs/>
          <w:color w:val="0077FF"/>
          <w:sz w:val="21"/>
          <w:szCs w:val="21"/>
        </w:rPr>
        <w:t xml:space="preserve">3.  </w:t>
      </w:r>
      <w:r>
        <w:rPr>
          <w:rFonts w:ascii="Inter" w:cs="Inter" w:eastAsia="Inter" w:hAnsi="Inter"/>
          <w:b w:val="false"/>
          <w:bCs w:val="false"/>
          <w:color w:val="1A1A1A"/>
          <w:sz w:val="21"/>
          <w:szCs w:val="21"/>
        </w:rPr>
        <w:t xml:space="preserve">Maintain Test Requirement Cards under dev_docs/enforcement-proofs/ for tasks that promise tests. Cards without manifests are exactly the case this hook surfaces.</w:t>
      </w:r>
    </w:p>
    <w:p>
      <w:pPr>
        <w:spacing w:after="60"/>
        <w:ind w:left="340"/>
      </w:pPr>
      <w:r>
        <w:rPr>
          <w:rFonts w:ascii="Inter" w:cs="Inter" w:eastAsia="Inter" w:hAnsi="Inter"/>
          <w:b/>
          <w:bCs/>
          <w:color w:val="0077FF"/>
          <w:sz w:val="21"/>
          <w:szCs w:val="21"/>
        </w:rPr>
        <w:t xml:space="preserve">4.  </w:t>
      </w:r>
      <w:r>
        <w:rPr>
          <w:rFonts w:ascii="Inter" w:cs="Inter" w:eastAsia="Inter" w:hAnsi="Inter"/>
          <w:b w:val="false"/>
          <w:bCs w:val="false"/>
          <w:color w:val="1A1A1A"/>
          <w:sz w:val="21"/>
          <w:szCs w:val="21"/>
        </w:rPr>
        <w:t xml:space="preserve">When you see the warning, run /test-verify &lt;TASK_ID&gt; to either generate the manifest or surface why validation is failing.</w:t>
      </w:r>
    </w:p>
    <w:p>
      <w:pPr>
        <w:spacing w:after="80" w:before="240"/>
      </w:pPr>
      <w:r>
        <w:rPr>
          <w:rFonts w:ascii="Inter" w:cs="Inter" w:eastAsia="Inter" w:hAnsi="Inter"/>
          <w:b/>
          <w:bCs/>
          <w:color w:val="0077FF"/>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Don't make this hook blocking by changing the exit code or adding a non-zero exit. The current design preserves user agency — the warning fires, the user decides. A blocking version would push the same problem (commits without proofs) into a different place (commits with fake test-card stubs to dodge the gate).</w:t>
      </w:r>
    </w:p>
    <w:p>
      <w:pPr>
        <w:pStyle w:val="ListParagraph"/>
        <w:numPr>
          <w:ilvl w:val="0"/>
          <w:numId w:val="2"/>
        </w:numPr>
        <w:spacing w:after="40"/>
      </w:pPr>
      <w:r>
        <w:rPr>
          <w:rFonts w:ascii="Inter" w:cs="Inter" w:eastAsia="Inter" w:hAnsi="Inter"/>
          <w:b w:val="false"/>
          <w:bCs w:val="false"/>
          <w:color w:val="1A1A1A"/>
          <w:sz w:val="21"/>
          <w:szCs w:val="21"/>
        </w:rPr>
        <w:t xml:space="preserve">Don't extend the regex beyond feat|fix|chore without a deliberate reason. The narrow scope mirrors the conventional-commits subset that the rest of the kit treats as task-tracking commits. docs and chore-adjacent prefixes are intentionally excluded because they shouldn't carry test promises.</w:t>
      </w:r>
    </w:p>
    <w:p>
      <w:pPr>
        <w:pStyle w:val="ListParagraph"/>
        <w:numPr>
          <w:ilvl w:val="0"/>
          <w:numId w:val="2"/>
        </w:numPr>
        <w:spacing w:after="40"/>
      </w:pPr>
      <w:r>
        <w:rPr>
          <w:rFonts w:ascii="Inter" w:cs="Inter" w:eastAsia="Inter" w:hAnsi="Inter"/>
          <w:b w:val="false"/>
          <w:bCs w:val="false"/>
          <w:color w:val="1A1A1A"/>
          <w:sz w:val="21"/>
          <w:szCs w:val="21"/>
        </w:rPr>
        <w:t xml:space="preserve">Don't put the validator script anywhere other than scripts/verify-proof-artifacts.sh. The path is hard-coded and the hook degrades to manifest-existence-only check if the validator is missing — which is the opposite of what you want when running the hook to enforce validator output.</w:t>
      </w:r>
    </w:p>
    <w:p>
      <w:pPr>
        <w:spacing w:after="80" w:before="240"/>
      </w:pPr>
      <w:r>
        <w:rPr>
          <w:rFonts w:ascii="Inter" w:cs="Inter" w:eastAsia="Inter" w:hAnsi="Inter"/>
          <w:b/>
          <w:bCs/>
          <w:color w:val="0077FF"/>
          <w:sz w:val="20"/>
          <w:szCs w:val="20"/>
        </w:rPr>
        <w:t xml:space="preserve">HOOK IMPLEMENTATION</w:t>
      </w:r>
    </w:p>
    <w:p>
      <w:pPr>
        <w:shd w:fill="F3F4F6" w:val="clear"/>
        <w:spacing w:after="80"/>
        <w:ind w:left="200" w:right="200"/>
      </w:pPr>
      <w:r>
        <w:rPr>
          <w:rFonts w:ascii="Courier New" w:cs="Courier New" w:eastAsia="Courier New" w:hAnsi="Courier New"/>
          <w:color w:val="1A1A1A"/>
          <w:sz w:val="18"/>
          <w:szCs w:val="18"/>
        </w:rPr>
        <w:t xml:space="preserve">#!/bin/bash
# proof-artifact-check
# Warns when committing tasks that have test-requirement cards but no test-results manifest.
# Event: PreToolUse | Matcher: Bash | Blocking: false
#
# PREREQUISITE: These directories and files are created by the GSD testing pipeline.
# - dev_docs/enforcement-proofs/${TASK_ID}-test-card.md (test requirements)
# - test-results/${TASK_ID}-manifest.json (proof artifacts manifest)
# - scripts/verify-proof-artifacts.sh (validation script)
#
# If they don't exist, the hook warns but does not block.
# See: 08-quality-testing/enforcement/ for the proof artifact specification.
#
# This script handles missing directories gracefully (doesn't error out).
#
INPUT=$(cat)
CMD=$(echo "$INPUT" | jq -r '.tool_input.command // empty' 2&gt;/dev/null)
echo "$CMD" | grep -q "git commit" || exit 0
# Extract task ID from commit message
TASK_ID=$(echo "$CMD" | grep -oE '(feat|fix|chore)\(([A-Z]+-[0-9]+)\)' | grep -oE '[A-Z]+-[0-9]+' | head -1)
[ -z "$TASK_ID" ] &amp;&amp; exit 0
# Check if test card exists
[ ! -f "dev_docs/enforcement-proofs/${TASK_ID}-test-card.md" ] &amp;&amp; exit 0
# Check if manifest exists
if [ ! -f "test-results/${TASK_ID}-manifest.json" ]; then
  echo "{\"systemMessage\": \"WARNING: Task $TASK_ID has a Test Requirements Card but no proof artifacts. Run /test-verify $TASK_ID.\"}"
  exit 0
fi
# Run validator if it exists
if [ -f "scripts/verify-proof-artifacts.sh" ]; then
  bash scripts/verify-proof-artifacts.sh "$TASK_ID" &gt; /dev/null 2&gt;&amp;1
  if [ $? -ne 0 ]; then
    echo "{\"systemMessage\": \"WARNING: Proof artifact validation failed for $TASK_ID. Run /test-verify $TASK_ID.\"}"
  fi
fi
exit 0
</w:t>
      </w:r>
    </w:p>
    <w:p>
      <w:pPr>
        <w:spacing w:after="80" w:before="240"/>
      </w:pPr>
      <w:r>
        <w:rPr>
          <w:rFonts w:ascii="Inter" w:cs="Inter" w:eastAsia="Inter" w:hAnsi="Inter"/>
          <w:b/>
          <w:bCs/>
          <w:color w:val="0077FF"/>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Hook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proof-artifact-check</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Hooks · Test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hook.sh + README.md + proof-artifact-check.docx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Event</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PreToolUse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Matcher</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Bash</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Blocking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No</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Trigger pattern</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git commit in the command</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Task ID regex</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`(feat\</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Inputs checked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dev_docs/enforcement-proofs/${TASK_ID}-test-card.md, test-results/${TASK_ID}-manifest.json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Validator</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scripts/verify-proof-artifacts.sh (optional)</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Output</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systemMessage JSON line on warning</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GSD testing pipeline, /test-verify command, Test Requirement Card spec under 08-quality-testing/enforcement/</w:t>
            </w:r>
          </w:p>
        </w:tc>
      </w:tr>
    </w:tbl>
    <w:p>
      <w:pPr>
        <w:pBdr>
          <w:bottom w:val="single" w:color="0077FF" w:sz="48" w:space="4"/>
        </w:pBdr>
        <w:spacing w:before="480"/>
        <w:jc w:val="center"/>
      </w:pPr>
    </w:p>
    <w:p>
      <w:pPr>
        <w:spacing w:before="80"/>
        <w:jc w:val="center"/>
      </w:pPr>
      <w:r>
        <w:rPr>
          <w:rFonts w:ascii="Inter" w:cs="Inter" w:eastAsia="Inter" w:hAnsi="Inter"/>
          <w:b/>
          <w:bCs/>
          <w:color w:val="0077FF"/>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2026-04-26</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7FF" w:sz="48" w:space="4"/>
      </w:pBdr>
      <w:jc w:val="left"/>
    </w:pPr>
    <w:r>
      <w:rPr>
        <w:rFonts w:ascii="Inter" w:cs="Inter" w:eastAsia="Inter" w:hAnsi="Inter"/>
        <w:b/>
        <w:bCs/>
        <w:color w:val="0077FF"/>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2026-04-26T16:20:24.998Z</dcterms:created>
  <dcterms:modified xsi:type="dcterms:W3CDTF">2026-04-26T16:20:24.998Z</dcterms:modified>
</cp:coreProperties>
</file>

<file path=docProps/custom.xml><?xml version="1.0" encoding="utf-8"?>
<Properties xmlns="http://schemas.openxmlformats.org/officeDocument/2006/custom-properties" xmlns:vt="http://schemas.openxmlformats.org/officeDocument/2006/docPropsVTypes"/>
</file>