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140" w:rsidRDefault="00D21140">
      <w:pPr>
        <w:pStyle w:val="Corpsdetexte"/>
        <w:tabs>
          <w:tab w:val="right" w:pos="8640"/>
        </w:tabs>
        <w:rPr>
          <w:rFonts w:cs="Arial"/>
          <w:szCs w:val="22"/>
          <w:u w:val="none"/>
        </w:rPr>
      </w:pPr>
      <w:bookmarkStart w:id="0" w:name="_top"/>
      <w:bookmarkEnd w:id="0"/>
    </w:p>
    <w:p w:rsidR="00D21140" w:rsidRDefault="00D21140">
      <w:pPr>
        <w:pStyle w:val="Corpsdetexte"/>
        <w:tabs>
          <w:tab w:val="right" w:pos="8640"/>
        </w:tabs>
        <w:rPr>
          <w:rFonts w:cs="Arial"/>
          <w:szCs w:val="22"/>
          <w:u w:val="none"/>
        </w:rPr>
      </w:pPr>
    </w:p>
    <w:p w:rsidR="00D21140" w:rsidRDefault="00D21140">
      <w:pPr>
        <w:pStyle w:val="Corpsdetexte"/>
        <w:tabs>
          <w:tab w:val="right" w:pos="8640"/>
        </w:tabs>
        <w:rPr>
          <w:rFonts w:cs="Arial"/>
          <w:szCs w:val="22"/>
          <w:u w:val="none"/>
        </w:rPr>
      </w:pPr>
    </w:p>
    <w:p w:rsidR="00D21140" w:rsidRPr="005D2FD4" w:rsidRDefault="00AE6694" w:rsidP="00D21140">
      <w:pPr>
        <w:jc w:val="center"/>
        <w:rPr>
          <w:rFonts w:ascii="Arial" w:hAnsi="Arial" w:cs="Arial"/>
          <w:b/>
          <w:sz w:val="24"/>
          <w:szCs w:val="24"/>
        </w:rPr>
      </w:pPr>
      <w:r>
        <w:rPr>
          <w:rFonts w:ascii="Arial" w:hAnsi="Arial" w:cs="Arial"/>
          <w:b/>
          <w:sz w:val="24"/>
          <w:szCs w:val="24"/>
        </w:rPr>
        <w:t>IGO-Navigateur</w:t>
      </w:r>
    </w:p>
    <w:p w:rsidR="001B5882" w:rsidRDefault="00AE6694" w:rsidP="001B5882">
      <w:pPr>
        <w:jc w:val="center"/>
        <w:rPr>
          <w:rFonts w:ascii="Arial" w:hAnsi="Arial" w:cs="Arial"/>
          <w:sz w:val="22"/>
          <w:szCs w:val="22"/>
        </w:rPr>
      </w:pPr>
      <w:r>
        <w:rPr>
          <w:rFonts w:ascii="Arial" w:hAnsi="Arial" w:cs="Arial"/>
          <w:sz w:val="22"/>
          <w:szCs w:val="22"/>
        </w:rPr>
        <w:t>Description des principales fonctionnalités</w:t>
      </w:r>
    </w:p>
    <w:p w:rsidR="00AE6694" w:rsidRPr="001B5882" w:rsidRDefault="00AE6694" w:rsidP="001B5882">
      <w:pPr>
        <w:jc w:val="center"/>
        <w:rPr>
          <w:rFonts w:ascii="Arial" w:hAnsi="Arial" w:cs="Arial"/>
          <w:sz w:val="22"/>
          <w:szCs w:val="22"/>
        </w:rPr>
      </w:pPr>
      <w:r>
        <w:rPr>
          <w:rFonts w:ascii="Arial" w:hAnsi="Arial" w:cs="Arial"/>
          <w:sz w:val="22"/>
          <w:szCs w:val="22"/>
        </w:rPr>
        <w:t>Par Marie-Claude Couture - FADQ</w:t>
      </w:r>
    </w:p>
    <w:p w:rsidR="00D21140" w:rsidRPr="005D2FD4" w:rsidRDefault="00D21140" w:rsidP="00D21140">
      <w:pPr>
        <w:jc w:val="center"/>
        <w:rPr>
          <w:rFonts w:ascii="Arial" w:hAnsi="Arial" w:cs="Arial"/>
          <w:sz w:val="22"/>
          <w:szCs w:val="22"/>
        </w:rPr>
      </w:pPr>
      <w:r w:rsidRPr="005D2FD4">
        <w:rPr>
          <w:rFonts w:ascii="Arial" w:hAnsi="Arial" w:cs="Arial"/>
          <w:sz w:val="22"/>
          <w:szCs w:val="22"/>
        </w:rPr>
        <w:t xml:space="preserve">Dernière mise à jour : </w:t>
      </w:r>
      <w:r w:rsidR="00AE6694">
        <w:rPr>
          <w:rFonts w:ascii="Arial" w:hAnsi="Arial" w:cs="Arial"/>
          <w:sz w:val="22"/>
          <w:szCs w:val="22"/>
        </w:rPr>
        <w:t>janvier 2015</w:t>
      </w:r>
    </w:p>
    <w:p w:rsidR="00D21140" w:rsidRPr="005D2FD4" w:rsidRDefault="00D21140" w:rsidP="00D21140">
      <w:pPr>
        <w:jc w:val="center"/>
        <w:rPr>
          <w:rFonts w:ascii="Arial" w:hAnsi="Arial" w:cs="Arial"/>
          <w:sz w:val="22"/>
          <w:szCs w:val="22"/>
        </w:rPr>
      </w:pPr>
    </w:p>
    <w:p w:rsidR="00D21140" w:rsidRPr="005D2FD4" w:rsidRDefault="00D21140" w:rsidP="00D21140">
      <w:pPr>
        <w:pBdr>
          <w:bottom w:val="double" w:sz="4" w:space="1" w:color="auto"/>
        </w:pBdr>
        <w:jc w:val="both"/>
        <w:rPr>
          <w:rFonts w:ascii="Arial" w:hAnsi="Arial" w:cs="Arial"/>
          <w:sz w:val="22"/>
          <w:szCs w:val="22"/>
        </w:rPr>
      </w:pPr>
    </w:p>
    <w:p w:rsidR="00D21140" w:rsidRDefault="00D21140">
      <w:pPr>
        <w:pStyle w:val="Corpsdetexte"/>
        <w:tabs>
          <w:tab w:val="right" w:pos="8640"/>
        </w:tabs>
        <w:rPr>
          <w:rFonts w:cs="Arial"/>
          <w:szCs w:val="22"/>
          <w:u w:val="none"/>
        </w:rPr>
      </w:pPr>
    </w:p>
    <w:p w:rsidR="00E524DB" w:rsidRPr="005D2FD4" w:rsidRDefault="003514CB">
      <w:pPr>
        <w:pStyle w:val="Corpsdetexte"/>
        <w:tabs>
          <w:tab w:val="right" w:pos="8640"/>
        </w:tabs>
        <w:rPr>
          <w:rFonts w:cs="Arial"/>
          <w:szCs w:val="22"/>
          <w:u w:val="none"/>
        </w:rPr>
      </w:pPr>
      <w:r>
        <w:rPr>
          <w:rFonts w:cs="Arial"/>
          <w:szCs w:val="22"/>
          <w:u w:val="none"/>
        </w:rPr>
        <w:t>Table des matières</w:t>
      </w:r>
      <w:r w:rsidR="00E524DB" w:rsidRPr="005D2FD4">
        <w:rPr>
          <w:rFonts w:cs="Arial"/>
          <w:szCs w:val="22"/>
          <w:u w:val="none"/>
        </w:rPr>
        <w:tab/>
      </w:r>
      <w:r>
        <w:rPr>
          <w:rFonts w:cs="Arial"/>
          <w:szCs w:val="22"/>
          <w:u w:val="none"/>
        </w:rPr>
        <w:t xml:space="preserve">   </w:t>
      </w:r>
      <w:r w:rsidR="00E524DB" w:rsidRPr="005D2FD4">
        <w:rPr>
          <w:rFonts w:cs="Arial"/>
          <w:szCs w:val="22"/>
          <w:u w:val="none"/>
        </w:rPr>
        <w:t>Page</w:t>
      </w:r>
      <w:r>
        <w:rPr>
          <w:rFonts w:cs="Arial"/>
          <w:szCs w:val="22"/>
          <w:u w:val="none"/>
        </w:rPr>
        <w:t>s</w:t>
      </w:r>
    </w:p>
    <w:p w:rsidR="00E524DB" w:rsidRPr="000D0C5D" w:rsidRDefault="00E524DB">
      <w:pPr>
        <w:pStyle w:val="Corpsdetexte"/>
        <w:rPr>
          <w:rFonts w:cs="Arial"/>
          <w:szCs w:val="22"/>
          <w:u w:val="none"/>
        </w:rPr>
      </w:pPr>
    </w:p>
    <w:p w:rsidR="00190714" w:rsidRDefault="00F60967">
      <w:pPr>
        <w:pStyle w:val="TM1"/>
        <w:rPr>
          <w:rFonts w:asciiTheme="minorHAnsi" w:eastAsiaTheme="minorEastAsia" w:hAnsiTheme="minorHAnsi" w:cstheme="minorBidi"/>
          <w:b w:val="0"/>
          <w:sz w:val="22"/>
          <w:szCs w:val="22"/>
          <w:lang w:eastAsia="fr-CA"/>
        </w:rPr>
      </w:pPr>
      <w:r w:rsidRPr="000D0C5D">
        <w:rPr>
          <w:rFonts w:ascii="Arial" w:hAnsi="Arial" w:cs="Arial"/>
          <w:sz w:val="22"/>
          <w:szCs w:val="22"/>
        </w:rPr>
        <w:fldChar w:fldCharType="begin"/>
      </w:r>
      <w:r w:rsidR="00E524DB" w:rsidRPr="000D0C5D">
        <w:rPr>
          <w:rFonts w:ascii="Arial" w:hAnsi="Arial" w:cs="Arial"/>
          <w:sz w:val="22"/>
          <w:szCs w:val="22"/>
        </w:rPr>
        <w:instrText xml:space="preserve"> TOC \o "1-3" \h \z </w:instrText>
      </w:r>
      <w:r w:rsidRPr="000D0C5D">
        <w:rPr>
          <w:rFonts w:ascii="Arial" w:hAnsi="Arial" w:cs="Arial"/>
          <w:sz w:val="22"/>
          <w:szCs w:val="22"/>
        </w:rPr>
        <w:fldChar w:fldCharType="separate"/>
      </w:r>
      <w:hyperlink w:anchor="_Toc410913870" w:history="1">
        <w:r w:rsidR="00190714" w:rsidRPr="00303CDF">
          <w:rPr>
            <w:rStyle w:val="Lienhypertexte"/>
          </w:rPr>
          <w:t>1-</w:t>
        </w:r>
        <w:r w:rsidR="00190714">
          <w:rPr>
            <w:rFonts w:asciiTheme="minorHAnsi" w:eastAsiaTheme="minorEastAsia" w:hAnsiTheme="minorHAnsi" w:cstheme="minorBidi"/>
            <w:b w:val="0"/>
            <w:sz w:val="22"/>
            <w:szCs w:val="22"/>
            <w:lang w:eastAsia="fr-CA"/>
          </w:rPr>
          <w:tab/>
        </w:r>
        <w:r w:rsidR="00190714" w:rsidRPr="00303CDF">
          <w:rPr>
            <w:rStyle w:val="Lienhypertexte"/>
          </w:rPr>
          <w:t>Contexte d’utilisation et accès</w:t>
        </w:r>
        <w:r w:rsidR="00190714">
          <w:rPr>
            <w:webHidden/>
          </w:rPr>
          <w:tab/>
        </w:r>
        <w:r w:rsidR="00190714">
          <w:rPr>
            <w:webHidden/>
          </w:rPr>
          <w:fldChar w:fldCharType="begin"/>
        </w:r>
        <w:r w:rsidR="00190714">
          <w:rPr>
            <w:webHidden/>
          </w:rPr>
          <w:instrText xml:space="preserve"> PAGEREF _Toc410913870 \h </w:instrText>
        </w:r>
        <w:r w:rsidR="00190714">
          <w:rPr>
            <w:webHidden/>
          </w:rPr>
        </w:r>
        <w:r w:rsidR="00190714">
          <w:rPr>
            <w:webHidden/>
          </w:rPr>
          <w:fldChar w:fldCharType="separate"/>
        </w:r>
        <w:r w:rsidR="00190714">
          <w:rPr>
            <w:webHidden/>
          </w:rPr>
          <w:t>1</w:t>
        </w:r>
        <w:r w:rsidR="00190714">
          <w:rPr>
            <w:webHidden/>
          </w:rPr>
          <w:fldChar w:fldCharType="end"/>
        </w:r>
      </w:hyperlink>
    </w:p>
    <w:p w:rsidR="00190714" w:rsidRDefault="00190714">
      <w:pPr>
        <w:pStyle w:val="TM1"/>
        <w:rPr>
          <w:rFonts w:asciiTheme="minorHAnsi" w:eastAsiaTheme="minorEastAsia" w:hAnsiTheme="minorHAnsi" w:cstheme="minorBidi"/>
          <w:b w:val="0"/>
          <w:sz w:val="22"/>
          <w:szCs w:val="22"/>
          <w:lang w:eastAsia="fr-CA"/>
        </w:rPr>
      </w:pPr>
      <w:hyperlink w:anchor="_Toc410913871" w:history="1">
        <w:r w:rsidRPr="00303CDF">
          <w:rPr>
            <w:rStyle w:val="Lienhypertexte"/>
          </w:rPr>
          <w:t>2-</w:t>
        </w:r>
        <w:r>
          <w:rPr>
            <w:rFonts w:asciiTheme="minorHAnsi" w:eastAsiaTheme="minorEastAsia" w:hAnsiTheme="minorHAnsi" w:cstheme="minorBidi"/>
            <w:b w:val="0"/>
            <w:sz w:val="22"/>
            <w:szCs w:val="22"/>
            <w:lang w:eastAsia="fr-CA"/>
          </w:rPr>
          <w:tab/>
        </w:r>
        <w:r w:rsidRPr="00303CDF">
          <w:rPr>
            <w:rStyle w:val="Lienhypertexte"/>
          </w:rPr>
          <w:t>Navigation dans l’application</w:t>
        </w:r>
        <w:r>
          <w:rPr>
            <w:webHidden/>
          </w:rPr>
          <w:tab/>
        </w:r>
        <w:r>
          <w:rPr>
            <w:webHidden/>
          </w:rPr>
          <w:fldChar w:fldCharType="begin"/>
        </w:r>
        <w:r>
          <w:rPr>
            <w:webHidden/>
          </w:rPr>
          <w:instrText xml:space="preserve"> PAGEREF _Toc410913871 \h </w:instrText>
        </w:r>
        <w:r>
          <w:rPr>
            <w:webHidden/>
          </w:rPr>
        </w:r>
        <w:r>
          <w:rPr>
            <w:webHidden/>
          </w:rPr>
          <w:fldChar w:fldCharType="separate"/>
        </w:r>
        <w:r>
          <w:rPr>
            <w:webHidden/>
          </w:rPr>
          <w:t>2</w:t>
        </w:r>
        <w:r>
          <w:rPr>
            <w:webHidden/>
          </w:rPr>
          <w:fldChar w:fldCharType="end"/>
        </w:r>
      </w:hyperlink>
    </w:p>
    <w:p w:rsidR="00190714" w:rsidRDefault="00190714">
      <w:pPr>
        <w:pStyle w:val="TM2"/>
        <w:tabs>
          <w:tab w:val="right" w:leader="dot" w:pos="9672"/>
        </w:tabs>
        <w:rPr>
          <w:rFonts w:asciiTheme="minorHAnsi" w:eastAsiaTheme="minorEastAsia" w:hAnsiTheme="minorHAnsi" w:cstheme="minorBidi"/>
          <w:noProof/>
          <w:sz w:val="22"/>
          <w:szCs w:val="22"/>
          <w:lang w:eastAsia="fr-CA"/>
        </w:rPr>
      </w:pPr>
      <w:hyperlink w:anchor="_Toc410913872" w:history="1">
        <w:r w:rsidRPr="00303CDF">
          <w:rPr>
            <w:rStyle w:val="Lienhypertexte"/>
            <w:noProof/>
          </w:rPr>
          <w:t>2.1 Présentation générale</w:t>
        </w:r>
        <w:r>
          <w:rPr>
            <w:noProof/>
            <w:webHidden/>
          </w:rPr>
          <w:tab/>
        </w:r>
        <w:r>
          <w:rPr>
            <w:noProof/>
            <w:webHidden/>
          </w:rPr>
          <w:fldChar w:fldCharType="begin"/>
        </w:r>
        <w:r>
          <w:rPr>
            <w:noProof/>
            <w:webHidden/>
          </w:rPr>
          <w:instrText xml:space="preserve"> PAGEREF _Toc410913872 \h </w:instrText>
        </w:r>
        <w:r>
          <w:rPr>
            <w:noProof/>
            <w:webHidden/>
          </w:rPr>
        </w:r>
        <w:r>
          <w:rPr>
            <w:noProof/>
            <w:webHidden/>
          </w:rPr>
          <w:fldChar w:fldCharType="separate"/>
        </w:r>
        <w:r>
          <w:rPr>
            <w:noProof/>
            <w:webHidden/>
          </w:rPr>
          <w:t>2</w:t>
        </w:r>
        <w:r>
          <w:rPr>
            <w:noProof/>
            <w:webHidden/>
          </w:rPr>
          <w:fldChar w:fldCharType="end"/>
        </w:r>
      </w:hyperlink>
    </w:p>
    <w:p w:rsidR="00190714" w:rsidRDefault="00190714">
      <w:pPr>
        <w:pStyle w:val="TM2"/>
        <w:tabs>
          <w:tab w:val="right" w:leader="dot" w:pos="9672"/>
        </w:tabs>
        <w:rPr>
          <w:rFonts w:asciiTheme="minorHAnsi" w:eastAsiaTheme="minorEastAsia" w:hAnsiTheme="minorHAnsi" w:cstheme="minorBidi"/>
          <w:noProof/>
          <w:sz w:val="22"/>
          <w:szCs w:val="22"/>
          <w:lang w:eastAsia="fr-CA"/>
        </w:rPr>
      </w:pPr>
      <w:hyperlink w:anchor="_Toc410913873" w:history="1">
        <w:r w:rsidRPr="00303CDF">
          <w:rPr>
            <w:rStyle w:val="Lienhypertexte"/>
            <w:noProof/>
          </w:rPr>
          <w:t>2.2 Section « Menu »</w:t>
        </w:r>
        <w:r>
          <w:rPr>
            <w:noProof/>
            <w:webHidden/>
          </w:rPr>
          <w:tab/>
        </w:r>
        <w:r>
          <w:rPr>
            <w:noProof/>
            <w:webHidden/>
          </w:rPr>
          <w:fldChar w:fldCharType="begin"/>
        </w:r>
        <w:r>
          <w:rPr>
            <w:noProof/>
            <w:webHidden/>
          </w:rPr>
          <w:instrText xml:space="preserve"> PAGEREF _Toc410913873 \h </w:instrText>
        </w:r>
        <w:r>
          <w:rPr>
            <w:noProof/>
            <w:webHidden/>
          </w:rPr>
        </w:r>
        <w:r>
          <w:rPr>
            <w:noProof/>
            <w:webHidden/>
          </w:rPr>
          <w:fldChar w:fldCharType="separate"/>
        </w:r>
        <w:r>
          <w:rPr>
            <w:noProof/>
            <w:webHidden/>
          </w:rPr>
          <w:t>3</w:t>
        </w:r>
        <w:r>
          <w:rPr>
            <w:noProof/>
            <w:webHidden/>
          </w:rPr>
          <w:fldChar w:fldCharType="end"/>
        </w:r>
      </w:hyperlink>
    </w:p>
    <w:p w:rsidR="00190714" w:rsidRDefault="00190714">
      <w:pPr>
        <w:pStyle w:val="TM3"/>
        <w:tabs>
          <w:tab w:val="right" w:leader="dot" w:pos="9672"/>
        </w:tabs>
        <w:rPr>
          <w:rFonts w:asciiTheme="minorHAnsi" w:eastAsiaTheme="minorEastAsia" w:hAnsiTheme="minorHAnsi" w:cstheme="minorBidi"/>
          <w:noProof/>
          <w:sz w:val="22"/>
          <w:szCs w:val="22"/>
          <w:lang w:eastAsia="fr-CA"/>
        </w:rPr>
      </w:pPr>
      <w:hyperlink w:anchor="_Toc410913874" w:history="1">
        <w:r w:rsidRPr="00303CDF">
          <w:rPr>
            <w:rStyle w:val="Lienhypertexte"/>
            <w:noProof/>
          </w:rPr>
          <w:t>2.2.1 Arborescence des couches</w:t>
        </w:r>
        <w:r>
          <w:rPr>
            <w:noProof/>
            <w:webHidden/>
          </w:rPr>
          <w:tab/>
        </w:r>
        <w:r>
          <w:rPr>
            <w:noProof/>
            <w:webHidden/>
          </w:rPr>
          <w:fldChar w:fldCharType="begin"/>
        </w:r>
        <w:r>
          <w:rPr>
            <w:noProof/>
            <w:webHidden/>
          </w:rPr>
          <w:instrText xml:space="preserve"> PAGEREF _Toc410913874 \h </w:instrText>
        </w:r>
        <w:r>
          <w:rPr>
            <w:noProof/>
            <w:webHidden/>
          </w:rPr>
        </w:r>
        <w:r>
          <w:rPr>
            <w:noProof/>
            <w:webHidden/>
          </w:rPr>
          <w:fldChar w:fldCharType="separate"/>
        </w:r>
        <w:r>
          <w:rPr>
            <w:noProof/>
            <w:webHidden/>
          </w:rPr>
          <w:t>3</w:t>
        </w:r>
        <w:r>
          <w:rPr>
            <w:noProof/>
            <w:webHidden/>
          </w:rPr>
          <w:fldChar w:fldCharType="end"/>
        </w:r>
      </w:hyperlink>
    </w:p>
    <w:p w:rsidR="00190714" w:rsidRDefault="00190714">
      <w:pPr>
        <w:pStyle w:val="TM3"/>
        <w:tabs>
          <w:tab w:val="right" w:leader="dot" w:pos="9672"/>
        </w:tabs>
        <w:rPr>
          <w:rFonts w:asciiTheme="minorHAnsi" w:eastAsiaTheme="minorEastAsia" w:hAnsiTheme="minorHAnsi" w:cstheme="minorBidi"/>
          <w:noProof/>
          <w:sz w:val="22"/>
          <w:szCs w:val="22"/>
          <w:lang w:eastAsia="fr-CA"/>
        </w:rPr>
      </w:pPr>
      <w:hyperlink w:anchor="_Toc410913875" w:history="1">
        <w:r w:rsidRPr="00303CDF">
          <w:rPr>
            <w:rStyle w:val="Lienhypertexte"/>
            <w:noProof/>
          </w:rPr>
          <w:t>2.2.2 Outil de localisation</w:t>
        </w:r>
        <w:r>
          <w:rPr>
            <w:noProof/>
            <w:webHidden/>
          </w:rPr>
          <w:tab/>
        </w:r>
        <w:r>
          <w:rPr>
            <w:noProof/>
            <w:webHidden/>
          </w:rPr>
          <w:fldChar w:fldCharType="begin"/>
        </w:r>
        <w:r>
          <w:rPr>
            <w:noProof/>
            <w:webHidden/>
          </w:rPr>
          <w:instrText xml:space="preserve"> PAGEREF _Toc410913875 \h </w:instrText>
        </w:r>
        <w:r>
          <w:rPr>
            <w:noProof/>
            <w:webHidden/>
          </w:rPr>
        </w:r>
        <w:r>
          <w:rPr>
            <w:noProof/>
            <w:webHidden/>
          </w:rPr>
          <w:fldChar w:fldCharType="separate"/>
        </w:r>
        <w:r>
          <w:rPr>
            <w:noProof/>
            <w:webHidden/>
          </w:rPr>
          <w:t>5</w:t>
        </w:r>
        <w:r>
          <w:rPr>
            <w:noProof/>
            <w:webHidden/>
          </w:rPr>
          <w:fldChar w:fldCharType="end"/>
        </w:r>
      </w:hyperlink>
    </w:p>
    <w:p w:rsidR="00190714" w:rsidRDefault="00190714">
      <w:pPr>
        <w:pStyle w:val="TM3"/>
        <w:tabs>
          <w:tab w:val="right" w:leader="dot" w:pos="9672"/>
        </w:tabs>
        <w:rPr>
          <w:rFonts w:asciiTheme="minorHAnsi" w:eastAsiaTheme="minorEastAsia" w:hAnsiTheme="minorHAnsi" w:cstheme="minorBidi"/>
          <w:noProof/>
          <w:sz w:val="22"/>
          <w:szCs w:val="22"/>
          <w:lang w:eastAsia="fr-CA"/>
        </w:rPr>
      </w:pPr>
      <w:hyperlink w:anchor="_Toc410913876" w:history="1">
        <w:r w:rsidRPr="00303CDF">
          <w:rPr>
            <w:rStyle w:val="Lienhypertexte"/>
            <w:noProof/>
          </w:rPr>
          <w:t>2.2.3 Im</w:t>
        </w:r>
        <w:r w:rsidRPr="00303CDF">
          <w:rPr>
            <w:rStyle w:val="Lienhypertexte"/>
            <w:noProof/>
          </w:rPr>
          <w:t>p</w:t>
        </w:r>
        <w:r w:rsidRPr="00303CDF">
          <w:rPr>
            <w:rStyle w:val="Lienhypertexte"/>
            <w:noProof/>
          </w:rPr>
          <w:t>ression</w:t>
        </w:r>
        <w:r>
          <w:rPr>
            <w:noProof/>
            <w:webHidden/>
          </w:rPr>
          <w:tab/>
        </w:r>
        <w:r>
          <w:rPr>
            <w:noProof/>
            <w:webHidden/>
          </w:rPr>
          <w:fldChar w:fldCharType="begin"/>
        </w:r>
        <w:r>
          <w:rPr>
            <w:noProof/>
            <w:webHidden/>
          </w:rPr>
          <w:instrText xml:space="preserve"> PAGEREF _Toc410913876 \h </w:instrText>
        </w:r>
        <w:r>
          <w:rPr>
            <w:noProof/>
            <w:webHidden/>
          </w:rPr>
        </w:r>
        <w:r>
          <w:rPr>
            <w:noProof/>
            <w:webHidden/>
          </w:rPr>
          <w:fldChar w:fldCharType="separate"/>
        </w:r>
        <w:r>
          <w:rPr>
            <w:noProof/>
            <w:webHidden/>
          </w:rPr>
          <w:t>4</w:t>
        </w:r>
        <w:r>
          <w:rPr>
            <w:noProof/>
            <w:webHidden/>
          </w:rPr>
          <w:fldChar w:fldCharType="end"/>
        </w:r>
      </w:hyperlink>
    </w:p>
    <w:p w:rsidR="00190714" w:rsidRDefault="00190714">
      <w:pPr>
        <w:pStyle w:val="TM2"/>
        <w:tabs>
          <w:tab w:val="right" w:leader="dot" w:pos="9672"/>
        </w:tabs>
        <w:rPr>
          <w:rFonts w:asciiTheme="minorHAnsi" w:eastAsiaTheme="minorEastAsia" w:hAnsiTheme="minorHAnsi" w:cstheme="minorBidi"/>
          <w:noProof/>
          <w:sz w:val="22"/>
          <w:szCs w:val="22"/>
          <w:lang w:eastAsia="fr-CA"/>
        </w:rPr>
      </w:pPr>
      <w:hyperlink w:anchor="_Toc410913877" w:history="1">
        <w:r w:rsidRPr="00303CDF">
          <w:rPr>
            <w:rStyle w:val="Lienhypertexte"/>
            <w:noProof/>
          </w:rPr>
          <w:t>2.3 Section « Carte »</w:t>
        </w:r>
        <w:r>
          <w:rPr>
            <w:noProof/>
            <w:webHidden/>
          </w:rPr>
          <w:tab/>
        </w:r>
        <w:r>
          <w:rPr>
            <w:noProof/>
            <w:webHidden/>
          </w:rPr>
          <w:fldChar w:fldCharType="begin"/>
        </w:r>
        <w:r>
          <w:rPr>
            <w:noProof/>
            <w:webHidden/>
          </w:rPr>
          <w:instrText xml:space="preserve"> PAGEREF _Toc410913877 \h </w:instrText>
        </w:r>
        <w:r>
          <w:rPr>
            <w:noProof/>
            <w:webHidden/>
          </w:rPr>
        </w:r>
        <w:r>
          <w:rPr>
            <w:noProof/>
            <w:webHidden/>
          </w:rPr>
          <w:fldChar w:fldCharType="separate"/>
        </w:r>
        <w:r>
          <w:rPr>
            <w:noProof/>
            <w:webHidden/>
          </w:rPr>
          <w:t>5</w:t>
        </w:r>
        <w:r>
          <w:rPr>
            <w:noProof/>
            <w:webHidden/>
          </w:rPr>
          <w:fldChar w:fldCharType="end"/>
        </w:r>
      </w:hyperlink>
    </w:p>
    <w:p w:rsidR="00190714" w:rsidRDefault="00190714">
      <w:pPr>
        <w:pStyle w:val="TM3"/>
        <w:tabs>
          <w:tab w:val="right" w:leader="dot" w:pos="9672"/>
        </w:tabs>
        <w:rPr>
          <w:rFonts w:asciiTheme="minorHAnsi" w:eastAsiaTheme="minorEastAsia" w:hAnsiTheme="minorHAnsi" w:cstheme="minorBidi"/>
          <w:noProof/>
          <w:sz w:val="22"/>
          <w:szCs w:val="22"/>
          <w:lang w:eastAsia="fr-CA"/>
        </w:rPr>
      </w:pPr>
      <w:hyperlink w:anchor="_Toc410913878" w:history="1">
        <w:r w:rsidRPr="00303CDF">
          <w:rPr>
            <w:rStyle w:val="Lienhypertexte"/>
            <w:noProof/>
          </w:rPr>
          <w:t>2.3.1 Outils de navigation</w:t>
        </w:r>
        <w:r>
          <w:rPr>
            <w:noProof/>
            <w:webHidden/>
          </w:rPr>
          <w:tab/>
        </w:r>
        <w:r>
          <w:rPr>
            <w:noProof/>
            <w:webHidden/>
          </w:rPr>
          <w:fldChar w:fldCharType="begin"/>
        </w:r>
        <w:r>
          <w:rPr>
            <w:noProof/>
            <w:webHidden/>
          </w:rPr>
          <w:instrText xml:space="preserve"> PAGEREF _Toc410913878 \h </w:instrText>
        </w:r>
        <w:r>
          <w:rPr>
            <w:noProof/>
            <w:webHidden/>
          </w:rPr>
        </w:r>
        <w:r>
          <w:rPr>
            <w:noProof/>
            <w:webHidden/>
          </w:rPr>
          <w:fldChar w:fldCharType="separate"/>
        </w:r>
        <w:r>
          <w:rPr>
            <w:noProof/>
            <w:webHidden/>
          </w:rPr>
          <w:t>5</w:t>
        </w:r>
        <w:r>
          <w:rPr>
            <w:noProof/>
            <w:webHidden/>
          </w:rPr>
          <w:fldChar w:fldCharType="end"/>
        </w:r>
      </w:hyperlink>
    </w:p>
    <w:p w:rsidR="00E2386E" w:rsidRPr="005D2FD4" w:rsidRDefault="00F60967">
      <w:pPr>
        <w:jc w:val="right"/>
        <w:rPr>
          <w:rFonts w:ascii="Arial" w:hAnsi="Arial" w:cs="Arial"/>
          <w:b/>
          <w:sz w:val="22"/>
          <w:szCs w:val="22"/>
        </w:rPr>
      </w:pPr>
      <w:r w:rsidRPr="000D0C5D">
        <w:rPr>
          <w:rFonts w:ascii="Arial" w:hAnsi="Arial" w:cs="Arial"/>
          <w:b/>
          <w:sz w:val="22"/>
          <w:szCs w:val="22"/>
        </w:rPr>
        <w:fldChar w:fldCharType="end"/>
      </w:r>
    </w:p>
    <w:p w:rsidR="009E665F" w:rsidRDefault="009E665F" w:rsidP="009E665F">
      <w:pPr>
        <w:jc w:val="both"/>
        <w:rPr>
          <w:rFonts w:ascii="Arial" w:hAnsi="Arial" w:cs="Arial"/>
          <w:sz w:val="22"/>
          <w:szCs w:val="22"/>
        </w:rPr>
      </w:pPr>
    </w:p>
    <w:p w:rsidR="00F6459B" w:rsidRDefault="00F6459B" w:rsidP="009E665F">
      <w:pPr>
        <w:jc w:val="both"/>
        <w:rPr>
          <w:rFonts w:ascii="Arial" w:hAnsi="Arial" w:cs="Arial"/>
          <w:sz w:val="22"/>
          <w:szCs w:val="22"/>
        </w:rPr>
      </w:pPr>
    </w:p>
    <w:p w:rsidR="00F6459B" w:rsidRDefault="00F6459B"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3624A6" w:rsidRDefault="003624A6" w:rsidP="009E665F">
      <w:pPr>
        <w:jc w:val="both"/>
        <w:rPr>
          <w:rFonts w:ascii="Arial" w:hAnsi="Arial" w:cs="Arial"/>
          <w:sz w:val="22"/>
          <w:szCs w:val="22"/>
        </w:rPr>
      </w:pPr>
    </w:p>
    <w:p w:rsidR="00E524DB" w:rsidRPr="00D21140" w:rsidRDefault="00F60967" w:rsidP="00A50C02">
      <w:pPr>
        <w:jc w:val="right"/>
        <w:rPr>
          <w:rFonts w:ascii="Arial" w:hAnsi="Arial" w:cs="Arial"/>
          <w:sz w:val="22"/>
          <w:szCs w:val="22"/>
        </w:rPr>
      </w:pPr>
      <w:hyperlink w:anchor="_top" w:history="1">
        <w:r w:rsidR="00D21140" w:rsidRPr="00D21140">
          <w:rPr>
            <w:rStyle w:val="Lienhypertexte"/>
            <w:rFonts w:ascii="Arial" w:hAnsi="Arial" w:cs="Arial"/>
            <w:sz w:val="22"/>
            <w:szCs w:val="22"/>
          </w:rPr>
          <w:t>Haut</w:t>
        </w:r>
      </w:hyperlink>
    </w:p>
    <w:p w:rsidR="00E524DB" w:rsidRPr="00BB108C" w:rsidRDefault="00E524DB" w:rsidP="00E2386E">
      <w:pPr>
        <w:pStyle w:val="Titre1"/>
        <w:rPr>
          <w:szCs w:val="28"/>
        </w:rPr>
      </w:pPr>
      <w:bookmarkStart w:id="1" w:name="_Toc410913870"/>
      <w:r w:rsidRPr="00BB108C">
        <w:rPr>
          <w:szCs w:val="28"/>
        </w:rPr>
        <w:t>1-</w:t>
      </w:r>
      <w:r w:rsidRPr="00BB108C">
        <w:rPr>
          <w:szCs w:val="28"/>
        </w:rPr>
        <w:tab/>
      </w:r>
      <w:r w:rsidR="00D21140" w:rsidRPr="00BB108C">
        <w:rPr>
          <w:szCs w:val="28"/>
        </w:rPr>
        <w:t xml:space="preserve">Contexte d’utilisation </w:t>
      </w:r>
      <w:r w:rsidR="0000333D" w:rsidRPr="00BB108C">
        <w:rPr>
          <w:szCs w:val="28"/>
        </w:rPr>
        <w:t>et accès</w:t>
      </w:r>
      <w:bookmarkEnd w:id="1"/>
      <w:r w:rsidR="0000333D" w:rsidRPr="00BB108C">
        <w:rPr>
          <w:szCs w:val="28"/>
        </w:rPr>
        <w:t xml:space="preserve"> </w:t>
      </w:r>
    </w:p>
    <w:p w:rsidR="00E524DB" w:rsidRPr="005D2FD4" w:rsidRDefault="00E524DB">
      <w:pPr>
        <w:rPr>
          <w:rFonts w:ascii="Arial" w:hAnsi="Arial" w:cs="Arial"/>
          <w:sz w:val="22"/>
          <w:szCs w:val="22"/>
        </w:rPr>
      </w:pPr>
    </w:p>
    <w:p w:rsidR="00A015EC" w:rsidRPr="00A015EC" w:rsidRDefault="00AE6694" w:rsidP="001C75CD">
      <w:pPr>
        <w:pStyle w:val="Retraitcorpsdetexte2"/>
        <w:ind w:left="0"/>
        <w:rPr>
          <w:spacing w:val="-2"/>
        </w:rPr>
      </w:pPr>
      <w:r>
        <w:rPr>
          <w:rFonts w:cs="Arial"/>
          <w:szCs w:val="22"/>
          <w:lang w:eastAsia="fr-CA"/>
        </w:rPr>
        <w:t xml:space="preserve">L’application IGO-Navigateur </w:t>
      </w:r>
      <w:r w:rsidR="00E524DB" w:rsidRPr="005D2FD4">
        <w:rPr>
          <w:rFonts w:cs="Arial"/>
          <w:szCs w:val="22"/>
        </w:rPr>
        <w:t xml:space="preserve">a été développée dans le but </w:t>
      </w:r>
      <w:r w:rsidR="008527E1">
        <w:rPr>
          <w:rFonts w:cs="Arial"/>
          <w:szCs w:val="22"/>
        </w:rPr>
        <w:t xml:space="preserve">de </w:t>
      </w:r>
      <w:r w:rsidR="00AF0D0A">
        <w:rPr>
          <w:rFonts w:cs="Arial"/>
          <w:szCs w:val="22"/>
        </w:rPr>
        <w:t xml:space="preserve">localiser et </w:t>
      </w:r>
      <w:r w:rsidR="008527E1">
        <w:rPr>
          <w:rFonts w:cs="Arial"/>
          <w:szCs w:val="22"/>
        </w:rPr>
        <w:t xml:space="preserve">consulter </w:t>
      </w:r>
      <w:r w:rsidR="001C75CD" w:rsidRPr="00716E00">
        <w:rPr>
          <w:spacing w:val="-2"/>
        </w:rPr>
        <w:t>l’ensemble de</w:t>
      </w:r>
      <w:r w:rsidR="00AF0D0A">
        <w:rPr>
          <w:spacing w:val="-2"/>
        </w:rPr>
        <w:t>s</w:t>
      </w:r>
      <w:r w:rsidR="001C75CD" w:rsidRPr="00716E00">
        <w:rPr>
          <w:spacing w:val="-2"/>
        </w:rPr>
        <w:t xml:space="preserve"> données </w:t>
      </w:r>
      <w:r>
        <w:rPr>
          <w:spacing w:val="-2"/>
        </w:rPr>
        <w:t>ouvertes</w:t>
      </w:r>
      <w:r w:rsidR="001C75CD" w:rsidRPr="00716E00">
        <w:rPr>
          <w:spacing w:val="-2"/>
        </w:rPr>
        <w:t xml:space="preserve"> </w:t>
      </w:r>
      <w:r>
        <w:rPr>
          <w:spacing w:val="-2"/>
        </w:rPr>
        <w:t>diffusées par le gouvernement ouvert du Québec</w:t>
      </w:r>
      <w:r w:rsidR="001C75CD" w:rsidRPr="00716E00">
        <w:t xml:space="preserve">. </w:t>
      </w:r>
    </w:p>
    <w:p w:rsidR="00A015EC" w:rsidRDefault="00A015EC" w:rsidP="001C75CD">
      <w:pPr>
        <w:pStyle w:val="Retraitcorpsdetexte2"/>
        <w:ind w:left="0"/>
      </w:pPr>
    </w:p>
    <w:p w:rsidR="00AE6694" w:rsidRDefault="00AE6694" w:rsidP="00AE6694">
      <w:pPr>
        <w:autoSpaceDE w:val="0"/>
        <w:autoSpaceDN w:val="0"/>
        <w:adjustRightInd w:val="0"/>
        <w:rPr>
          <w:rFonts w:ascii="Arial" w:hAnsi="Arial" w:cs="Arial"/>
          <w:sz w:val="22"/>
          <w:szCs w:val="22"/>
          <w:lang w:eastAsia="fr-CA"/>
        </w:rPr>
      </w:pPr>
      <w:r>
        <w:rPr>
          <w:rFonts w:ascii="Arial" w:hAnsi="Arial" w:cs="Arial"/>
          <w:sz w:val="22"/>
          <w:szCs w:val="22"/>
          <w:lang w:eastAsia="fr-CA"/>
        </w:rPr>
        <w:t>L’application IGO-Navigateur a été développée de façon à être compatible avec les navigateurs</w:t>
      </w:r>
    </w:p>
    <w:p w:rsidR="00AE6694" w:rsidRDefault="00AE6694" w:rsidP="00AE6694">
      <w:pPr>
        <w:autoSpaceDE w:val="0"/>
        <w:autoSpaceDN w:val="0"/>
        <w:adjustRightInd w:val="0"/>
        <w:rPr>
          <w:rFonts w:ascii="Arial" w:hAnsi="Arial" w:cs="Arial"/>
          <w:sz w:val="22"/>
          <w:szCs w:val="22"/>
          <w:lang w:eastAsia="fr-CA"/>
        </w:rPr>
      </w:pPr>
      <w:r>
        <w:rPr>
          <w:rFonts w:ascii="Arial" w:hAnsi="Arial" w:cs="Arial"/>
          <w:sz w:val="22"/>
          <w:szCs w:val="22"/>
          <w:lang w:eastAsia="fr-CA"/>
        </w:rPr>
        <w:t>suivants :</w:t>
      </w:r>
    </w:p>
    <w:p w:rsidR="00AE6694" w:rsidRPr="00AE6694" w:rsidRDefault="00AE6694" w:rsidP="00AE6694">
      <w:pPr>
        <w:pStyle w:val="Paragraphedeliste"/>
        <w:numPr>
          <w:ilvl w:val="0"/>
          <w:numId w:val="42"/>
        </w:numPr>
        <w:autoSpaceDE w:val="0"/>
        <w:autoSpaceDN w:val="0"/>
        <w:adjustRightInd w:val="0"/>
        <w:rPr>
          <w:rFonts w:ascii="Arial" w:hAnsi="Arial" w:cs="Arial"/>
          <w:sz w:val="22"/>
          <w:szCs w:val="22"/>
          <w:lang w:eastAsia="fr-CA"/>
        </w:rPr>
      </w:pPr>
      <w:r w:rsidRPr="00AE6694">
        <w:rPr>
          <w:rFonts w:ascii="Arial" w:hAnsi="Arial" w:cs="Arial"/>
          <w:sz w:val="22"/>
          <w:szCs w:val="22"/>
          <w:lang w:eastAsia="fr-CA"/>
        </w:rPr>
        <w:t>Internet Explorer, version 8 et supérieure</w:t>
      </w:r>
    </w:p>
    <w:p w:rsidR="002B535F" w:rsidRDefault="00AE6694" w:rsidP="00AE6694">
      <w:pPr>
        <w:pStyle w:val="Retraitcorpsdetexte2"/>
        <w:numPr>
          <w:ilvl w:val="0"/>
          <w:numId w:val="42"/>
        </w:numPr>
        <w:rPr>
          <w:rFonts w:cs="Arial"/>
          <w:szCs w:val="22"/>
        </w:rPr>
      </w:pPr>
      <w:r>
        <w:rPr>
          <w:rFonts w:cs="Arial"/>
          <w:szCs w:val="22"/>
          <w:lang w:eastAsia="fr-CA"/>
        </w:rPr>
        <w:t>Mozilla Firefox</w:t>
      </w:r>
    </w:p>
    <w:p w:rsidR="00AE6694" w:rsidRDefault="00AE6694" w:rsidP="00AE6694">
      <w:pPr>
        <w:pStyle w:val="Retraitcorpsdetexte2"/>
        <w:numPr>
          <w:ilvl w:val="0"/>
          <w:numId w:val="42"/>
        </w:numPr>
        <w:rPr>
          <w:rFonts w:cs="Arial"/>
          <w:szCs w:val="22"/>
        </w:rPr>
      </w:pPr>
      <w:r>
        <w:rPr>
          <w:rFonts w:cs="Arial"/>
          <w:szCs w:val="22"/>
          <w:lang w:eastAsia="fr-CA"/>
        </w:rPr>
        <w:t>Chrome</w:t>
      </w:r>
    </w:p>
    <w:p w:rsidR="00AE6694" w:rsidRDefault="00AE6694" w:rsidP="00AE6694">
      <w:pPr>
        <w:pStyle w:val="Retraitcorpsdetexte2"/>
        <w:ind w:left="0"/>
        <w:rPr>
          <w:rFonts w:cs="Arial"/>
          <w:szCs w:val="22"/>
          <w:lang w:eastAsia="fr-CA"/>
        </w:rPr>
      </w:pPr>
    </w:p>
    <w:p w:rsidR="003624A6" w:rsidRDefault="00F60967" w:rsidP="003624A6">
      <w:pPr>
        <w:pStyle w:val="Retraitcorpsdetexte2"/>
        <w:ind w:left="0"/>
      </w:pPr>
      <w:hyperlink r:id="rId8" w:history="1">
        <w:r w:rsidR="00AE6694" w:rsidRPr="0068008B">
          <w:rPr>
            <w:rStyle w:val="Lienhypertexte"/>
            <w:rFonts w:cs="Arial"/>
            <w:szCs w:val="22"/>
          </w:rPr>
          <w:t>http://www.geomsp.qc/gouvouvert/</w:t>
        </w:r>
      </w:hyperlink>
    </w:p>
    <w:p w:rsidR="003624A6" w:rsidRDefault="003624A6" w:rsidP="003624A6">
      <w:pPr>
        <w:pStyle w:val="Retraitcorpsdetexte2"/>
        <w:ind w:left="0"/>
      </w:pPr>
    </w:p>
    <w:p w:rsidR="003624A6" w:rsidRDefault="003624A6" w:rsidP="003624A6">
      <w:pPr>
        <w:pStyle w:val="Retraitcorpsdetexte2"/>
        <w:ind w:left="0"/>
      </w:pPr>
    </w:p>
    <w:p w:rsidR="003624A6" w:rsidRDefault="003624A6" w:rsidP="003624A6">
      <w:pPr>
        <w:pStyle w:val="Retraitcorpsdetexte2"/>
        <w:ind w:left="0"/>
        <w:rPr>
          <w:szCs w:val="28"/>
        </w:rPr>
      </w:pPr>
    </w:p>
    <w:p w:rsidR="00E524DB" w:rsidRPr="00BB108C" w:rsidRDefault="00E524DB" w:rsidP="00E2386E">
      <w:pPr>
        <w:pStyle w:val="Titre1"/>
        <w:rPr>
          <w:szCs w:val="28"/>
        </w:rPr>
      </w:pPr>
      <w:bookmarkStart w:id="2" w:name="_Toc410913871"/>
      <w:r w:rsidRPr="00BB108C">
        <w:rPr>
          <w:szCs w:val="28"/>
        </w:rPr>
        <w:lastRenderedPageBreak/>
        <w:t>2-</w:t>
      </w:r>
      <w:r w:rsidRPr="00BB108C">
        <w:rPr>
          <w:szCs w:val="28"/>
        </w:rPr>
        <w:tab/>
      </w:r>
      <w:r w:rsidR="009D580A" w:rsidRPr="00BB108C">
        <w:rPr>
          <w:szCs w:val="28"/>
        </w:rPr>
        <w:t>N</w:t>
      </w:r>
      <w:r w:rsidR="00303F2F" w:rsidRPr="00BB108C">
        <w:rPr>
          <w:szCs w:val="28"/>
        </w:rPr>
        <w:t>avigation dans l’application</w:t>
      </w:r>
      <w:bookmarkEnd w:id="2"/>
    </w:p>
    <w:p w:rsidR="003514CB" w:rsidRPr="001344AF" w:rsidRDefault="003514CB" w:rsidP="003514CB">
      <w:pPr>
        <w:pStyle w:val="Titre2"/>
      </w:pPr>
      <w:bookmarkStart w:id="3" w:name="_Toc410913872"/>
      <w:r w:rsidRPr="001344AF">
        <w:t>2.1 Présentation générale</w:t>
      </w:r>
      <w:bookmarkEnd w:id="3"/>
    </w:p>
    <w:p w:rsidR="003514CB" w:rsidRDefault="003514CB" w:rsidP="00AB5F72">
      <w:pPr>
        <w:jc w:val="both"/>
        <w:rPr>
          <w:rFonts w:ascii="Arial" w:hAnsi="Arial" w:cs="Arial"/>
          <w:sz w:val="22"/>
          <w:szCs w:val="22"/>
        </w:rPr>
      </w:pPr>
    </w:p>
    <w:p w:rsidR="00D740F2" w:rsidRDefault="00D740F2" w:rsidP="00D740F2">
      <w:pPr>
        <w:autoSpaceDE w:val="0"/>
        <w:autoSpaceDN w:val="0"/>
        <w:adjustRightInd w:val="0"/>
        <w:jc w:val="both"/>
        <w:rPr>
          <w:rFonts w:ascii="Arial" w:hAnsi="Arial" w:cs="Arial"/>
          <w:sz w:val="22"/>
          <w:szCs w:val="22"/>
        </w:rPr>
      </w:pPr>
      <w:r>
        <w:rPr>
          <w:rFonts w:ascii="Arial" w:hAnsi="Arial" w:cs="Arial"/>
          <w:sz w:val="22"/>
          <w:szCs w:val="22"/>
          <w:lang w:eastAsia="fr-CA"/>
        </w:rPr>
        <w:t xml:space="preserve">L’application est subdivisée en deux parties distinctes : « Menu » et « Carte ». À gauche de l’écran, le menu contient les sections Arborescence des couches, Outil de localisation et impression. À droite de l’écran, la partie « Carte » affiche une image de la carte et des couches qui ont été sélectionnées dans l’arborescence des couches ainsi qu’une barre d’outils. Par défaut, lorsqu’on ouvre IGO-navigateur, ce dernier affiche la couche de base « Gouvernement du Québec» et la section de l’arborescence des couches est ouverte. Trois autres couches de base peuvent être sélectionnées au choix. Cependant, une seule d’entre elles peut être affichée à la fois. La partie « Menu » </w:t>
      </w:r>
      <w:r w:rsidR="006D5477">
        <w:rPr>
          <w:rFonts w:ascii="Arial" w:hAnsi="Arial" w:cs="Arial"/>
          <w:sz w:val="22"/>
          <w:szCs w:val="22"/>
          <w:lang w:eastAsia="fr-CA"/>
        </w:rPr>
        <w:t xml:space="preserve">et la bande de présentation du gouvernement ouvert </w:t>
      </w:r>
      <w:r>
        <w:rPr>
          <w:rFonts w:ascii="Arial" w:hAnsi="Arial" w:cs="Arial"/>
          <w:sz w:val="22"/>
          <w:szCs w:val="22"/>
          <w:lang w:eastAsia="fr-CA"/>
        </w:rPr>
        <w:t>peu</w:t>
      </w:r>
      <w:r w:rsidR="006D5477">
        <w:rPr>
          <w:rFonts w:ascii="Arial" w:hAnsi="Arial" w:cs="Arial"/>
          <w:sz w:val="22"/>
          <w:szCs w:val="22"/>
          <w:lang w:eastAsia="fr-CA"/>
        </w:rPr>
        <w:t xml:space="preserve">vent </w:t>
      </w:r>
      <w:r>
        <w:rPr>
          <w:rFonts w:ascii="Arial" w:hAnsi="Arial" w:cs="Arial"/>
          <w:sz w:val="22"/>
          <w:szCs w:val="22"/>
          <w:lang w:eastAsia="fr-CA"/>
        </w:rPr>
        <w:t>être fermée</w:t>
      </w:r>
      <w:r w:rsidR="006D5477">
        <w:rPr>
          <w:rFonts w:ascii="Arial" w:hAnsi="Arial" w:cs="Arial"/>
          <w:sz w:val="22"/>
          <w:szCs w:val="22"/>
          <w:lang w:eastAsia="fr-CA"/>
        </w:rPr>
        <w:t>s</w:t>
      </w:r>
      <w:r>
        <w:rPr>
          <w:rFonts w:ascii="Arial" w:hAnsi="Arial" w:cs="Arial"/>
          <w:sz w:val="22"/>
          <w:szCs w:val="22"/>
          <w:lang w:eastAsia="fr-CA"/>
        </w:rPr>
        <w:t xml:space="preserve"> pour obtenir une carte en affichage plein écran.</w:t>
      </w:r>
    </w:p>
    <w:p w:rsidR="00D740F2" w:rsidRDefault="00D740F2" w:rsidP="00AB5F72">
      <w:pPr>
        <w:jc w:val="both"/>
        <w:rPr>
          <w:rFonts w:ascii="Arial" w:hAnsi="Arial" w:cs="Arial"/>
          <w:sz w:val="22"/>
          <w:szCs w:val="22"/>
        </w:rPr>
      </w:pPr>
    </w:p>
    <w:p w:rsidR="008D4CE1" w:rsidRDefault="006D5477" w:rsidP="008D4CE1">
      <w:pPr>
        <w:jc w:val="both"/>
        <w:rPr>
          <w:rFonts w:ascii="Arial" w:hAnsi="Arial" w:cs="Arial"/>
          <w:sz w:val="22"/>
          <w:szCs w:val="22"/>
        </w:rPr>
      </w:pPr>
      <w:r>
        <w:rPr>
          <w:rFonts w:ascii="Arial" w:hAnsi="Arial" w:cs="Arial"/>
          <w:noProof/>
          <w:sz w:val="22"/>
          <w:szCs w:val="22"/>
          <w:lang w:eastAsia="fr-CA"/>
        </w:rPr>
        <w:drawing>
          <wp:inline distT="0" distB="0" distL="0" distR="0">
            <wp:extent cx="6148070" cy="3334220"/>
            <wp:effectExtent l="19050" t="0" r="508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6148070" cy="3334220"/>
                    </a:xfrm>
                    <a:prstGeom prst="rect">
                      <a:avLst/>
                    </a:prstGeom>
                    <a:noFill/>
                    <a:ln w="9525">
                      <a:noFill/>
                      <a:miter lim="800000"/>
                      <a:headEnd/>
                      <a:tailEnd/>
                    </a:ln>
                  </pic:spPr>
                </pic:pic>
              </a:graphicData>
            </a:graphic>
          </wp:inline>
        </w:drawing>
      </w:r>
    </w:p>
    <w:p w:rsidR="001344AF" w:rsidRDefault="001344AF" w:rsidP="001344AF">
      <w:pPr>
        <w:rPr>
          <w:highlight w:val="yellow"/>
        </w:rPr>
      </w:pPr>
    </w:p>
    <w:p w:rsidR="006D5477" w:rsidRDefault="006D5477" w:rsidP="00A957D5">
      <w:pPr>
        <w:jc w:val="both"/>
        <w:rPr>
          <w:rFonts w:ascii="Arial" w:hAnsi="Arial" w:cs="Arial"/>
          <w:sz w:val="22"/>
          <w:szCs w:val="22"/>
        </w:rPr>
      </w:pPr>
    </w:p>
    <w:p w:rsidR="006D5477" w:rsidRDefault="006D5477" w:rsidP="006D5477">
      <w:pPr>
        <w:autoSpaceDE w:val="0"/>
        <w:autoSpaceDN w:val="0"/>
        <w:adjustRightInd w:val="0"/>
        <w:rPr>
          <w:rFonts w:ascii="Arial" w:hAnsi="Arial" w:cs="Arial"/>
          <w:sz w:val="22"/>
          <w:szCs w:val="22"/>
          <w:lang w:eastAsia="fr-CA"/>
        </w:rPr>
      </w:pPr>
      <w:r>
        <w:rPr>
          <w:rFonts w:ascii="Arial" w:hAnsi="Arial" w:cs="Arial"/>
          <w:sz w:val="22"/>
          <w:szCs w:val="22"/>
          <w:lang w:eastAsia="fr-CA"/>
        </w:rPr>
        <w:t>Les renseignements contenus dans l’outil sont classés dans 7 grandes catégories, soit :</w:t>
      </w:r>
    </w:p>
    <w:p w:rsidR="006D5477" w:rsidRDefault="006D5477" w:rsidP="006D5477">
      <w:pPr>
        <w:autoSpaceDE w:val="0"/>
        <w:autoSpaceDN w:val="0"/>
        <w:adjustRightInd w:val="0"/>
        <w:rPr>
          <w:rFonts w:ascii="Arial" w:hAnsi="Arial" w:cs="Arial"/>
          <w:b/>
          <w:bCs/>
          <w:sz w:val="22"/>
          <w:szCs w:val="22"/>
          <w:lang w:eastAsia="fr-CA"/>
        </w:rPr>
      </w:pP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1 - </w:t>
      </w:r>
      <w:r>
        <w:rPr>
          <w:rFonts w:ascii="Arial" w:hAnsi="Arial" w:cs="Arial"/>
          <w:bCs/>
          <w:sz w:val="22"/>
          <w:szCs w:val="22"/>
          <w:lang w:eastAsia="fr-CA"/>
        </w:rPr>
        <w:t>Fond de carte</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2 - </w:t>
      </w:r>
      <w:r>
        <w:rPr>
          <w:rFonts w:ascii="Arial" w:hAnsi="Arial" w:cs="Arial"/>
          <w:bCs/>
          <w:sz w:val="22"/>
          <w:szCs w:val="22"/>
          <w:lang w:eastAsia="fr-CA"/>
        </w:rPr>
        <w:t>Agriculture</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3 - </w:t>
      </w:r>
      <w:r>
        <w:rPr>
          <w:rFonts w:ascii="Arial" w:hAnsi="Arial" w:cs="Arial"/>
          <w:bCs/>
          <w:sz w:val="22"/>
          <w:szCs w:val="22"/>
          <w:lang w:eastAsia="fr-CA"/>
        </w:rPr>
        <w:t>Couverture terrestre</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4 - </w:t>
      </w:r>
      <w:r>
        <w:rPr>
          <w:rFonts w:ascii="Arial" w:hAnsi="Arial" w:cs="Arial"/>
          <w:bCs/>
          <w:sz w:val="22"/>
          <w:szCs w:val="22"/>
          <w:lang w:eastAsia="fr-CA"/>
        </w:rPr>
        <w:t>Éducation</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5 - </w:t>
      </w:r>
      <w:r>
        <w:rPr>
          <w:rFonts w:ascii="Arial" w:hAnsi="Arial" w:cs="Arial"/>
          <w:bCs/>
          <w:sz w:val="22"/>
          <w:szCs w:val="22"/>
          <w:lang w:eastAsia="fr-CA"/>
        </w:rPr>
        <w:t>Ressources naturelles</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6 - </w:t>
      </w:r>
      <w:r>
        <w:rPr>
          <w:rFonts w:ascii="Arial" w:hAnsi="Arial" w:cs="Arial"/>
          <w:bCs/>
          <w:sz w:val="22"/>
          <w:szCs w:val="22"/>
          <w:lang w:eastAsia="fr-CA"/>
        </w:rPr>
        <w:t>Sécurité publique</w:t>
      </w:r>
    </w:p>
    <w:p w:rsidR="006D5477" w:rsidRPr="006D5477" w:rsidRDefault="006D5477" w:rsidP="006D5477">
      <w:pPr>
        <w:autoSpaceDE w:val="0"/>
        <w:autoSpaceDN w:val="0"/>
        <w:adjustRightInd w:val="0"/>
        <w:rPr>
          <w:rFonts w:ascii="Arial" w:hAnsi="Arial" w:cs="Arial"/>
          <w:bCs/>
          <w:sz w:val="22"/>
          <w:szCs w:val="22"/>
          <w:lang w:eastAsia="fr-CA"/>
        </w:rPr>
      </w:pPr>
      <w:r w:rsidRPr="006D5477">
        <w:rPr>
          <w:rFonts w:ascii="Arial" w:hAnsi="Arial" w:cs="Arial"/>
          <w:bCs/>
          <w:sz w:val="22"/>
          <w:szCs w:val="22"/>
          <w:lang w:eastAsia="fr-CA"/>
        </w:rPr>
        <w:t xml:space="preserve">7 - </w:t>
      </w:r>
      <w:r>
        <w:rPr>
          <w:rFonts w:ascii="Arial" w:hAnsi="Arial" w:cs="Arial"/>
          <w:bCs/>
          <w:sz w:val="22"/>
          <w:szCs w:val="22"/>
          <w:lang w:eastAsia="fr-CA"/>
        </w:rPr>
        <w:t>Société et culture</w:t>
      </w:r>
    </w:p>
    <w:p w:rsidR="006D5477" w:rsidRPr="006D5477" w:rsidRDefault="006D5477" w:rsidP="006D5477">
      <w:pPr>
        <w:jc w:val="both"/>
        <w:rPr>
          <w:rFonts w:ascii="Arial" w:hAnsi="Arial" w:cs="Arial"/>
          <w:sz w:val="22"/>
          <w:szCs w:val="22"/>
        </w:rPr>
      </w:pPr>
    </w:p>
    <w:p w:rsidR="001C31E7" w:rsidRPr="001C31E7" w:rsidRDefault="006D5477" w:rsidP="001C31E7">
      <w:pPr>
        <w:autoSpaceDE w:val="0"/>
        <w:autoSpaceDN w:val="0"/>
        <w:adjustRightInd w:val="0"/>
        <w:jc w:val="both"/>
        <w:rPr>
          <w:rFonts w:ascii="Arial" w:hAnsi="Arial" w:cs="Arial"/>
          <w:sz w:val="22"/>
          <w:szCs w:val="22"/>
        </w:rPr>
      </w:pPr>
      <w:r w:rsidRPr="001C31E7">
        <w:rPr>
          <w:rFonts w:ascii="Arial" w:hAnsi="Arial" w:cs="Arial"/>
          <w:bCs/>
          <w:sz w:val="22"/>
          <w:szCs w:val="22"/>
          <w:lang w:eastAsia="fr-CA"/>
        </w:rPr>
        <w:t xml:space="preserve">La meilleure façon d’utiliser </w:t>
      </w:r>
      <w:r w:rsidR="001C31E7" w:rsidRPr="001C31E7">
        <w:rPr>
          <w:rFonts w:ascii="Arial" w:hAnsi="Arial" w:cs="Arial"/>
          <w:bCs/>
          <w:sz w:val="22"/>
          <w:szCs w:val="22"/>
          <w:lang w:eastAsia="fr-CA"/>
        </w:rPr>
        <w:t>IGO-Navigateur</w:t>
      </w:r>
      <w:r w:rsidRPr="001C31E7">
        <w:rPr>
          <w:rFonts w:ascii="Arial" w:hAnsi="Arial" w:cs="Arial"/>
          <w:bCs/>
          <w:sz w:val="22"/>
          <w:szCs w:val="22"/>
          <w:lang w:eastAsia="fr-CA"/>
        </w:rPr>
        <w:t xml:space="preserve"> est de se positionner</w:t>
      </w:r>
      <w:r w:rsidR="001C31E7" w:rsidRPr="001C31E7">
        <w:rPr>
          <w:rFonts w:ascii="Arial" w:hAnsi="Arial" w:cs="Arial"/>
          <w:bCs/>
          <w:sz w:val="22"/>
          <w:szCs w:val="22"/>
          <w:lang w:eastAsia="fr-CA"/>
        </w:rPr>
        <w:t xml:space="preserve"> </w:t>
      </w:r>
      <w:r w:rsidRPr="001C31E7">
        <w:rPr>
          <w:rFonts w:ascii="Arial" w:hAnsi="Arial" w:cs="Arial"/>
          <w:bCs/>
          <w:sz w:val="22"/>
          <w:szCs w:val="22"/>
          <w:lang w:eastAsia="fr-CA"/>
        </w:rPr>
        <w:t xml:space="preserve">sur l’endroit recherché en utilisant l’outil </w:t>
      </w:r>
      <w:r w:rsidR="001C31E7">
        <w:rPr>
          <w:rFonts w:ascii="Arial" w:hAnsi="Arial" w:cs="Arial"/>
          <w:bCs/>
          <w:sz w:val="22"/>
          <w:szCs w:val="22"/>
          <w:lang w:eastAsia="fr-CA"/>
        </w:rPr>
        <w:t>de recherche</w:t>
      </w:r>
      <w:r w:rsidRPr="001C31E7">
        <w:rPr>
          <w:rFonts w:ascii="Arial" w:hAnsi="Arial" w:cs="Arial"/>
          <w:bCs/>
          <w:sz w:val="22"/>
          <w:szCs w:val="22"/>
          <w:lang w:eastAsia="fr-CA"/>
        </w:rPr>
        <w:t xml:space="preserve"> et de </w:t>
      </w:r>
      <w:r w:rsidR="001C31E7" w:rsidRPr="001C31E7">
        <w:rPr>
          <w:rFonts w:ascii="Arial" w:hAnsi="Arial" w:cs="Arial"/>
          <w:bCs/>
          <w:sz w:val="22"/>
          <w:szCs w:val="22"/>
          <w:lang w:eastAsia="fr-CA"/>
        </w:rPr>
        <w:t xml:space="preserve">se </w:t>
      </w:r>
      <w:r w:rsidR="001C31E7">
        <w:rPr>
          <w:rFonts w:ascii="Arial" w:hAnsi="Arial" w:cs="Arial"/>
          <w:bCs/>
          <w:sz w:val="22"/>
          <w:szCs w:val="22"/>
          <w:lang w:eastAsia="fr-CA"/>
        </w:rPr>
        <w:t>zoomer</w:t>
      </w:r>
      <w:r w:rsidRPr="001C31E7">
        <w:rPr>
          <w:rFonts w:ascii="Arial" w:hAnsi="Arial" w:cs="Arial"/>
          <w:bCs/>
          <w:sz w:val="22"/>
          <w:szCs w:val="22"/>
          <w:lang w:eastAsia="fr-CA"/>
        </w:rPr>
        <w:t xml:space="preserve"> à l’échelle désirée.</w:t>
      </w:r>
      <w:r w:rsidR="001C31E7" w:rsidRPr="001C31E7">
        <w:rPr>
          <w:rFonts w:ascii="Arial" w:hAnsi="Arial" w:cs="Arial"/>
          <w:bCs/>
          <w:sz w:val="22"/>
          <w:szCs w:val="22"/>
          <w:lang w:eastAsia="fr-CA"/>
        </w:rPr>
        <w:t xml:space="preserve"> </w:t>
      </w:r>
      <w:r w:rsidR="001C31E7">
        <w:rPr>
          <w:rFonts w:ascii="Arial" w:hAnsi="Arial" w:cs="Arial"/>
          <w:bCs/>
          <w:sz w:val="22"/>
          <w:szCs w:val="22"/>
          <w:lang w:eastAsia="fr-CA"/>
        </w:rPr>
        <w:t xml:space="preserve">Les couches d’informations </w:t>
      </w:r>
      <w:r w:rsidR="0013728F">
        <w:rPr>
          <w:rFonts w:ascii="Arial" w:hAnsi="Arial" w:cs="Arial"/>
          <w:bCs/>
          <w:sz w:val="22"/>
          <w:szCs w:val="22"/>
          <w:lang w:eastAsia="fr-CA"/>
        </w:rPr>
        <w:t>sélectionnées</w:t>
      </w:r>
      <w:r w:rsidR="001C31E7">
        <w:rPr>
          <w:rFonts w:ascii="Arial" w:hAnsi="Arial" w:cs="Arial"/>
          <w:bCs/>
          <w:sz w:val="22"/>
          <w:szCs w:val="22"/>
          <w:lang w:eastAsia="fr-CA"/>
        </w:rPr>
        <w:t xml:space="preserve"> peuvent ensuite </w:t>
      </w:r>
      <w:r w:rsidR="0013728F">
        <w:rPr>
          <w:rFonts w:ascii="Arial" w:hAnsi="Arial" w:cs="Arial"/>
          <w:bCs/>
          <w:sz w:val="22"/>
          <w:szCs w:val="22"/>
          <w:lang w:eastAsia="fr-CA"/>
        </w:rPr>
        <w:t>s’afficher</w:t>
      </w:r>
      <w:r w:rsidR="001C31E7">
        <w:rPr>
          <w:rFonts w:ascii="Arial" w:hAnsi="Arial" w:cs="Arial"/>
          <w:bCs/>
          <w:sz w:val="22"/>
          <w:szCs w:val="22"/>
          <w:lang w:eastAsia="fr-CA"/>
        </w:rPr>
        <w:t xml:space="preserve"> dans la carte.</w:t>
      </w:r>
    </w:p>
    <w:p w:rsidR="001344AF" w:rsidRDefault="003514CB" w:rsidP="001344AF">
      <w:pPr>
        <w:pStyle w:val="Titre2"/>
      </w:pPr>
      <w:bookmarkStart w:id="4" w:name="_Toc410913873"/>
      <w:r w:rsidRPr="001344AF">
        <w:lastRenderedPageBreak/>
        <w:t>2.2</w:t>
      </w:r>
      <w:r w:rsidR="00AB5F72" w:rsidRPr="001344AF">
        <w:t xml:space="preserve"> </w:t>
      </w:r>
      <w:r w:rsidR="001F49EB">
        <w:t>Section « </w:t>
      </w:r>
      <w:r w:rsidR="001344AF" w:rsidRPr="001344AF">
        <w:t>Menu</w:t>
      </w:r>
      <w:r w:rsidR="001F49EB">
        <w:t> »</w:t>
      </w:r>
      <w:bookmarkEnd w:id="4"/>
    </w:p>
    <w:p w:rsidR="001344AF" w:rsidRDefault="001344AF" w:rsidP="001344AF">
      <w:pPr>
        <w:jc w:val="both"/>
        <w:rPr>
          <w:rFonts w:ascii="Arial" w:hAnsi="Arial" w:cs="Arial"/>
          <w:sz w:val="22"/>
          <w:szCs w:val="22"/>
        </w:rPr>
      </w:pPr>
    </w:p>
    <w:p w:rsidR="001344AF" w:rsidRDefault="001344AF" w:rsidP="001344AF">
      <w:pPr>
        <w:rPr>
          <w:rFonts w:ascii="Arial" w:hAnsi="Arial" w:cs="Arial"/>
          <w:sz w:val="22"/>
          <w:szCs w:val="22"/>
        </w:rPr>
      </w:pPr>
      <w:r>
        <w:rPr>
          <w:rFonts w:ascii="Arial" w:hAnsi="Arial" w:cs="Arial"/>
          <w:sz w:val="22"/>
          <w:szCs w:val="22"/>
        </w:rPr>
        <w:t>L</w:t>
      </w:r>
      <w:r w:rsidRPr="00AB5F72">
        <w:rPr>
          <w:rFonts w:ascii="Arial" w:hAnsi="Arial" w:cs="Arial"/>
          <w:sz w:val="22"/>
          <w:szCs w:val="22"/>
        </w:rPr>
        <w:t xml:space="preserve">e menu </w:t>
      </w:r>
      <w:r>
        <w:rPr>
          <w:rFonts w:ascii="Arial" w:hAnsi="Arial" w:cs="Arial"/>
          <w:sz w:val="22"/>
          <w:szCs w:val="22"/>
        </w:rPr>
        <w:t xml:space="preserve">de gauche </w:t>
      </w:r>
      <w:r w:rsidRPr="00AB5F72">
        <w:rPr>
          <w:rFonts w:ascii="Arial" w:hAnsi="Arial" w:cs="Arial"/>
          <w:sz w:val="22"/>
          <w:szCs w:val="22"/>
        </w:rPr>
        <w:t xml:space="preserve">contient </w:t>
      </w:r>
      <w:r w:rsidR="001C31E7">
        <w:rPr>
          <w:rFonts w:ascii="Arial" w:hAnsi="Arial" w:cs="Arial"/>
          <w:sz w:val="22"/>
          <w:szCs w:val="22"/>
        </w:rPr>
        <w:t>trois</w:t>
      </w:r>
      <w:r w:rsidR="001C31E7" w:rsidRPr="00AB5F72">
        <w:rPr>
          <w:rFonts w:ascii="Arial" w:hAnsi="Arial" w:cs="Arial"/>
          <w:sz w:val="22"/>
          <w:szCs w:val="22"/>
        </w:rPr>
        <w:t xml:space="preserve"> </w:t>
      </w:r>
      <w:r w:rsidR="007159F0">
        <w:rPr>
          <w:rFonts w:ascii="Arial" w:hAnsi="Arial" w:cs="Arial"/>
          <w:sz w:val="22"/>
          <w:szCs w:val="22"/>
        </w:rPr>
        <w:t>options</w:t>
      </w:r>
      <w:r>
        <w:rPr>
          <w:rFonts w:ascii="Arial" w:hAnsi="Arial" w:cs="Arial"/>
          <w:sz w:val="22"/>
          <w:szCs w:val="22"/>
        </w:rPr>
        <w:t xml:space="preserve"> soit l’« Arborescence des couches » qui est ouverte par défaut</w:t>
      </w:r>
      <w:r w:rsidR="001C31E7">
        <w:rPr>
          <w:rFonts w:ascii="Arial" w:hAnsi="Arial" w:cs="Arial"/>
          <w:sz w:val="22"/>
          <w:szCs w:val="22"/>
        </w:rPr>
        <w:t xml:space="preserve">, </w:t>
      </w:r>
      <w:r>
        <w:rPr>
          <w:rFonts w:ascii="Arial" w:hAnsi="Arial" w:cs="Arial"/>
          <w:sz w:val="22"/>
          <w:szCs w:val="22"/>
        </w:rPr>
        <w:t>l’« </w:t>
      </w:r>
      <w:r w:rsidRPr="00AB5F72">
        <w:rPr>
          <w:rFonts w:ascii="Arial" w:hAnsi="Arial" w:cs="Arial"/>
          <w:sz w:val="22"/>
          <w:szCs w:val="22"/>
        </w:rPr>
        <w:t>Outil de</w:t>
      </w:r>
      <w:r>
        <w:rPr>
          <w:rFonts w:ascii="Arial" w:hAnsi="Arial" w:cs="Arial"/>
          <w:sz w:val="22"/>
          <w:szCs w:val="22"/>
        </w:rPr>
        <w:t xml:space="preserve"> </w:t>
      </w:r>
      <w:r w:rsidRPr="00AB5F72">
        <w:rPr>
          <w:rFonts w:ascii="Arial" w:hAnsi="Arial" w:cs="Arial"/>
          <w:sz w:val="22"/>
          <w:szCs w:val="22"/>
        </w:rPr>
        <w:t>localisation</w:t>
      </w:r>
      <w:r>
        <w:rPr>
          <w:rFonts w:ascii="Arial" w:hAnsi="Arial" w:cs="Arial"/>
          <w:sz w:val="22"/>
          <w:szCs w:val="22"/>
        </w:rPr>
        <w:t> »</w:t>
      </w:r>
      <w:r w:rsidR="001C31E7">
        <w:rPr>
          <w:rFonts w:ascii="Arial" w:hAnsi="Arial" w:cs="Arial"/>
          <w:sz w:val="22"/>
          <w:szCs w:val="22"/>
        </w:rPr>
        <w:t xml:space="preserve"> et </w:t>
      </w:r>
      <w:r w:rsidR="007159F0">
        <w:rPr>
          <w:rFonts w:ascii="Arial" w:hAnsi="Arial" w:cs="Arial"/>
          <w:sz w:val="22"/>
          <w:szCs w:val="22"/>
        </w:rPr>
        <w:t>l’option</w:t>
      </w:r>
      <w:r w:rsidR="001C31E7">
        <w:rPr>
          <w:rFonts w:ascii="Arial" w:hAnsi="Arial" w:cs="Arial"/>
          <w:sz w:val="22"/>
          <w:szCs w:val="22"/>
        </w:rPr>
        <w:t xml:space="preserve"> « Impression »</w:t>
      </w:r>
    </w:p>
    <w:p w:rsidR="00B136B6" w:rsidRDefault="00B136B6" w:rsidP="001344AF">
      <w:pPr>
        <w:rPr>
          <w:rFonts w:ascii="Arial" w:hAnsi="Arial" w:cs="Arial"/>
          <w:sz w:val="22"/>
          <w:szCs w:val="22"/>
        </w:rPr>
      </w:pPr>
    </w:p>
    <w:p w:rsidR="001C31E7" w:rsidRDefault="001C31E7" w:rsidP="001344AF">
      <w:r>
        <w:rPr>
          <w:noProof/>
          <w:lang w:eastAsia="fr-CA"/>
        </w:rPr>
        <w:drawing>
          <wp:inline distT="0" distB="0" distL="0" distR="0">
            <wp:extent cx="1647825" cy="904875"/>
            <wp:effectExtent l="19050" t="0" r="9525" b="0"/>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647825" cy="904875"/>
                    </a:xfrm>
                    <a:prstGeom prst="rect">
                      <a:avLst/>
                    </a:prstGeom>
                    <a:noFill/>
                    <a:ln w="9525">
                      <a:noFill/>
                      <a:miter lim="800000"/>
                      <a:headEnd/>
                      <a:tailEnd/>
                    </a:ln>
                  </pic:spPr>
                </pic:pic>
              </a:graphicData>
            </a:graphic>
          </wp:inline>
        </w:drawing>
      </w:r>
    </w:p>
    <w:p w:rsidR="001C31E7" w:rsidRPr="001344AF" w:rsidRDefault="001C31E7" w:rsidP="001344AF"/>
    <w:p w:rsidR="00AB5F72" w:rsidRPr="001344AF" w:rsidRDefault="001344AF" w:rsidP="001344AF">
      <w:pPr>
        <w:pStyle w:val="Titre3"/>
        <w:rPr>
          <w:sz w:val="22"/>
          <w:szCs w:val="22"/>
        </w:rPr>
      </w:pPr>
      <w:bookmarkStart w:id="5" w:name="_Toc410913874"/>
      <w:r w:rsidRPr="001344AF">
        <w:rPr>
          <w:sz w:val="22"/>
          <w:szCs w:val="22"/>
        </w:rPr>
        <w:t xml:space="preserve">2.2.1 </w:t>
      </w:r>
      <w:r w:rsidR="00CC2777" w:rsidRPr="001344AF">
        <w:rPr>
          <w:sz w:val="22"/>
          <w:szCs w:val="22"/>
        </w:rPr>
        <w:t>Arborescence des couches</w:t>
      </w:r>
      <w:bookmarkEnd w:id="5"/>
      <w:r w:rsidR="00CC2777" w:rsidRPr="001344AF">
        <w:rPr>
          <w:sz w:val="22"/>
          <w:szCs w:val="22"/>
        </w:rPr>
        <w:t xml:space="preserve"> </w:t>
      </w:r>
    </w:p>
    <w:p w:rsidR="00CC2777" w:rsidRDefault="00CC2777" w:rsidP="00CC2777">
      <w:pPr>
        <w:rPr>
          <w:highlight w:val="yellow"/>
        </w:rPr>
      </w:pPr>
    </w:p>
    <w:p w:rsidR="00AD2B41" w:rsidRDefault="00FF72F2" w:rsidP="00CC2777">
      <w:pPr>
        <w:jc w:val="both"/>
        <w:rPr>
          <w:rFonts w:ascii="Arial" w:hAnsi="Arial" w:cs="Arial"/>
          <w:sz w:val="22"/>
          <w:szCs w:val="22"/>
        </w:rPr>
      </w:pPr>
      <w:r>
        <w:rPr>
          <w:rFonts w:ascii="Arial" w:hAnsi="Arial" w:cs="Arial"/>
          <w:sz w:val="22"/>
          <w:szCs w:val="22"/>
        </w:rPr>
        <w:t>L’option « A</w:t>
      </w:r>
      <w:r w:rsidR="001647EA" w:rsidRPr="00FE6DA9">
        <w:rPr>
          <w:rFonts w:ascii="Arial" w:hAnsi="Arial" w:cs="Arial"/>
          <w:sz w:val="22"/>
          <w:szCs w:val="22"/>
        </w:rPr>
        <w:t>rborescence des couches</w:t>
      </w:r>
      <w:r>
        <w:rPr>
          <w:rFonts w:ascii="Arial" w:hAnsi="Arial" w:cs="Arial"/>
          <w:sz w:val="22"/>
          <w:szCs w:val="22"/>
        </w:rPr>
        <w:t> » de la section « Menu »</w:t>
      </w:r>
      <w:r w:rsidR="001647EA" w:rsidRPr="00FE6DA9">
        <w:rPr>
          <w:rFonts w:ascii="Arial" w:hAnsi="Arial" w:cs="Arial"/>
          <w:sz w:val="22"/>
          <w:szCs w:val="22"/>
        </w:rPr>
        <w:t xml:space="preserve">, ce sont les fonds de carte qui sont ouverts par défaut et celui sélectionné </w:t>
      </w:r>
      <w:r w:rsidR="00FE6DA9">
        <w:rPr>
          <w:rFonts w:ascii="Arial" w:hAnsi="Arial" w:cs="Arial"/>
          <w:sz w:val="22"/>
          <w:szCs w:val="22"/>
        </w:rPr>
        <w:t>e</w:t>
      </w:r>
      <w:r w:rsidR="00FE6DA9" w:rsidRPr="00FE6DA9">
        <w:rPr>
          <w:rFonts w:ascii="Arial" w:hAnsi="Arial" w:cs="Arial"/>
          <w:sz w:val="22"/>
          <w:szCs w:val="22"/>
        </w:rPr>
        <w:t xml:space="preserve">st le fond de carte du Gouvernement du Québec. </w:t>
      </w:r>
      <w:r w:rsidR="00080F14" w:rsidRPr="00FE6DA9">
        <w:rPr>
          <w:rFonts w:ascii="Arial" w:hAnsi="Arial" w:cs="Arial"/>
          <w:sz w:val="22"/>
          <w:szCs w:val="22"/>
        </w:rPr>
        <w:t xml:space="preserve">Une </w:t>
      </w:r>
      <w:r w:rsidR="00DA23C5" w:rsidRPr="00FE6DA9">
        <w:rPr>
          <w:rFonts w:ascii="Arial" w:hAnsi="Arial" w:cs="Arial"/>
          <w:sz w:val="22"/>
          <w:szCs w:val="22"/>
        </w:rPr>
        <w:t xml:space="preserve">seule </w:t>
      </w:r>
      <w:r w:rsidR="00CC2777" w:rsidRPr="00FE6DA9">
        <w:rPr>
          <w:rFonts w:ascii="Arial" w:hAnsi="Arial" w:cs="Arial"/>
          <w:sz w:val="22"/>
          <w:szCs w:val="22"/>
        </w:rPr>
        <w:t xml:space="preserve">couche de fond </w:t>
      </w:r>
      <w:r w:rsidR="00E72052" w:rsidRPr="00FE6DA9">
        <w:rPr>
          <w:rFonts w:ascii="Arial" w:hAnsi="Arial" w:cs="Arial"/>
          <w:sz w:val="22"/>
          <w:szCs w:val="22"/>
        </w:rPr>
        <w:t>est</w:t>
      </w:r>
      <w:r w:rsidR="00080F14" w:rsidRPr="00FE6DA9">
        <w:rPr>
          <w:rFonts w:ascii="Arial" w:hAnsi="Arial" w:cs="Arial"/>
          <w:sz w:val="22"/>
          <w:szCs w:val="22"/>
        </w:rPr>
        <w:t xml:space="preserve"> </w:t>
      </w:r>
      <w:r w:rsidR="00DA23C5" w:rsidRPr="00FE6DA9">
        <w:rPr>
          <w:rFonts w:ascii="Arial" w:hAnsi="Arial" w:cs="Arial"/>
          <w:sz w:val="22"/>
          <w:szCs w:val="22"/>
        </w:rPr>
        <w:t xml:space="preserve">sélectionnable à la fois et </w:t>
      </w:r>
      <w:r w:rsidR="00E72052" w:rsidRPr="00FE6DA9">
        <w:rPr>
          <w:rFonts w:ascii="Arial" w:hAnsi="Arial" w:cs="Arial"/>
          <w:sz w:val="22"/>
          <w:szCs w:val="22"/>
        </w:rPr>
        <w:t>est</w:t>
      </w:r>
      <w:r w:rsidR="00DA23C5" w:rsidRPr="00FE6DA9">
        <w:rPr>
          <w:rFonts w:ascii="Arial" w:hAnsi="Arial" w:cs="Arial"/>
          <w:sz w:val="22"/>
          <w:szCs w:val="22"/>
        </w:rPr>
        <w:t xml:space="preserve"> </w:t>
      </w:r>
      <w:r w:rsidR="00080F14" w:rsidRPr="00FE6DA9">
        <w:rPr>
          <w:rFonts w:ascii="Arial" w:hAnsi="Arial" w:cs="Arial"/>
          <w:sz w:val="22"/>
          <w:szCs w:val="22"/>
        </w:rPr>
        <w:t>toujours obligatoire</w:t>
      </w:r>
      <w:r w:rsidR="00DA23C5" w:rsidRPr="00FE6DA9">
        <w:rPr>
          <w:rFonts w:ascii="Arial" w:hAnsi="Arial" w:cs="Arial"/>
          <w:sz w:val="22"/>
          <w:szCs w:val="22"/>
        </w:rPr>
        <w:t xml:space="preserve">, car </w:t>
      </w:r>
      <w:r w:rsidR="00080F14" w:rsidRPr="00FE6DA9">
        <w:rPr>
          <w:rFonts w:ascii="Arial" w:hAnsi="Arial" w:cs="Arial"/>
          <w:sz w:val="22"/>
          <w:szCs w:val="22"/>
        </w:rPr>
        <w:t xml:space="preserve">c’est par-dessus cette dernière que se superpose </w:t>
      </w:r>
      <w:r w:rsidR="00DA23C5" w:rsidRPr="00FE6DA9">
        <w:rPr>
          <w:rFonts w:ascii="Arial" w:hAnsi="Arial" w:cs="Arial"/>
          <w:sz w:val="22"/>
          <w:szCs w:val="22"/>
        </w:rPr>
        <w:t>la ou les autres couches</w:t>
      </w:r>
      <w:r w:rsidR="00080F14" w:rsidRPr="00FE6DA9">
        <w:rPr>
          <w:rFonts w:ascii="Arial" w:hAnsi="Arial" w:cs="Arial"/>
          <w:sz w:val="22"/>
          <w:szCs w:val="22"/>
        </w:rPr>
        <w:t xml:space="preserve"> </w:t>
      </w:r>
      <w:r w:rsidR="00FE6DA9">
        <w:rPr>
          <w:rFonts w:ascii="Arial" w:hAnsi="Arial" w:cs="Arial"/>
          <w:sz w:val="22"/>
          <w:szCs w:val="22"/>
        </w:rPr>
        <w:t>à</w:t>
      </w:r>
      <w:r w:rsidR="00080F14" w:rsidRPr="00FE6DA9">
        <w:rPr>
          <w:rFonts w:ascii="Arial" w:hAnsi="Arial" w:cs="Arial"/>
          <w:sz w:val="22"/>
          <w:szCs w:val="22"/>
        </w:rPr>
        <w:t xml:space="preserve"> </w:t>
      </w:r>
      <w:r w:rsidR="001344AF" w:rsidRPr="00FE6DA9">
        <w:rPr>
          <w:rFonts w:ascii="Arial" w:hAnsi="Arial" w:cs="Arial"/>
          <w:sz w:val="22"/>
          <w:szCs w:val="22"/>
        </w:rPr>
        <w:t>consulter</w:t>
      </w:r>
      <w:r w:rsidR="00080F14" w:rsidRPr="00FE6DA9">
        <w:rPr>
          <w:rFonts w:ascii="Arial" w:hAnsi="Arial" w:cs="Arial"/>
          <w:sz w:val="22"/>
          <w:szCs w:val="22"/>
        </w:rPr>
        <w:t xml:space="preserve"> en </w:t>
      </w:r>
      <w:r w:rsidR="00CD5A09" w:rsidRPr="00FE6DA9">
        <w:rPr>
          <w:rFonts w:ascii="Arial" w:hAnsi="Arial" w:cs="Arial"/>
          <w:sz w:val="22"/>
          <w:szCs w:val="22"/>
        </w:rPr>
        <w:t xml:space="preserve">la ou </w:t>
      </w:r>
      <w:r w:rsidR="00080F14" w:rsidRPr="00FE6DA9">
        <w:rPr>
          <w:rFonts w:ascii="Arial" w:hAnsi="Arial" w:cs="Arial"/>
          <w:sz w:val="22"/>
          <w:szCs w:val="22"/>
        </w:rPr>
        <w:t>les s</w:t>
      </w:r>
      <w:r w:rsidR="00CC2777" w:rsidRPr="00FE6DA9">
        <w:rPr>
          <w:rFonts w:ascii="Arial" w:hAnsi="Arial" w:cs="Arial"/>
          <w:sz w:val="22"/>
          <w:szCs w:val="22"/>
        </w:rPr>
        <w:t>électionn</w:t>
      </w:r>
      <w:r w:rsidR="00080F14" w:rsidRPr="00FE6DA9">
        <w:rPr>
          <w:rFonts w:ascii="Arial" w:hAnsi="Arial" w:cs="Arial"/>
          <w:sz w:val="22"/>
          <w:szCs w:val="22"/>
        </w:rPr>
        <w:t>ant par la suite.</w:t>
      </w:r>
      <w:r w:rsidR="00CC2777" w:rsidRPr="00FE6DA9">
        <w:rPr>
          <w:rFonts w:ascii="Arial" w:hAnsi="Arial" w:cs="Arial"/>
          <w:sz w:val="22"/>
          <w:szCs w:val="22"/>
        </w:rPr>
        <w:t xml:space="preserve"> </w:t>
      </w:r>
    </w:p>
    <w:p w:rsidR="008E025B" w:rsidRDefault="008E025B" w:rsidP="00CC2777">
      <w:pPr>
        <w:jc w:val="both"/>
        <w:rPr>
          <w:rFonts w:ascii="Arial" w:hAnsi="Arial" w:cs="Arial"/>
          <w:sz w:val="22"/>
          <w:szCs w:val="22"/>
        </w:rPr>
      </w:pPr>
    </w:p>
    <w:p w:rsidR="008E025B" w:rsidRDefault="00D34A77" w:rsidP="00CC2777">
      <w:pPr>
        <w:jc w:val="both"/>
        <w:rPr>
          <w:rFonts w:ascii="Arial" w:hAnsi="Arial" w:cs="Arial"/>
          <w:sz w:val="22"/>
          <w:szCs w:val="22"/>
        </w:rPr>
      </w:pPr>
      <w:r>
        <w:rPr>
          <w:rFonts w:ascii="Arial" w:hAnsi="Arial" w:cs="Arial"/>
          <w:noProof/>
          <w:sz w:val="22"/>
          <w:szCs w:val="22"/>
          <w:lang w:eastAsia="fr-CA"/>
        </w:rPr>
        <w:drawing>
          <wp:inline distT="0" distB="0" distL="0" distR="0">
            <wp:extent cx="6134100" cy="2667000"/>
            <wp:effectExtent l="19050" t="0" r="0" b="0"/>
            <wp:docPr id="7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6134100" cy="2667000"/>
                    </a:xfrm>
                    <a:prstGeom prst="rect">
                      <a:avLst/>
                    </a:prstGeom>
                    <a:noFill/>
                    <a:ln w="9525">
                      <a:noFill/>
                      <a:miter lim="800000"/>
                      <a:headEnd/>
                      <a:tailEnd/>
                    </a:ln>
                  </pic:spPr>
                </pic:pic>
              </a:graphicData>
            </a:graphic>
          </wp:inline>
        </w:drawing>
      </w:r>
    </w:p>
    <w:p w:rsidR="00FE6DA9" w:rsidRDefault="00FE6DA9" w:rsidP="00CC2777">
      <w:pPr>
        <w:jc w:val="both"/>
        <w:rPr>
          <w:rFonts w:ascii="Arial" w:hAnsi="Arial" w:cs="Arial"/>
          <w:sz w:val="22"/>
          <w:szCs w:val="22"/>
        </w:rPr>
      </w:pPr>
    </w:p>
    <w:p w:rsidR="005B0657" w:rsidRPr="005B0657" w:rsidRDefault="005B0657" w:rsidP="005B0657">
      <w:pPr>
        <w:pStyle w:val="Titre4"/>
        <w:rPr>
          <w:rFonts w:ascii="Arial" w:hAnsi="Arial" w:cs="Arial"/>
          <w:sz w:val="22"/>
          <w:szCs w:val="22"/>
        </w:rPr>
      </w:pPr>
      <w:r w:rsidRPr="005B0657">
        <w:rPr>
          <w:rFonts w:ascii="Arial" w:hAnsi="Arial" w:cs="Arial"/>
          <w:sz w:val="22"/>
          <w:szCs w:val="22"/>
        </w:rPr>
        <w:t>2.2.1.</w:t>
      </w:r>
      <w:r w:rsidR="00B213DB">
        <w:rPr>
          <w:rFonts w:ascii="Arial" w:hAnsi="Arial" w:cs="Arial"/>
          <w:sz w:val="22"/>
          <w:szCs w:val="22"/>
        </w:rPr>
        <w:t>1</w:t>
      </w:r>
      <w:r w:rsidRPr="005B0657">
        <w:rPr>
          <w:rFonts w:ascii="Arial" w:hAnsi="Arial" w:cs="Arial"/>
          <w:sz w:val="22"/>
          <w:szCs w:val="22"/>
        </w:rPr>
        <w:t xml:space="preserve"> Navigation dans les couches</w:t>
      </w:r>
    </w:p>
    <w:p w:rsidR="005B0657" w:rsidRPr="000D797E" w:rsidRDefault="005B0657" w:rsidP="005B0657">
      <w:pPr>
        <w:pStyle w:val="Paragraphedeliste"/>
        <w:jc w:val="both"/>
        <w:rPr>
          <w:rFonts w:ascii="Arial" w:hAnsi="Arial" w:cs="Arial"/>
          <w:color w:val="00B050"/>
          <w:sz w:val="22"/>
          <w:szCs w:val="22"/>
        </w:rPr>
      </w:pPr>
    </w:p>
    <w:p w:rsidR="00651B23" w:rsidRDefault="000B5BDB" w:rsidP="00651B23">
      <w:pPr>
        <w:jc w:val="both"/>
        <w:rPr>
          <w:rFonts w:ascii="Arial" w:hAnsi="Arial" w:cs="Arial"/>
          <w:sz w:val="22"/>
          <w:szCs w:val="22"/>
        </w:rPr>
      </w:pPr>
      <w:r>
        <w:rPr>
          <w:rFonts w:ascii="Arial" w:hAnsi="Arial" w:cs="Arial"/>
          <w:sz w:val="22"/>
          <w:szCs w:val="22"/>
        </w:rPr>
        <w:t xml:space="preserve">Lors de la navigation dans les couches, </w:t>
      </w:r>
      <w:r w:rsidR="004A0308">
        <w:rPr>
          <w:rFonts w:ascii="Arial" w:hAnsi="Arial" w:cs="Arial"/>
          <w:sz w:val="22"/>
          <w:szCs w:val="22"/>
        </w:rPr>
        <w:t>l’affichage des données peut varier selon le secteur et l’échelle utilisés</w:t>
      </w:r>
      <w:r w:rsidR="000A2669">
        <w:rPr>
          <w:rFonts w:ascii="Arial" w:hAnsi="Arial" w:cs="Arial"/>
          <w:sz w:val="22"/>
          <w:szCs w:val="22"/>
        </w:rPr>
        <w:t xml:space="preserve">. </w:t>
      </w:r>
      <w:r w:rsidR="0075077E">
        <w:rPr>
          <w:rFonts w:ascii="Arial" w:hAnsi="Arial" w:cs="Arial"/>
          <w:sz w:val="22"/>
          <w:szCs w:val="22"/>
        </w:rPr>
        <w:t xml:space="preserve">Une couche peut inclure </w:t>
      </w:r>
      <w:r w:rsidR="000A2669">
        <w:rPr>
          <w:rFonts w:ascii="Arial" w:hAnsi="Arial" w:cs="Arial"/>
          <w:sz w:val="22"/>
          <w:szCs w:val="22"/>
        </w:rPr>
        <w:t xml:space="preserve">plusieurs  </w:t>
      </w:r>
      <w:r w:rsidR="00651B23">
        <w:rPr>
          <w:rFonts w:ascii="Arial" w:hAnsi="Arial" w:cs="Arial"/>
          <w:sz w:val="22"/>
          <w:szCs w:val="22"/>
        </w:rPr>
        <w:t>sous-couches dont les légendes diffèrent</w:t>
      </w:r>
      <w:r w:rsidR="000A2669">
        <w:rPr>
          <w:rFonts w:ascii="Arial" w:hAnsi="Arial" w:cs="Arial"/>
          <w:sz w:val="22"/>
          <w:szCs w:val="22"/>
        </w:rPr>
        <w:t>. Une sous-couche peut s’affi</w:t>
      </w:r>
      <w:r w:rsidR="00651B23">
        <w:rPr>
          <w:rFonts w:ascii="Arial" w:hAnsi="Arial" w:cs="Arial"/>
          <w:sz w:val="22"/>
          <w:szCs w:val="22"/>
        </w:rPr>
        <w:t xml:space="preserve">cher indépendamment des autres. Si une sous-couche est grisée, cela signifie qu’elle n’est pas disponible à l’échelle active. </w:t>
      </w:r>
      <w:r w:rsidR="00651B23" w:rsidRPr="004430F4">
        <w:rPr>
          <w:rFonts w:ascii="Arial" w:hAnsi="Arial" w:cs="Arial"/>
          <w:sz w:val="22"/>
          <w:szCs w:val="22"/>
        </w:rPr>
        <w:t xml:space="preserve">Il suffit </w:t>
      </w:r>
      <w:r w:rsidR="00651B23">
        <w:rPr>
          <w:rFonts w:ascii="Arial" w:hAnsi="Arial" w:cs="Arial"/>
          <w:sz w:val="22"/>
          <w:szCs w:val="22"/>
        </w:rPr>
        <w:t xml:space="preserve">alors </w:t>
      </w:r>
      <w:r w:rsidR="00651B23" w:rsidRPr="004430F4">
        <w:rPr>
          <w:rFonts w:ascii="Arial" w:hAnsi="Arial" w:cs="Arial"/>
          <w:sz w:val="22"/>
          <w:szCs w:val="22"/>
        </w:rPr>
        <w:t>de faire un zoom avant ou arrière, selon le cas, pour</w:t>
      </w:r>
      <w:r w:rsidR="00651B23">
        <w:rPr>
          <w:rFonts w:ascii="Arial" w:hAnsi="Arial" w:cs="Arial"/>
          <w:sz w:val="22"/>
          <w:szCs w:val="22"/>
        </w:rPr>
        <w:t xml:space="preserve"> </w:t>
      </w:r>
      <w:r w:rsidR="00651B23" w:rsidRPr="004430F4">
        <w:rPr>
          <w:rFonts w:ascii="Arial" w:hAnsi="Arial" w:cs="Arial"/>
          <w:sz w:val="22"/>
          <w:szCs w:val="22"/>
        </w:rPr>
        <w:t>a</w:t>
      </w:r>
      <w:r w:rsidR="00651B23">
        <w:rPr>
          <w:rFonts w:ascii="Arial" w:hAnsi="Arial" w:cs="Arial"/>
          <w:sz w:val="22"/>
          <w:szCs w:val="22"/>
        </w:rPr>
        <w:t>ctiver</w:t>
      </w:r>
      <w:r w:rsidR="00651B23" w:rsidRPr="004430F4">
        <w:rPr>
          <w:rFonts w:ascii="Arial" w:hAnsi="Arial" w:cs="Arial"/>
          <w:sz w:val="22"/>
          <w:szCs w:val="22"/>
        </w:rPr>
        <w:t xml:space="preserve"> l’information.</w:t>
      </w:r>
      <w:r w:rsidR="00651B23">
        <w:rPr>
          <w:rFonts w:ascii="Arial" w:hAnsi="Arial" w:cs="Arial"/>
          <w:sz w:val="22"/>
          <w:szCs w:val="22"/>
        </w:rPr>
        <w:t xml:space="preserve"> </w:t>
      </w:r>
      <w:r w:rsidR="000A2669">
        <w:rPr>
          <w:rFonts w:ascii="Arial" w:hAnsi="Arial" w:cs="Arial"/>
          <w:sz w:val="22"/>
          <w:szCs w:val="22"/>
        </w:rPr>
        <w:t>Dans certains cas, l’affichage des annotations varie en fonction de l’échelle active.</w:t>
      </w:r>
    </w:p>
    <w:p w:rsidR="000A2669" w:rsidRDefault="000A2669" w:rsidP="00264044">
      <w:pPr>
        <w:pStyle w:val="Retraitcorpsdetexte"/>
        <w:spacing w:after="0"/>
        <w:ind w:left="0"/>
        <w:jc w:val="both"/>
        <w:rPr>
          <w:rFonts w:ascii="Arial" w:hAnsi="Arial" w:cs="Arial"/>
          <w:sz w:val="22"/>
          <w:szCs w:val="22"/>
        </w:rPr>
      </w:pPr>
      <w:r>
        <w:rPr>
          <w:rFonts w:ascii="Arial" w:hAnsi="Arial" w:cs="Arial"/>
          <w:noProof/>
          <w:sz w:val="22"/>
          <w:szCs w:val="22"/>
          <w:lang w:eastAsia="fr-CA"/>
        </w:rPr>
        <w:lastRenderedPageBreak/>
        <w:drawing>
          <wp:inline distT="0" distB="0" distL="0" distR="0">
            <wp:extent cx="2266950" cy="1038225"/>
            <wp:effectExtent l="1905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266950" cy="1038225"/>
                    </a:xfrm>
                    <a:prstGeom prst="rect">
                      <a:avLst/>
                    </a:prstGeom>
                    <a:noFill/>
                    <a:ln w="9525">
                      <a:noFill/>
                      <a:miter lim="800000"/>
                      <a:headEnd/>
                      <a:tailEnd/>
                    </a:ln>
                  </pic:spPr>
                </pic:pic>
              </a:graphicData>
            </a:graphic>
          </wp:inline>
        </w:drawing>
      </w:r>
    </w:p>
    <w:p w:rsidR="0049593B" w:rsidRDefault="0049593B" w:rsidP="00264044">
      <w:pPr>
        <w:pStyle w:val="Retraitcorpsdetexte"/>
        <w:spacing w:after="0"/>
        <w:ind w:left="0"/>
        <w:jc w:val="both"/>
        <w:rPr>
          <w:rFonts w:ascii="Arial" w:hAnsi="Arial" w:cs="Arial"/>
          <w:sz w:val="22"/>
          <w:szCs w:val="22"/>
        </w:rPr>
      </w:pPr>
    </w:p>
    <w:p w:rsidR="000A2669" w:rsidRDefault="000A2669" w:rsidP="0049593B">
      <w:pPr>
        <w:autoSpaceDE w:val="0"/>
        <w:autoSpaceDN w:val="0"/>
        <w:adjustRightInd w:val="0"/>
        <w:jc w:val="both"/>
        <w:rPr>
          <w:rFonts w:ascii="Arial" w:hAnsi="Arial" w:cs="Arial"/>
          <w:sz w:val="22"/>
          <w:szCs w:val="22"/>
          <w:lang w:eastAsia="fr-CA"/>
        </w:rPr>
      </w:pPr>
      <w:r>
        <w:rPr>
          <w:rFonts w:ascii="Arial" w:hAnsi="Arial" w:cs="Arial"/>
          <w:sz w:val="22"/>
          <w:szCs w:val="22"/>
          <w:lang w:eastAsia="fr-CA"/>
        </w:rPr>
        <w:t>Pour obtenir des renseignements sur une couche (métadonnées), tels que le gestionnaire de</w:t>
      </w:r>
    </w:p>
    <w:p w:rsidR="000A2669" w:rsidRDefault="000A2669" w:rsidP="0049593B">
      <w:pPr>
        <w:autoSpaceDE w:val="0"/>
        <w:autoSpaceDN w:val="0"/>
        <w:adjustRightInd w:val="0"/>
        <w:jc w:val="both"/>
        <w:rPr>
          <w:rFonts w:ascii="Arial" w:hAnsi="Arial" w:cs="Arial"/>
          <w:sz w:val="22"/>
          <w:szCs w:val="22"/>
          <w:lang w:eastAsia="fr-CA"/>
        </w:rPr>
      </w:pPr>
      <w:r>
        <w:rPr>
          <w:rFonts w:ascii="Arial" w:hAnsi="Arial" w:cs="Arial"/>
          <w:sz w:val="22"/>
          <w:szCs w:val="22"/>
          <w:lang w:eastAsia="fr-CA"/>
        </w:rPr>
        <w:t>la donnée, la date de chargement, la fréquence de mise à jour, etc., il suffit de cliquer sur</w:t>
      </w:r>
      <w:r w:rsidR="0049593B">
        <w:rPr>
          <w:rFonts w:ascii="Arial" w:hAnsi="Arial" w:cs="Arial"/>
          <w:sz w:val="22"/>
          <w:szCs w:val="22"/>
          <w:lang w:eastAsia="fr-CA"/>
        </w:rPr>
        <w:t xml:space="preserve"> </w:t>
      </w:r>
      <w:r>
        <w:rPr>
          <w:rFonts w:ascii="Arial" w:hAnsi="Arial" w:cs="Arial"/>
          <w:sz w:val="22"/>
          <w:szCs w:val="22"/>
          <w:lang w:eastAsia="fr-CA"/>
        </w:rPr>
        <w:t xml:space="preserve">l’élément en question avec le bouton droit de la souris. </w:t>
      </w:r>
      <w:r w:rsidR="0049593B">
        <w:rPr>
          <w:rFonts w:ascii="Arial" w:hAnsi="Arial" w:cs="Arial"/>
          <w:sz w:val="22"/>
          <w:szCs w:val="22"/>
          <w:lang w:eastAsia="fr-CA"/>
        </w:rPr>
        <w:t>Une nouvelle fenêtre d’informations s’affichera.</w:t>
      </w:r>
    </w:p>
    <w:p w:rsidR="000A2669" w:rsidRDefault="000A2669" w:rsidP="000A2669">
      <w:pPr>
        <w:autoSpaceDE w:val="0"/>
        <w:autoSpaceDN w:val="0"/>
        <w:adjustRightInd w:val="0"/>
        <w:rPr>
          <w:rFonts w:ascii="Arial" w:hAnsi="Arial" w:cs="Arial"/>
          <w:sz w:val="22"/>
          <w:szCs w:val="22"/>
          <w:lang w:eastAsia="fr-CA"/>
        </w:rPr>
      </w:pPr>
    </w:p>
    <w:p w:rsidR="000A2669" w:rsidRDefault="0049593B" w:rsidP="000A2669">
      <w:pPr>
        <w:autoSpaceDE w:val="0"/>
        <w:autoSpaceDN w:val="0"/>
        <w:adjustRightInd w:val="0"/>
        <w:rPr>
          <w:rFonts w:ascii="Arial" w:hAnsi="Arial" w:cs="Arial"/>
          <w:sz w:val="22"/>
          <w:szCs w:val="22"/>
          <w:lang w:eastAsia="fr-CA"/>
        </w:rPr>
      </w:pPr>
      <w:r>
        <w:rPr>
          <w:rFonts w:ascii="Arial" w:hAnsi="Arial" w:cs="Arial"/>
          <w:noProof/>
          <w:sz w:val="22"/>
          <w:szCs w:val="22"/>
          <w:lang w:eastAsia="fr-CA"/>
        </w:rPr>
        <w:drawing>
          <wp:inline distT="0" distB="0" distL="0" distR="0">
            <wp:extent cx="3629025" cy="1752600"/>
            <wp:effectExtent l="19050" t="0" r="9525" b="0"/>
            <wp:docPr id="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629025" cy="1752600"/>
                    </a:xfrm>
                    <a:prstGeom prst="rect">
                      <a:avLst/>
                    </a:prstGeom>
                    <a:noFill/>
                    <a:ln w="9525">
                      <a:noFill/>
                      <a:miter lim="800000"/>
                      <a:headEnd/>
                      <a:tailEnd/>
                    </a:ln>
                  </pic:spPr>
                </pic:pic>
              </a:graphicData>
            </a:graphic>
          </wp:inline>
        </w:drawing>
      </w:r>
    </w:p>
    <w:p w:rsidR="000A2669" w:rsidRDefault="000A2669" w:rsidP="000A2669">
      <w:pPr>
        <w:autoSpaceDE w:val="0"/>
        <w:autoSpaceDN w:val="0"/>
        <w:adjustRightInd w:val="0"/>
        <w:rPr>
          <w:rFonts w:ascii="Arial" w:hAnsi="Arial" w:cs="Arial"/>
          <w:sz w:val="22"/>
          <w:szCs w:val="22"/>
          <w:lang w:eastAsia="fr-CA"/>
        </w:rPr>
      </w:pPr>
    </w:p>
    <w:p w:rsidR="003876CB" w:rsidRDefault="000A2669" w:rsidP="0049593B">
      <w:pPr>
        <w:pStyle w:val="Retraitcorpsdetexte"/>
        <w:spacing w:after="0"/>
        <w:ind w:left="0"/>
        <w:jc w:val="both"/>
        <w:rPr>
          <w:rFonts w:ascii="Arial" w:hAnsi="Arial" w:cs="Arial"/>
          <w:sz w:val="22"/>
          <w:szCs w:val="22"/>
          <w:lang w:eastAsia="fr-CA"/>
        </w:rPr>
      </w:pPr>
      <w:r>
        <w:rPr>
          <w:rFonts w:ascii="Arial" w:hAnsi="Arial" w:cs="Arial"/>
          <w:sz w:val="22"/>
          <w:szCs w:val="22"/>
          <w:lang w:eastAsia="fr-CA"/>
        </w:rPr>
        <w:t>Il est également possible de modifier</w:t>
      </w:r>
      <w:r w:rsidR="0049593B">
        <w:rPr>
          <w:rFonts w:ascii="Arial" w:hAnsi="Arial" w:cs="Arial"/>
          <w:sz w:val="22"/>
          <w:szCs w:val="22"/>
          <w:lang w:eastAsia="fr-CA"/>
        </w:rPr>
        <w:t xml:space="preserve"> </w:t>
      </w:r>
      <w:r>
        <w:rPr>
          <w:rFonts w:ascii="Arial" w:hAnsi="Arial" w:cs="Arial"/>
          <w:sz w:val="22"/>
          <w:szCs w:val="22"/>
          <w:lang w:eastAsia="fr-CA"/>
        </w:rPr>
        <w:t>l’opacité de la couche</w:t>
      </w:r>
      <w:r w:rsidR="0049593B">
        <w:rPr>
          <w:rFonts w:ascii="Arial" w:hAnsi="Arial" w:cs="Arial"/>
          <w:sz w:val="22"/>
          <w:szCs w:val="22"/>
          <w:lang w:eastAsia="fr-CA"/>
        </w:rPr>
        <w:t xml:space="preserve"> et de la mettre en avant ou en arrière-plan.</w:t>
      </w:r>
    </w:p>
    <w:p w:rsidR="0049593B" w:rsidRDefault="0049593B" w:rsidP="0049593B">
      <w:pPr>
        <w:pStyle w:val="Retraitcorpsdetexte"/>
        <w:spacing w:after="0"/>
        <w:ind w:left="0"/>
        <w:jc w:val="both"/>
        <w:rPr>
          <w:rFonts w:ascii="Arial" w:hAnsi="Arial" w:cs="Arial"/>
          <w:sz w:val="22"/>
          <w:szCs w:val="22"/>
        </w:rPr>
      </w:pPr>
    </w:p>
    <w:p w:rsidR="006734F7" w:rsidRDefault="006734F7" w:rsidP="0049593B">
      <w:pPr>
        <w:pStyle w:val="Retraitcorpsdetexte"/>
        <w:spacing w:after="0"/>
        <w:ind w:left="0"/>
        <w:jc w:val="both"/>
        <w:rPr>
          <w:rFonts w:ascii="Arial" w:hAnsi="Arial" w:cs="Arial"/>
          <w:sz w:val="22"/>
          <w:szCs w:val="22"/>
        </w:rPr>
      </w:pPr>
      <w:r>
        <w:rPr>
          <w:rFonts w:ascii="Arial" w:hAnsi="Arial" w:cs="Arial"/>
          <w:noProof/>
          <w:sz w:val="22"/>
          <w:szCs w:val="22"/>
          <w:lang w:eastAsia="fr-CA"/>
        </w:rPr>
        <w:drawing>
          <wp:inline distT="0" distB="0" distL="0" distR="0">
            <wp:extent cx="6048375" cy="1838325"/>
            <wp:effectExtent l="19050" t="0" r="9525" b="0"/>
            <wp:docPr id="5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048375" cy="1838325"/>
                    </a:xfrm>
                    <a:prstGeom prst="rect">
                      <a:avLst/>
                    </a:prstGeom>
                    <a:noFill/>
                    <a:ln w="9525">
                      <a:noFill/>
                      <a:miter lim="800000"/>
                      <a:headEnd/>
                      <a:tailEnd/>
                    </a:ln>
                  </pic:spPr>
                </pic:pic>
              </a:graphicData>
            </a:graphic>
          </wp:inline>
        </w:drawing>
      </w:r>
    </w:p>
    <w:p w:rsidR="006734F7" w:rsidRDefault="006734F7" w:rsidP="0049593B">
      <w:pPr>
        <w:pStyle w:val="Retraitcorpsdetexte"/>
        <w:spacing w:after="0"/>
        <w:ind w:left="0"/>
        <w:jc w:val="both"/>
        <w:rPr>
          <w:rFonts w:ascii="Arial" w:hAnsi="Arial" w:cs="Arial"/>
          <w:sz w:val="22"/>
          <w:szCs w:val="22"/>
        </w:rPr>
      </w:pPr>
      <w:r>
        <w:rPr>
          <w:rFonts w:ascii="Arial" w:hAnsi="Arial" w:cs="Arial"/>
          <w:noProof/>
          <w:sz w:val="22"/>
          <w:szCs w:val="22"/>
          <w:lang w:eastAsia="fr-CA"/>
        </w:rPr>
        <w:drawing>
          <wp:inline distT="0" distB="0" distL="0" distR="0">
            <wp:extent cx="4695825" cy="1838325"/>
            <wp:effectExtent l="19050" t="0" r="9525" b="0"/>
            <wp:docPr id="9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695825" cy="1838325"/>
                    </a:xfrm>
                    <a:prstGeom prst="rect">
                      <a:avLst/>
                    </a:prstGeom>
                    <a:noFill/>
                    <a:ln w="9525">
                      <a:noFill/>
                      <a:miter lim="800000"/>
                      <a:headEnd/>
                      <a:tailEnd/>
                    </a:ln>
                  </pic:spPr>
                </pic:pic>
              </a:graphicData>
            </a:graphic>
          </wp:inline>
        </w:drawing>
      </w:r>
    </w:p>
    <w:p w:rsidR="0049593B" w:rsidRPr="007D4422" w:rsidRDefault="0049593B" w:rsidP="0049593B">
      <w:pPr>
        <w:pStyle w:val="Retraitcorpsdetexte"/>
        <w:spacing w:after="0"/>
        <w:ind w:left="0"/>
        <w:jc w:val="both"/>
        <w:rPr>
          <w:rFonts w:ascii="Arial" w:hAnsi="Arial" w:cs="Arial"/>
          <w:sz w:val="22"/>
          <w:szCs w:val="22"/>
        </w:rPr>
      </w:pPr>
    </w:p>
    <w:p w:rsidR="00AB5F72" w:rsidRPr="001344AF" w:rsidRDefault="00CC2777" w:rsidP="001344AF">
      <w:pPr>
        <w:pStyle w:val="Titre3"/>
        <w:rPr>
          <w:sz w:val="22"/>
          <w:szCs w:val="22"/>
        </w:rPr>
      </w:pPr>
      <w:bookmarkStart w:id="6" w:name="_2.2.1.1._Couches_disponibles_1"/>
      <w:bookmarkStart w:id="7" w:name="_2.2.1.1._Couches_disponibles"/>
      <w:bookmarkStart w:id="8" w:name="_2.3_Outil_de"/>
      <w:bookmarkStart w:id="9" w:name="_Toc410913875"/>
      <w:bookmarkEnd w:id="6"/>
      <w:bookmarkEnd w:id="7"/>
      <w:bookmarkEnd w:id="8"/>
      <w:r w:rsidRPr="001344AF">
        <w:rPr>
          <w:sz w:val="22"/>
          <w:szCs w:val="22"/>
        </w:rPr>
        <w:lastRenderedPageBreak/>
        <w:t>2.</w:t>
      </w:r>
      <w:r w:rsidR="001344AF" w:rsidRPr="001344AF">
        <w:rPr>
          <w:sz w:val="22"/>
          <w:szCs w:val="22"/>
        </w:rPr>
        <w:t>2.2</w:t>
      </w:r>
      <w:r w:rsidRPr="001344AF">
        <w:rPr>
          <w:sz w:val="22"/>
          <w:szCs w:val="22"/>
        </w:rPr>
        <w:t xml:space="preserve"> Outil de localisation</w:t>
      </w:r>
      <w:bookmarkEnd w:id="9"/>
    </w:p>
    <w:p w:rsidR="00303F2F" w:rsidRDefault="00303F2F" w:rsidP="00303F2F"/>
    <w:p w:rsidR="00D34A77" w:rsidRDefault="001F3FA7" w:rsidP="001F3FA7">
      <w:pPr>
        <w:autoSpaceDE w:val="0"/>
        <w:autoSpaceDN w:val="0"/>
        <w:adjustRightInd w:val="0"/>
        <w:jc w:val="both"/>
        <w:rPr>
          <w:rFonts w:ascii="Arial" w:hAnsi="Arial" w:cs="Arial"/>
          <w:sz w:val="22"/>
          <w:szCs w:val="22"/>
          <w:lang w:eastAsia="fr-CA"/>
        </w:rPr>
      </w:pPr>
      <w:r>
        <w:rPr>
          <w:rFonts w:ascii="Arial" w:hAnsi="Arial" w:cs="Arial"/>
          <w:sz w:val="22"/>
          <w:szCs w:val="22"/>
          <w:lang w:eastAsia="fr-CA"/>
        </w:rPr>
        <w:t>L’</w:t>
      </w:r>
      <w:r w:rsidR="00FF72F2">
        <w:rPr>
          <w:rFonts w:ascii="Arial" w:hAnsi="Arial" w:cs="Arial"/>
          <w:sz w:val="22"/>
          <w:szCs w:val="22"/>
          <w:lang w:eastAsia="fr-CA"/>
        </w:rPr>
        <w:t>option « O</w:t>
      </w:r>
      <w:r>
        <w:rPr>
          <w:rFonts w:ascii="Arial" w:hAnsi="Arial" w:cs="Arial"/>
          <w:sz w:val="22"/>
          <w:szCs w:val="22"/>
          <w:lang w:eastAsia="fr-CA"/>
        </w:rPr>
        <w:t>util de localisation</w:t>
      </w:r>
      <w:r w:rsidR="00FF72F2">
        <w:rPr>
          <w:rFonts w:ascii="Arial" w:hAnsi="Arial" w:cs="Arial"/>
          <w:sz w:val="22"/>
          <w:szCs w:val="22"/>
          <w:lang w:eastAsia="fr-CA"/>
        </w:rPr>
        <w:t> » de la section « Menu »</w:t>
      </w:r>
      <w:r>
        <w:rPr>
          <w:rFonts w:ascii="Arial" w:hAnsi="Arial" w:cs="Arial"/>
          <w:sz w:val="22"/>
          <w:szCs w:val="22"/>
          <w:lang w:eastAsia="fr-CA"/>
        </w:rPr>
        <w:t xml:space="preserve"> permet de se positionner dans la carte. </w:t>
      </w:r>
      <w:r w:rsidR="00D34A77">
        <w:rPr>
          <w:rFonts w:ascii="Arial" w:hAnsi="Arial" w:cs="Arial"/>
          <w:sz w:val="22"/>
          <w:szCs w:val="22"/>
          <w:lang w:eastAsia="fr-CA"/>
        </w:rPr>
        <w:t xml:space="preserve">Pour effectuer une recherche, il faut ouvrir le menu « Outil de localisation », </w:t>
      </w:r>
      <w:r>
        <w:rPr>
          <w:rFonts w:ascii="Arial" w:hAnsi="Arial" w:cs="Arial"/>
          <w:sz w:val="22"/>
          <w:szCs w:val="22"/>
          <w:lang w:eastAsia="fr-CA"/>
        </w:rPr>
        <w:t>et</w:t>
      </w:r>
      <w:r w:rsidR="00D34A77">
        <w:rPr>
          <w:rFonts w:ascii="Arial" w:hAnsi="Arial" w:cs="Arial"/>
          <w:sz w:val="22"/>
          <w:szCs w:val="22"/>
          <w:lang w:eastAsia="fr-CA"/>
        </w:rPr>
        <w:t xml:space="preserve"> sélectionner </w:t>
      </w:r>
      <w:r>
        <w:rPr>
          <w:rFonts w:ascii="Arial" w:hAnsi="Arial" w:cs="Arial"/>
          <w:sz w:val="22"/>
          <w:szCs w:val="22"/>
          <w:lang w:eastAsia="fr-CA"/>
        </w:rPr>
        <w:t xml:space="preserve">un des quatre </w:t>
      </w:r>
      <w:r w:rsidR="00D34A77">
        <w:rPr>
          <w:rFonts w:ascii="Arial" w:hAnsi="Arial" w:cs="Arial"/>
          <w:sz w:val="22"/>
          <w:szCs w:val="22"/>
          <w:lang w:eastAsia="fr-CA"/>
        </w:rPr>
        <w:t>type</w:t>
      </w:r>
      <w:r>
        <w:rPr>
          <w:rFonts w:ascii="Arial" w:hAnsi="Arial" w:cs="Arial"/>
          <w:sz w:val="22"/>
          <w:szCs w:val="22"/>
          <w:lang w:eastAsia="fr-CA"/>
        </w:rPr>
        <w:t>s</w:t>
      </w:r>
      <w:r w:rsidR="00D34A77">
        <w:rPr>
          <w:rFonts w:ascii="Arial" w:hAnsi="Arial" w:cs="Arial"/>
          <w:sz w:val="22"/>
          <w:szCs w:val="22"/>
          <w:lang w:eastAsia="fr-CA"/>
        </w:rPr>
        <w:t xml:space="preserve"> de recherche</w:t>
      </w:r>
      <w:r>
        <w:rPr>
          <w:rFonts w:ascii="Arial" w:hAnsi="Arial" w:cs="Arial"/>
          <w:sz w:val="22"/>
          <w:szCs w:val="22"/>
          <w:lang w:eastAsia="fr-CA"/>
        </w:rPr>
        <w:t xml:space="preserve"> disponibles :</w:t>
      </w:r>
    </w:p>
    <w:p w:rsidR="00180971" w:rsidRDefault="00180971" w:rsidP="001F3FA7">
      <w:pPr>
        <w:autoSpaceDE w:val="0"/>
        <w:autoSpaceDN w:val="0"/>
        <w:adjustRightInd w:val="0"/>
        <w:jc w:val="both"/>
        <w:rPr>
          <w:rFonts w:ascii="Arial" w:hAnsi="Arial" w:cs="Arial"/>
          <w:sz w:val="22"/>
          <w:szCs w:val="22"/>
          <w:lang w:eastAsia="fr-CA"/>
        </w:rPr>
      </w:pPr>
    </w:p>
    <w:p w:rsidR="00D34A77" w:rsidRPr="00D34A77" w:rsidRDefault="00D34A77" w:rsidP="00D34A77">
      <w:pPr>
        <w:pStyle w:val="Paragraphedeliste"/>
        <w:numPr>
          <w:ilvl w:val="0"/>
          <w:numId w:val="43"/>
        </w:numPr>
        <w:autoSpaceDE w:val="0"/>
        <w:autoSpaceDN w:val="0"/>
        <w:adjustRightInd w:val="0"/>
        <w:rPr>
          <w:rFonts w:ascii="Arial" w:hAnsi="Arial" w:cs="Arial"/>
          <w:b/>
          <w:bCs/>
          <w:sz w:val="22"/>
          <w:szCs w:val="22"/>
          <w:lang w:eastAsia="fr-CA"/>
        </w:rPr>
      </w:pPr>
      <w:r w:rsidRPr="00D34A77">
        <w:rPr>
          <w:rFonts w:ascii="Arial" w:hAnsi="Arial" w:cs="Arial"/>
          <w:sz w:val="22"/>
          <w:szCs w:val="22"/>
          <w:lang w:eastAsia="fr-CA"/>
        </w:rPr>
        <w:t xml:space="preserve">Par adresse </w:t>
      </w:r>
      <w:r w:rsidRPr="00D34A77">
        <w:rPr>
          <w:rFonts w:ascii="Arial" w:hAnsi="Arial" w:cs="Arial"/>
          <w:b/>
          <w:bCs/>
          <w:sz w:val="22"/>
          <w:szCs w:val="22"/>
          <w:lang w:eastAsia="fr-CA"/>
        </w:rPr>
        <w:t>« Adr. »</w:t>
      </w:r>
      <w:r w:rsidR="001F3FA7">
        <w:rPr>
          <w:rFonts w:ascii="Arial" w:hAnsi="Arial" w:cs="Arial"/>
          <w:b/>
          <w:bCs/>
          <w:sz w:val="22"/>
          <w:szCs w:val="22"/>
          <w:lang w:eastAsia="fr-CA"/>
        </w:rPr>
        <w:t>;</w:t>
      </w:r>
    </w:p>
    <w:p w:rsidR="00D34A77" w:rsidRPr="00D34A77" w:rsidRDefault="00D34A77" w:rsidP="00D34A77">
      <w:pPr>
        <w:pStyle w:val="Paragraphedeliste"/>
        <w:numPr>
          <w:ilvl w:val="0"/>
          <w:numId w:val="43"/>
        </w:numPr>
        <w:autoSpaceDE w:val="0"/>
        <w:autoSpaceDN w:val="0"/>
        <w:adjustRightInd w:val="0"/>
        <w:rPr>
          <w:rFonts w:ascii="Arial" w:hAnsi="Arial" w:cs="Arial"/>
          <w:b/>
          <w:bCs/>
          <w:sz w:val="22"/>
          <w:szCs w:val="22"/>
          <w:lang w:eastAsia="fr-CA"/>
        </w:rPr>
      </w:pPr>
      <w:r w:rsidRPr="00D34A77">
        <w:rPr>
          <w:rFonts w:ascii="Arial" w:hAnsi="Arial" w:cs="Arial"/>
          <w:sz w:val="22"/>
          <w:szCs w:val="22"/>
          <w:lang w:eastAsia="fr-CA"/>
        </w:rPr>
        <w:t xml:space="preserve">Par lieu </w:t>
      </w:r>
      <w:r w:rsidRPr="00D34A77">
        <w:rPr>
          <w:rFonts w:ascii="Arial" w:hAnsi="Arial" w:cs="Arial"/>
          <w:b/>
          <w:bCs/>
          <w:sz w:val="22"/>
          <w:szCs w:val="22"/>
          <w:lang w:eastAsia="fr-CA"/>
        </w:rPr>
        <w:t>« Lieu »</w:t>
      </w:r>
      <w:r w:rsidR="001F3FA7">
        <w:rPr>
          <w:rFonts w:ascii="Arial" w:hAnsi="Arial" w:cs="Arial"/>
          <w:b/>
          <w:bCs/>
          <w:sz w:val="22"/>
          <w:szCs w:val="22"/>
          <w:lang w:eastAsia="fr-CA"/>
        </w:rPr>
        <w:t>;</w:t>
      </w:r>
    </w:p>
    <w:p w:rsidR="00D34A77" w:rsidRPr="00D34A77" w:rsidRDefault="00D34A77" w:rsidP="00D34A77">
      <w:pPr>
        <w:pStyle w:val="Paragraphedeliste"/>
        <w:numPr>
          <w:ilvl w:val="0"/>
          <w:numId w:val="43"/>
        </w:numPr>
        <w:autoSpaceDE w:val="0"/>
        <w:autoSpaceDN w:val="0"/>
        <w:adjustRightInd w:val="0"/>
        <w:rPr>
          <w:rFonts w:ascii="Arial" w:hAnsi="Arial" w:cs="Arial"/>
          <w:b/>
          <w:bCs/>
          <w:sz w:val="22"/>
          <w:szCs w:val="22"/>
          <w:lang w:eastAsia="fr-CA"/>
        </w:rPr>
      </w:pPr>
      <w:r w:rsidRPr="00D34A77">
        <w:rPr>
          <w:rFonts w:ascii="Arial" w:hAnsi="Arial" w:cs="Arial"/>
          <w:sz w:val="22"/>
          <w:szCs w:val="22"/>
          <w:lang w:eastAsia="fr-CA"/>
        </w:rPr>
        <w:t xml:space="preserve">Par coordonnées géographiques </w:t>
      </w:r>
      <w:r w:rsidRPr="00D34A77">
        <w:rPr>
          <w:rFonts w:ascii="Arial" w:hAnsi="Arial" w:cs="Arial"/>
          <w:b/>
          <w:bCs/>
          <w:sz w:val="22"/>
          <w:szCs w:val="22"/>
          <w:lang w:eastAsia="fr-CA"/>
        </w:rPr>
        <w:t>« GPS »</w:t>
      </w:r>
      <w:r w:rsidR="001F3FA7">
        <w:rPr>
          <w:rFonts w:ascii="Arial" w:hAnsi="Arial" w:cs="Arial"/>
          <w:b/>
          <w:bCs/>
          <w:sz w:val="22"/>
          <w:szCs w:val="22"/>
          <w:lang w:eastAsia="fr-CA"/>
        </w:rPr>
        <w:t>;</w:t>
      </w:r>
    </w:p>
    <w:p w:rsidR="00D34A77" w:rsidRDefault="00D34A77" w:rsidP="00D34A77">
      <w:pPr>
        <w:pStyle w:val="Paragraphedeliste"/>
        <w:numPr>
          <w:ilvl w:val="0"/>
          <w:numId w:val="43"/>
        </w:numPr>
        <w:autoSpaceDE w:val="0"/>
        <w:autoSpaceDN w:val="0"/>
        <w:adjustRightInd w:val="0"/>
        <w:rPr>
          <w:rFonts w:ascii="Arial" w:hAnsi="Arial" w:cs="Arial"/>
          <w:b/>
          <w:bCs/>
          <w:sz w:val="22"/>
          <w:szCs w:val="22"/>
          <w:lang w:eastAsia="fr-CA"/>
        </w:rPr>
      </w:pPr>
      <w:r w:rsidRPr="00D34A77">
        <w:rPr>
          <w:rFonts w:ascii="Arial" w:hAnsi="Arial" w:cs="Arial"/>
          <w:sz w:val="22"/>
          <w:szCs w:val="22"/>
          <w:lang w:eastAsia="fr-CA"/>
        </w:rPr>
        <w:t xml:space="preserve">Par borne (bornes kilométriques du MTQ, bornes en mille du CN) </w:t>
      </w:r>
      <w:r w:rsidRPr="00D34A77">
        <w:rPr>
          <w:rFonts w:ascii="Arial" w:hAnsi="Arial" w:cs="Arial"/>
          <w:b/>
          <w:bCs/>
          <w:sz w:val="22"/>
          <w:szCs w:val="22"/>
          <w:lang w:eastAsia="fr-CA"/>
        </w:rPr>
        <w:t>« Borne »</w:t>
      </w:r>
      <w:r w:rsidR="001F3FA7">
        <w:rPr>
          <w:rFonts w:ascii="Arial" w:hAnsi="Arial" w:cs="Arial"/>
          <w:b/>
          <w:bCs/>
          <w:sz w:val="22"/>
          <w:szCs w:val="22"/>
          <w:lang w:eastAsia="fr-CA"/>
        </w:rPr>
        <w:t>.</w:t>
      </w:r>
    </w:p>
    <w:p w:rsidR="00180971" w:rsidRDefault="00180971" w:rsidP="00180971">
      <w:pPr>
        <w:pStyle w:val="Paragraphedeliste"/>
        <w:autoSpaceDE w:val="0"/>
        <w:autoSpaceDN w:val="0"/>
        <w:adjustRightInd w:val="0"/>
        <w:rPr>
          <w:rFonts w:ascii="Arial" w:hAnsi="Arial" w:cs="Arial"/>
          <w:b/>
          <w:bCs/>
          <w:sz w:val="22"/>
          <w:szCs w:val="22"/>
          <w:lang w:eastAsia="fr-CA"/>
        </w:rPr>
      </w:pPr>
    </w:p>
    <w:p w:rsidR="00180971" w:rsidRDefault="00180971" w:rsidP="00180971">
      <w:pPr>
        <w:autoSpaceDE w:val="0"/>
        <w:autoSpaceDN w:val="0"/>
        <w:adjustRightInd w:val="0"/>
        <w:jc w:val="both"/>
        <w:rPr>
          <w:rFonts w:ascii="Arial" w:hAnsi="Arial" w:cs="Arial"/>
          <w:sz w:val="22"/>
          <w:szCs w:val="22"/>
        </w:rPr>
      </w:pPr>
      <w:r>
        <w:rPr>
          <w:rFonts w:ascii="Arial" w:hAnsi="Arial" w:cs="Arial"/>
          <w:sz w:val="22"/>
          <w:szCs w:val="22"/>
        </w:rPr>
        <w:t>Les paramètres d’entrée varient selon les types de localisation. Par défaut, c’est la localisation par adresse qui est sélectionnée.</w:t>
      </w:r>
    </w:p>
    <w:p w:rsidR="00180971" w:rsidRDefault="00180971" w:rsidP="00D34A77">
      <w:pPr>
        <w:autoSpaceDE w:val="0"/>
        <w:autoSpaceDN w:val="0"/>
        <w:adjustRightInd w:val="0"/>
        <w:rPr>
          <w:rFonts w:ascii="Arial" w:hAnsi="Arial" w:cs="Arial"/>
          <w:b/>
          <w:bCs/>
          <w:sz w:val="22"/>
          <w:szCs w:val="22"/>
          <w:lang w:eastAsia="fr-CA"/>
        </w:rPr>
      </w:pPr>
    </w:p>
    <w:p w:rsidR="00D34A77" w:rsidRDefault="00180971" w:rsidP="00D34A77">
      <w:pPr>
        <w:autoSpaceDE w:val="0"/>
        <w:autoSpaceDN w:val="0"/>
        <w:adjustRightInd w:val="0"/>
        <w:rPr>
          <w:rFonts w:ascii="Arial" w:hAnsi="Arial" w:cs="Arial"/>
          <w:b/>
          <w:bCs/>
          <w:sz w:val="22"/>
          <w:szCs w:val="22"/>
          <w:lang w:eastAsia="fr-CA"/>
        </w:rPr>
      </w:pPr>
      <w:r>
        <w:rPr>
          <w:rFonts w:ascii="Arial" w:hAnsi="Arial" w:cs="Arial"/>
          <w:b/>
          <w:bCs/>
          <w:sz w:val="22"/>
          <w:szCs w:val="22"/>
          <w:lang w:eastAsia="fr-CA"/>
        </w:rPr>
        <w:t>2.2.2.1</w:t>
      </w:r>
      <w:r w:rsidR="00D34A77">
        <w:rPr>
          <w:rFonts w:ascii="Arial" w:hAnsi="Arial" w:cs="Arial"/>
          <w:b/>
          <w:bCs/>
          <w:sz w:val="22"/>
          <w:szCs w:val="22"/>
          <w:lang w:eastAsia="fr-CA"/>
        </w:rPr>
        <w:t xml:space="preserve"> Localisation par adresse</w:t>
      </w:r>
    </w:p>
    <w:p w:rsidR="00180971" w:rsidRDefault="00180971" w:rsidP="00D34A77">
      <w:pPr>
        <w:autoSpaceDE w:val="0"/>
        <w:autoSpaceDN w:val="0"/>
        <w:adjustRightInd w:val="0"/>
        <w:rPr>
          <w:rFonts w:ascii="Arial" w:hAnsi="Arial" w:cs="Arial"/>
          <w:b/>
          <w:bCs/>
          <w:sz w:val="22"/>
          <w:szCs w:val="22"/>
          <w:lang w:eastAsia="fr-CA"/>
        </w:rPr>
      </w:pPr>
    </w:p>
    <w:p w:rsidR="00180971" w:rsidRPr="00DB566F" w:rsidRDefault="00180971" w:rsidP="00D34A77">
      <w:pPr>
        <w:autoSpaceDE w:val="0"/>
        <w:autoSpaceDN w:val="0"/>
        <w:adjustRightInd w:val="0"/>
        <w:rPr>
          <w:rFonts w:ascii="Arial" w:hAnsi="Arial" w:cs="Arial"/>
          <w:bCs/>
          <w:sz w:val="22"/>
          <w:szCs w:val="22"/>
          <w:u w:val="single"/>
          <w:lang w:eastAsia="fr-CA"/>
        </w:rPr>
      </w:pPr>
      <w:r w:rsidRPr="00DB566F">
        <w:rPr>
          <w:rFonts w:ascii="Arial" w:hAnsi="Arial" w:cs="Arial"/>
          <w:bCs/>
          <w:sz w:val="22"/>
          <w:szCs w:val="22"/>
          <w:u w:val="single"/>
          <w:lang w:eastAsia="fr-CA"/>
        </w:rPr>
        <w:t>Paramètres d’entrée</w:t>
      </w:r>
    </w:p>
    <w:p w:rsidR="00180971" w:rsidRDefault="00180971" w:rsidP="00180971">
      <w:pPr>
        <w:autoSpaceDE w:val="0"/>
        <w:autoSpaceDN w:val="0"/>
        <w:adjustRightInd w:val="0"/>
        <w:jc w:val="both"/>
        <w:rPr>
          <w:rFonts w:ascii="Arial" w:hAnsi="Arial" w:cs="Arial"/>
          <w:bCs/>
          <w:sz w:val="22"/>
          <w:szCs w:val="22"/>
          <w:lang w:eastAsia="fr-CA"/>
        </w:rPr>
      </w:pPr>
    </w:p>
    <w:p w:rsidR="00D34A77" w:rsidRDefault="00D34A77" w:rsidP="00180971">
      <w:pPr>
        <w:autoSpaceDE w:val="0"/>
        <w:autoSpaceDN w:val="0"/>
        <w:adjustRightInd w:val="0"/>
        <w:jc w:val="both"/>
        <w:rPr>
          <w:rFonts w:ascii="Arial" w:hAnsi="Arial" w:cs="Arial"/>
          <w:sz w:val="22"/>
          <w:szCs w:val="22"/>
          <w:lang w:eastAsia="fr-CA"/>
        </w:rPr>
      </w:pPr>
      <w:r>
        <w:rPr>
          <w:rFonts w:ascii="Arial" w:hAnsi="Arial" w:cs="Arial"/>
          <w:sz w:val="22"/>
          <w:szCs w:val="22"/>
          <w:lang w:eastAsia="fr-CA"/>
        </w:rPr>
        <w:t>Plusieurs possibilités sont offertes pour effectuer des recherches par adresse selon les</w:t>
      </w:r>
    </w:p>
    <w:p w:rsidR="00180971" w:rsidRDefault="00D34A77" w:rsidP="00180971">
      <w:pPr>
        <w:autoSpaceDE w:val="0"/>
        <w:autoSpaceDN w:val="0"/>
        <w:adjustRightInd w:val="0"/>
        <w:jc w:val="both"/>
        <w:rPr>
          <w:rFonts w:ascii="Arial" w:hAnsi="Arial" w:cs="Arial"/>
          <w:sz w:val="22"/>
          <w:szCs w:val="22"/>
          <w:lang w:eastAsia="fr-CA"/>
        </w:rPr>
      </w:pPr>
      <w:r>
        <w:rPr>
          <w:rFonts w:ascii="Arial" w:hAnsi="Arial" w:cs="Arial"/>
          <w:sz w:val="22"/>
          <w:szCs w:val="22"/>
          <w:lang w:eastAsia="fr-CA"/>
        </w:rPr>
        <w:t>renseignements disp</w:t>
      </w:r>
      <w:r w:rsidR="00180971">
        <w:rPr>
          <w:rFonts w:ascii="Arial" w:hAnsi="Arial" w:cs="Arial"/>
          <w:sz w:val="22"/>
          <w:szCs w:val="22"/>
          <w:lang w:eastAsia="fr-CA"/>
        </w:rPr>
        <w:t>onibles ou la précision désirée :</w:t>
      </w:r>
      <w:r>
        <w:rPr>
          <w:rFonts w:ascii="Arial" w:hAnsi="Arial" w:cs="Arial"/>
          <w:sz w:val="22"/>
          <w:szCs w:val="22"/>
          <w:lang w:eastAsia="fr-CA"/>
        </w:rPr>
        <w:t xml:space="preserve"> </w:t>
      </w:r>
    </w:p>
    <w:p w:rsidR="00180971" w:rsidRDefault="00180971" w:rsidP="00180971">
      <w:pPr>
        <w:autoSpaceDE w:val="0"/>
        <w:autoSpaceDN w:val="0"/>
        <w:adjustRightInd w:val="0"/>
        <w:rPr>
          <w:rFonts w:ascii="Arial" w:hAnsi="Arial" w:cs="Arial"/>
          <w:sz w:val="22"/>
          <w:szCs w:val="22"/>
          <w:lang w:eastAsia="fr-CA"/>
        </w:rPr>
      </w:pP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une ville ou un code postal ou un nom de rue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code postal et un numéro civique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code postal et un nom de rue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code postal, un numéro civique et un nom de rue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numéro civique et un nom de rue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numéro civique, un nom de rue et une ville</w:t>
      </w:r>
    </w:p>
    <w:p w:rsidR="00D34A77" w:rsidRPr="00180971" w:rsidRDefault="00D34A77" w:rsidP="00180971">
      <w:pPr>
        <w:pStyle w:val="Paragraphedeliste"/>
        <w:numPr>
          <w:ilvl w:val="0"/>
          <w:numId w:val="44"/>
        </w:numPr>
        <w:autoSpaceDE w:val="0"/>
        <w:autoSpaceDN w:val="0"/>
        <w:adjustRightInd w:val="0"/>
        <w:rPr>
          <w:rFonts w:ascii="Arial" w:hAnsi="Arial" w:cs="Arial"/>
          <w:sz w:val="22"/>
          <w:szCs w:val="22"/>
          <w:lang w:eastAsia="fr-CA"/>
        </w:rPr>
      </w:pPr>
      <w:r w:rsidRPr="00180971">
        <w:rPr>
          <w:rFonts w:ascii="Arial" w:hAnsi="Arial" w:cs="Arial"/>
          <w:sz w:val="22"/>
          <w:szCs w:val="22"/>
          <w:lang w:eastAsia="fr-CA"/>
        </w:rPr>
        <w:t>un nom de rue et une ville</w:t>
      </w:r>
    </w:p>
    <w:p w:rsidR="00D34A77" w:rsidRPr="00180971" w:rsidRDefault="00180971" w:rsidP="00180971">
      <w:pPr>
        <w:pStyle w:val="Paragraphedeliste"/>
        <w:numPr>
          <w:ilvl w:val="0"/>
          <w:numId w:val="44"/>
        </w:numPr>
        <w:jc w:val="both"/>
        <w:rPr>
          <w:rFonts w:ascii="Arial" w:hAnsi="Arial" w:cs="Arial"/>
          <w:sz w:val="22"/>
          <w:szCs w:val="22"/>
        </w:rPr>
      </w:pPr>
      <w:r w:rsidRPr="00180971">
        <w:rPr>
          <w:rFonts w:ascii="Arial" w:hAnsi="Arial" w:cs="Arial"/>
          <w:sz w:val="22"/>
          <w:szCs w:val="22"/>
          <w:lang w:eastAsia="fr-CA"/>
        </w:rPr>
        <w:t>p</w:t>
      </w:r>
      <w:r w:rsidR="00D34A77" w:rsidRPr="00180971">
        <w:rPr>
          <w:rFonts w:ascii="Arial" w:hAnsi="Arial" w:cs="Arial"/>
          <w:sz w:val="22"/>
          <w:szCs w:val="22"/>
          <w:lang w:eastAsia="fr-CA"/>
        </w:rPr>
        <w:t>ar intersection</w:t>
      </w:r>
    </w:p>
    <w:p w:rsidR="00D34A77" w:rsidRDefault="00D34A77" w:rsidP="00CF069C">
      <w:pPr>
        <w:jc w:val="both"/>
        <w:rPr>
          <w:rFonts w:ascii="Arial" w:hAnsi="Arial" w:cs="Arial"/>
          <w:sz w:val="22"/>
          <w:szCs w:val="22"/>
        </w:rPr>
      </w:pPr>
    </w:p>
    <w:p w:rsidR="00DB566F" w:rsidRDefault="00DB566F" w:rsidP="00CF069C">
      <w:pPr>
        <w:jc w:val="both"/>
        <w:rPr>
          <w:rFonts w:ascii="Arial" w:hAnsi="Arial" w:cs="Arial"/>
          <w:sz w:val="22"/>
          <w:szCs w:val="22"/>
        </w:rPr>
      </w:pPr>
      <w:r>
        <w:rPr>
          <w:rFonts w:ascii="Arial" w:hAnsi="Arial" w:cs="Arial"/>
          <w:noProof/>
          <w:sz w:val="22"/>
          <w:szCs w:val="22"/>
          <w:lang w:eastAsia="fr-CA"/>
        </w:rPr>
        <w:drawing>
          <wp:inline distT="0" distB="0" distL="0" distR="0">
            <wp:extent cx="2247900" cy="3277242"/>
            <wp:effectExtent l="19050" t="0" r="0" b="0"/>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254192" cy="3286416"/>
                    </a:xfrm>
                    <a:prstGeom prst="rect">
                      <a:avLst/>
                    </a:prstGeom>
                    <a:noFill/>
                    <a:ln w="9525">
                      <a:noFill/>
                      <a:miter lim="800000"/>
                      <a:headEnd/>
                      <a:tailEnd/>
                    </a:ln>
                  </pic:spPr>
                </pic:pic>
              </a:graphicData>
            </a:graphic>
          </wp:inline>
        </w:drawing>
      </w:r>
    </w:p>
    <w:p w:rsidR="00E80E97" w:rsidRDefault="00E80E97" w:rsidP="00CF069C">
      <w:pPr>
        <w:jc w:val="both"/>
        <w:rPr>
          <w:rFonts w:ascii="Arial" w:hAnsi="Arial" w:cs="Arial"/>
          <w:sz w:val="22"/>
          <w:szCs w:val="22"/>
        </w:rPr>
      </w:pPr>
    </w:p>
    <w:p w:rsidR="00C540DD" w:rsidRPr="00DE5B57" w:rsidRDefault="00E80E97">
      <w:pPr>
        <w:jc w:val="both"/>
        <w:rPr>
          <w:rFonts w:ascii="Arial" w:hAnsi="Arial" w:cs="Arial"/>
        </w:rPr>
      </w:pPr>
      <w:r w:rsidRPr="00DE5B57">
        <w:rPr>
          <w:rFonts w:ascii="Arial" w:hAnsi="Arial" w:cs="Arial"/>
          <w:u w:val="single"/>
        </w:rPr>
        <w:lastRenderedPageBreak/>
        <w:t>Note </w:t>
      </w:r>
      <w:r w:rsidRPr="00DE5B57">
        <w:rPr>
          <w:rFonts w:ascii="Arial" w:hAnsi="Arial" w:cs="Arial"/>
        </w:rPr>
        <w:t>:</w:t>
      </w:r>
      <w:r w:rsidRPr="00DE5B57">
        <w:rPr>
          <w:rFonts w:ascii="Arial" w:hAnsi="Arial" w:cs="Arial"/>
          <w:b/>
        </w:rPr>
        <w:t xml:space="preserve"> </w:t>
      </w:r>
      <w:r w:rsidRPr="00DE5B57">
        <w:rPr>
          <w:rFonts w:ascii="Arial" w:hAnsi="Arial" w:cs="Arial"/>
        </w:rPr>
        <w:t>La recherche par adresse utilise le service d’Adresses Québec</w:t>
      </w:r>
      <w:r w:rsidR="00C540DD" w:rsidRPr="00DE5B57">
        <w:rPr>
          <w:rFonts w:ascii="Arial" w:hAnsi="Arial" w:cs="Arial"/>
        </w:rPr>
        <w:t xml:space="preserve">. Le </w:t>
      </w:r>
      <w:r w:rsidRPr="00DE5B57">
        <w:rPr>
          <w:rFonts w:ascii="Arial" w:hAnsi="Arial" w:cs="Arial"/>
        </w:rPr>
        <w:t xml:space="preserve"> logo </w:t>
      </w:r>
      <w:r w:rsidR="00C540DD" w:rsidRPr="00DE5B57">
        <w:rPr>
          <w:rFonts w:ascii="Arial" w:hAnsi="Arial" w:cs="Arial"/>
        </w:rPr>
        <w:t xml:space="preserve">mène au site internet d’Adresse Québec </w:t>
      </w:r>
      <w:r w:rsidRPr="00DE5B57">
        <w:rPr>
          <w:rFonts w:ascii="Arial" w:hAnsi="Arial" w:cs="Arial"/>
        </w:rPr>
        <w:t>et l’hyperlien « Cliquer ici pour avoir plus de détails… » mène au guide d’utilisation de l’outil de localisation géographique G.O.LOC</w:t>
      </w:r>
      <w:r w:rsidR="00C540DD" w:rsidRPr="00DE5B57">
        <w:rPr>
          <w:rFonts w:ascii="Arial" w:hAnsi="Arial" w:cs="Arial"/>
        </w:rPr>
        <w:t>, application qui a servi de base au projet IGO.</w:t>
      </w:r>
      <w:r w:rsidRPr="00DE5B57">
        <w:rPr>
          <w:rFonts w:ascii="Arial" w:hAnsi="Arial" w:cs="Arial"/>
        </w:rPr>
        <w:t xml:space="preserve"> </w:t>
      </w:r>
    </w:p>
    <w:p w:rsidR="00C540DD" w:rsidRDefault="00C540DD" w:rsidP="00E80E97">
      <w:pPr>
        <w:pStyle w:val="Paragraphedeliste"/>
        <w:ind w:left="0"/>
        <w:jc w:val="both"/>
        <w:rPr>
          <w:rFonts w:ascii="Arial" w:hAnsi="Arial" w:cs="Arial"/>
          <w:sz w:val="22"/>
          <w:szCs w:val="22"/>
          <w:u w:val="single"/>
        </w:rPr>
      </w:pPr>
    </w:p>
    <w:p w:rsidR="00E80E97" w:rsidRPr="00E80E97" w:rsidRDefault="00E80E97" w:rsidP="00E80E97">
      <w:pPr>
        <w:pStyle w:val="Paragraphedeliste"/>
        <w:ind w:left="0"/>
        <w:jc w:val="both"/>
        <w:rPr>
          <w:rFonts w:ascii="Arial" w:hAnsi="Arial" w:cs="Arial"/>
          <w:sz w:val="22"/>
          <w:szCs w:val="22"/>
          <w:u w:val="single"/>
        </w:rPr>
      </w:pPr>
      <w:r w:rsidRPr="00E80E97">
        <w:rPr>
          <w:rFonts w:ascii="Arial" w:hAnsi="Arial" w:cs="Arial"/>
          <w:sz w:val="22"/>
          <w:szCs w:val="22"/>
          <w:u w:val="single"/>
        </w:rPr>
        <w:t>Résultat</w:t>
      </w:r>
    </w:p>
    <w:p w:rsidR="00E80E97" w:rsidRDefault="00E80E97" w:rsidP="00E80E97">
      <w:pPr>
        <w:pStyle w:val="Paragraphedeliste"/>
        <w:ind w:left="0"/>
        <w:jc w:val="both"/>
        <w:rPr>
          <w:rFonts w:ascii="Arial" w:hAnsi="Arial" w:cs="Arial"/>
          <w:sz w:val="22"/>
          <w:szCs w:val="22"/>
        </w:rPr>
      </w:pPr>
    </w:p>
    <w:p w:rsidR="00E80E97" w:rsidRDefault="00E80E97" w:rsidP="00E80E97">
      <w:pPr>
        <w:tabs>
          <w:tab w:val="num" w:pos="720"/>
        </w:tabs>
        <w:jc w:val="both"/>
        <w:rPr>
          <w:rFonts w:ascii="Arial" w:hAnsi="Arial" w:cs="Arial"/>
          <w:sz w:val="22"/>
          <w:szCs w:val="22"/>
        </w:rPr>
      </w:pPr>
      <w:r>
        <w:rPr>
          <w:rFonts w:ascii="Arial" w:hAnsi="Arial" w:cs="Arial"/>
          <w:sz w:val="22"/>
          <w:szCs w:val="22"/>
        </w:rPr>
        <w:t xml:space="preserve">Si l’adresse n’est pas assez précise, le résultat s’affiche avec une liste d’adresses potentielles dans le bas de l’outil de localisation dont le premier résultat est celui qui affiche sur la carte par défaut avec </w:t>
      </w:r>
      <w:r w:rsidR="00C540DD">
        <w:rPr>
          <w:rFonts w:ascii="Arial" w:hAnsi="Arial" w:cs="Arial"/>
          <w:sz w:val="22"/>
          <w:szCs w:val="22"/>
        </w:rPr>
        <w:t>une épingle verte</w:t>
      </w:r>
      <w:r>
        <w:rPr>
          <w:rFonts w:ascii="Arial" w:hAnsi="Arial" w:cs="Arial"/>
          <w:sz w:val="22"/>
          <w:szCs w:val="22"/>
        </w:rPr>
        <w:t xml:space="preserve">. </w:t>
      </w:r>
    </w:p>
    <w:p w:rsidR="00E80E97" w:rsidRDefault="00E80E97" w:rsidP="00CF069C">
      <w:pPr>
        <w:jc w:val="both"/>
        <w:rPr>
          <w:rFonts w:ascii="Arial" w:hAnsi="Arial" w:cs="Arial"/>
          <w:sz w:val="22"/>
          <w:szCs w:val="22"/>
        </w:rPr>
      </w:pPr>
    </w:p>
    <w:p w:rsidR="00C540DD" w:rsidRDefault="00C540DD" w:rsidP="00CF069C">
      <w:pPr>
        <w:jc w:val="both"/>
        <w:rPr>
          <w:rFonts w:ascii="Arial" w:hAnsi="Arial" w:cs="Arial"/>
          <w:sz w:val="22"/>
          <w:szCs w:val="22"/>
        </w:rPr>
      </w:pPr>
      <w:r>
        <w:rPr>
          <w:rFonts w:ascii="Arial" w:hAnsi="Arial" w:cs="Arial"/>
          <w:noProof/>
          <w:sz w:val="22"/>
          <w:szCs w:val="22"/>
          <w:lang w:eastAsia="fr-CA"/>
        </w:rPr>
        <w:drawing>
          <wp:inline distT="0" distB="0" distL="0" distR="0">
            <wp:extent cx="6148070" cy="2994221"/>
            <wp:effectExtent l="19050" t="0" r="5080" b="0"/>
            <wp:docPr id="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6148070" cy="2994221"/>
                    </a:xfrm>
                    <a:prstGeom prst="rect">
                      <a:avLst/>
                    </a:prstGeom>
                    <a:noFill/>
                    <a:ln w="9525">
                      <a:noFill/>
                      <a:miter lim="800000"/>
                      <a:headEnd/>
                      <a:tailEnd/>
                    </a:ln>
                  </pic:spPr>
                </pic:pic>
              </a:graphicData>
            </a:graphic>
          </wp:inline>
        </w:drawing>
      </w:r>
    </w:p>
    <w:p w:rsidR="000D0C5D" w:rsidRPr="00B23C71" w:rsidRDefault="000D0C5D" w:rsidP="00B23C71">
      <w:pPr>
        <w:pStyle w:val="Titre4"/>
        <w:rPr>
          <w:rFonts w:ascii="Arial" w:hAnsi="Arial" w:cs="Arial"/>
          <w:sz w:val="22"/>
          <w:szCs w:val="22"/>
        </w:rPr>
      </w:pPr>
      <w:bookmarkStart w:id="10" w:name="_2.3.1_Localisation_par"/>
      <w:bookmarkStart w:id="11" w:name="_2.2.2.1_Localisation_par"/>
      <w:bookmarkEnd w:id="10"/>
      <w:bookmarkEnd w:id="11"/>
      <w:r w:rsidRPr="00B23C71">
        <w:rPr>
          <w:rFonts w:ascii="Arial" w:hAnsi="Arial" w:cs="Arial"/>
          <w:sz w:val="22"/>
          <w:szCs w:val="22"/>
        </w:rPr>
        <w:t>2.</w:t>
      </w:r>
      <w:r w:rsidR="001344AF" w:rsidRPr="00B23C71">
        <w:rPr>
          <w:rFonts w:ascii="Arial" w:hAnsi="Arial" w:cs="Arial"/>
          <w:sz w:val="22"/>
          <w:szCs w:val="22"/>
        </w:rPr>
        <w:t>2.2.</w:t>
      </w:r>
      <w:r w:rsidR="00D33FD3">
        <w:rPr>
          <w:rFonts w:ascii="Arial" w:hAnsi="Arial" w:cs="Arial"/>
          <w:sz w:val="22"/>
          <w:szCs w:val="22"/>
        </w:rPr>
        <w:t>2</w:t>
      </w:r>
      <w:r w:rsidRPr="00B23C71">
        <w:rPr>
          <w:rFonts w:ascii="Arial" w:hAnsi="Arial" w:cs="Arial"/>
          <w:sz w:val="22"/>
          <w:szCs w:val="22"/>
        </w:rPr>
        <w:t xml:space="preserve"> </w:t>
      </w:r>
      <w:r w:rsidR="0056217B" w:rsidRPr="00B23C71">
        <w:rPr>
          <w:rFonts w:ascii="Arial" w:hAnsi="Arial" w:cs="Arial"/>
          <w:sz w:val="22"/>
          <w:szCs w:val="22"/>
        </w:rPr>
        <w:t>Localis</w:t>
      </w:r>
      <w:r w:rsidR="00CF069C" w:rsidRPr="00B23C71">
        <w:rPr>
          <w:rFonts w:ascii="Arial" w:hAnsi="Arial" w:cs="Arial"/>
          <w:sz w:val="22"/>
          <w:szCs w:val="22"/>
        </w:rPr>
        <w:t>ation</w:t>
      </w:r>
      <w:r w:rsidR="0056217B" w:rsidRPr="00B23C71">
        <w:rPr>
          <w:rFonts w:ascii="Arial" w:hAnsi="Arial" w:cs="Arial"/>
          <w:sz w:val="22"/>
          <w:szCs w:val="22"/>
        </w:rPr>
        <w:t xml:space="preserve"> par lieu </w:t>
      </w:r>
    </w:p>
    <w:p w:rsidR="000D0C5D" w:rsidRDefault="000D0C5D" w:rsidP="000D0C5D">
      <w:pPr>
        <w:jc w:val="both"/>
        <w:rPr>
          <w:rFonts w:ascii="Arial" w:hAnsi="Arial" w:cs="Arial"/>
          <w:sz w:val="22"/>
          <w:szCs w:val="22"/>
        </w:rPr>
      </w:pPr>
    </w:p>
    <w:p w:rsidR="00AE55E3" w:rsidRPr="008E2D87" w:rsidRDefault="00AE55E3" w:rsidP="00AE55E3">
      <w:pPr>
        <w:rPr>
          <w:rFonts w:ascii="Arial" w:hAnsi="Arial" w:cs="Arial"/>
          <w:sz w:val="22"/>
          <w:szCs w:val="22"/>
          <w:u w:val="single"/>
        </w:rPr>
      </w:pPr>
      <w:r w:rsidRPr="008E2D87">
        <w:rPr>
          <w:rFonts w:ascii="Arial" w:hAnsi="Arial" w:cs="Arial"/>
          <w:sz w:val="22"/>
          <w:szCs w:val="22"/>
          <w:u w:val="single"/>
        </w:rPr>
        <w:t>Paramètres d’entrée</w:t>
      </w:r>
    </w:p>
    <w:p w:rsidR="00AE55E3" w:rsidRDefault="00AE55E3" w:rsidP="000D0C5D">
      <w:pPr>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pPr>
      <w:r>
        <w:rPr>
          <w:rFonts w:ascii="Arial" w:hAnsi="Arial" w:cs="Arial"/>
          <w:sz w:val="22"/>
          <w:szCs w:val="22"/>
        </w:rPr>
        <w:t xml:space="preserve">Un  </w:t>
      </w:r>
      <w:r w:rsidRPr="00115B90">
        <w:rPr>
          <w:rFonts w:ascii="Arial" w:hAnsi="Arial" w:cs="Arial"/>
          <w:sz w:val="22"/>
          <w:szCs w:val="22"/>
        </w:rPr>
        <w:t xml:space="preserve">format </w:t>
      </w:r>
      <w:r w:rsidRPr="00115B90">
        <w:rPr>
          <w:rFonts w:ascii="Arial" w:hAnsi="Arial" w:cs="Arial"/>
          <w:bCs/>
          <w:sz w:val="22"/>
          <w:szCs w:val="22"/>
        </w:rPr>
        <w:t>texte libre</w:t>
      </w:r>
      <w:r>
        <w:rPr>
          <w:rFonts w:ascii="Arial" w:hAnsi="Arial" w:cs="Arial"/>
          <w:bCs/>
          <w:sz w:val="22"/>
          <w:szCs w:val="22"/>
        </w:rPr>
        <w:t xml:space="preserve"> doit être utilisé</w:t>
      </w:r>
      <w:r w:rsidRPr="00115B90">
        <w:rPr>
          <w:rFonts w:ascii="Arial" w:hAnsi="Arial" w:cs="Arial"/>
          <w:sz w:val="22"/>
          <w:szCs w:val="22"/>
        </w:rPr>
        <w:t xml:space="preserve"> comme </w:t>
      </w:r>
      <w:r>
        <w:rPr>
          <w:rFonts w:ascii="Arial" w:hAnsi="Arial" w:cs="Arial"/>
          <w:sz w:val="22"/>
          <w:szCs w:val="22"/>
        </w:rPr>
        <w:t xml:space="preserve">dans </w:t>
      </w:r>
      <w:r w:rsidRPr="00115B90">
        <w:rPr>
          <w:rFonts w:ascii="Arial" w:hAnsi="Arial" w:cs="Arial"/>
          <w:sz w:val="22"/>
          <w:szCs w:val="22"/>
        </w:rPr>
        <w:t xml:space="preserve">Google Maps </w:t>
      </w:r>
      <w:r>
        <w:rPr>
          <w:rFonts w:ascii="Arial" w:hAnsi="Arial" w:cs="Arial"/>
          <w:sz w:val="22"/>
          <w:szCs w:val="22"/>
        </w:rPr>
        <w:t>pour localiser un lieu recherché.</w:t>
      </w:r>
    </w:p>
    <w:p w:rsidR="00DE5B57" w:rsidRDefault="00DE5B57" w:rsidP="00DE5B57">
      <w:pPr>
        <w:pStyle w:val="Default"/>
        <w:tabs>
          <w:tab w:val="left" w:pos="2250"/>
        </w:tabs>
        <w:spacing w:line="276" w:lineRule="atLeast"/>
        <w:jc w:val="both"/>
        <w:rPr>
          <w:rFonts w:ascii="Arial" w:hAnsi="Arial" w:cs="Arial"/>
          <w:sz w:val="22"/>
          <w:szCs w:val="22"/>
        </w:rPr>
        <w:sectPr w:rsidR="00DE5B57" w:rsidSect="006C4BF5">
          <w:footerReference w:type="default" r:id="rId18"/>
          <w:pgSz w:w="12240" w:h="15840"/>
          <w:pgMar w:top="1440" w:right="758" w:bottom="1008" w:left="1800" w:header="720" w:footer="720" w:gutter="0"/>
          <w:pgNumType w:start="1"/>
          <w:cols w:space="720"/>
          <w:titlePg/>
          <w:docGrid w:linePitch="272"/>
        </w:sectPr>
      </w:pPr>
      <w:r>
        <w:rPr>
          <w:rFonts w:ascii="Arial" w:hAnsi="Arial" w:cs="Arial"/>
          <w:sz w:val="22"/>
          <w:szCs w:val="22"/>
        </w:rPr>
        <w:t xml:space="preserve"> </w:t>
      </w:r>
    </w:p>
    <w:p w:rsidR="00DE5B57" w:rsidRDefault="008E2D87" w:rsidP="00DE5B57">
      <w:pPr>
        <w:pStyle w:val="Default"/>
        <w:tabs>
          <w:tab w:val="left" w:pos="2250"/>
        </w:tabs>
        <w:spacing w:line="276" w:lineRule="atLeast"/>
        <w:jc w:val="both"/>
        <w:rPr>
          <w:rFonts w:ascii="Arial" w:hAnsi="Arial" w:cs="Arial"/>
          <w:sz w:val="22"/>
          <w:szCs w:val="22"/>
        </w:rPr>
      </w:pPr>
      <w:r>
        <w:rPr>
          <w:rFonts w:ascii="Arial" w:hAnsi="Arial" w:cs="Arial"/>
          <w:noProof/>
          <w:sz w:val="22"/>
          <w:szCs w:val="22"/>
        </w:rPr>
        <w:lastRenderedPageBreak/>
        <w:drawing>
          <wp:inline distT="0" distB="0" distL="0" distR="0">
            <wp:extent cx="1838325" cy="2671125"/>
            <wp:effectExtent l="19050" t="0" r="9525" b="0"/>
            <wp:docPr id="1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1840902" cy="2674869"/>
                    </a:xfrm>
                    <a:prstGeom prst="rect">
                      <a:avLst/>
                    </a:prstGeom>
                    <a:noFill/>
                    <a:ln w="9525">
                      <a:noFill/>
                      <a:miter lim="800000"/>
                      <a:headEnd/>
                      <a:tailEnd/>
                    </a:ln>
                  </pic:spPr>
                </pic:pic>
              </a:graphicData>
            </a:graphic>
          </wp:inline>
        </w:drawing>
      </w:r>
      <w:r w:rsidR="00DE5B57">
        <w:rPr>
          <w:rFonts w:ascii="Arial" w:hAnsi="Arial" w:cs="Arial"/>
          <w:sz w:val="22"/>
          <w:szCs w:val="22"/>
        </w:rPr>
        <w:t xml:space="preserve"> </w:t>
      </w:r>
    </w:p>
    <w:p w:rsidR="00DE5B57" w:rsidRDefault="00DE5B57" w:rsidP="00DE5B57">
      <w:pPr>
        <w:pStyle w:val="Default"/>
        <w:tabs>
          <w:tab w:val="left" w:pos="2250"/>
        </w:tabs>
        <w:spacing w:line="276" w:lineRule="atLeast"/>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pPr>
    </w:p>
    <w:p w:rsidR="00DE5B57" w:rsidRDefault="00DE5B57" w:rsidP="00DE5B57">
      <w:pPr>
        <w:pStyle w:val="Default"/>
        <w:tabs>
          <w:tab w:val="left" w:pos="2250"/>
        </w:tabs>
        <w:spacing w:line="276" w:lineRule="atLeast"/>
        <w:jc w:val="both"/>
        <w:rPr>
          <w:rFonts w:ascii="Arial" w:hAnsi="Arial" w:cs="Arial"/>
          <w:sz w:val="22"/>
          <w:szCs w:val="22"/>
        </w:rPr>
        <w:sectPr w:rsidR="00DE5B57" w:rsidSect="00DE5B57">
          <w:type w:val="continuous"/>
          <w:pgSz w:w="12240" w:h="15840"/>
          <w:pgMar w:top="1440" w:right="758" w:bottom="1008" w:left="1800" w:header="720" w:footer="720" w:gutter="0"/>
          <w:pgNumType w:start="1"/>
          <w:cols w:num="2" w:space="326"/>
          <w:titlePg/>
          <w:docGrid w:linePitch="272"/>
        </w:sectPr>
      </w:pPr>
      <w:r>
        <w:rPr>
          <w:rFonts w:ascii="Arial" w:hAnsi="Arial" w:cs="Arial"/>
          <w:sz w:val="22"/>
          <w:szCs w:val="22"/>
        </w:rPr>
        <w:t>I</w:t>
      </w:r>
      <w:r w:rsidRPr="00115B90">
        <w:rPr>
          <w:rFonts w:ascii="Arial" w:hAnsi="Arial" w:cs="Arial"/>
          <w:sz w:val="22"/>
          <w:szCs w:val="22"/>
        </w:rPr>
        <w:t>l est important de mettre les traits d’union entre les noms lorsque ceux-ci en contiennent</w:t>
      </w:r>
      <w:r>
        <w:rPr>
          <w:rFonts w:ascii="Arial" w:hAnsi="Arial" w:cs="Arial"/>
          <w:sz w:val="22"/>
          <w:szCs w:val="22"/>
        </w:rPr>
        <w:t xml:space="preserve">. </w:t>
      </w:r>
    </w:p>
    <w:p w:rsidR="002C3A43" w:rsidRPr="002C3A43" w:rsidRDefault="00650A83" w:rsidP="0056217B">
      <w:pPr>
        <w:jc w:val="both"/>
        <w:rPr>
          <w:rFonts w:ascii="Arial" w:hAnsi="Arial" w:cs="Arial"/>
          <w:b/>
          <w:sz w:val="22"/>
          <w:szCs w:val="22"/>
          <w:u w:val="single"/>
        </w:rPr>
      </w:pPr>
      <w:r>
        <w:rPr>
          <w:rFonts w:ascii="Arial" w:hAnsi="Arial" w:cs="Arial"/>
          <w:b/>
          <w:sz w:val="22"/>
          <w:szCs w:val="22"/>
          <w:u w:val="single"/>
        </w:rPr>
        <w:lastRenderedPageBreak/>
        <w:t>Résultat</w:t>
      </w:r>
    </w:p>
    <w:p w:rsidR="002C3A43" w:rsidRPr="002C3A43" w:rsidRDefault="002C3A43" w:rsidP="0056217B">
      <w:pPr>
        <w:jc w:val="both"/>
        <w:rPr>
          <w:rFonts w:ascii="Arial" w:hAnsi="Arial" w:cs="Arial"/>
          <w:b/>
          <w:sz w:val="22"/>
          <w:szCs w:val="22"/>
          <w:highlight w:val="yellow"/>
          <w:u w:val="single"/>
        </w:rPr>
      </w:pPr>
    </w:p>
    <w:p w:rsidR="00EA1C51" w:rsidRDefault="00650A83" w:rsidP="00402838">
      <w:pPr>
        <w:tabs>
          <w:tab w:val="num" w:pos="720"/>
        </w:tabs>
        <w:jc w:val="both"/>
        <w:rPr>
          <w:rFonts w:ascii="Arial" w:hAnsi="Arial" w:cs="Arial"/>
          <w:sz w:val="22"/>
          <w:szCs w:val="22"/>
        </w:rPr>
      </w:pPr>
      <w:r>
        <w:rPr>
          <w:rFonts w:ascii="Arial" w:hAnsi="Arial" w:cs="Arial"/>
          <w:sz w:val="22"/>
          <w:szCs w:val="22"/>
        </w:rPr>
        <w:t>Le résultat s’affiche</w:t>
      </w:r>
      <w:r w:rsidR="00021F3E">
        <w:rPr>
          <w:rFonts w:ascii="Arial" w:hAnsi="Arial" w:cs="Arial"/>
          <w:sz w:val="22"/>
          <w:szCs w:val="22"/>
        </w:rPr>
        <w:t xml:space="preserve"> via une liste de lieux potentiels dans le bas de l’outil de localisation dont le premier résultat est celui qui affiche sur la carte par défaut </w:t>
      </w:r>
      <w:r w:rsidR="00EA1C51">
        <w:rPr>
          <w:rFonts w:ascii="Arial" w:hAnsi="Arial" w:cs="Arial"/>
          <w:sz w:val="22"/>
          <w:szCs w:val="22"/>
        </w:rPr>
        <w:t>avec</w:t>
      </w:r>
      <w:r w:rsidR="00021F3E">
        <w:rPr>
          <w:rFonts w:ascii="Arial" w:hAnsi="Arial" w:cs="Arial"/>
          <w:sz w:val="22"/>
          <w:szCs w:val="22"/>
        </w:rPr>
        <w:t xml:space="preserve"> </w:t>
      </w:r>
      <w:r w:rsidR="008E2D87">
        <w:rPr>
          <w:rFonts w:ascii="Arial" w:hAnsi="Arial" w:cs="Arial"/>
          <w:sz w:val="22"/>
          <w:szCs w:val="22"/>
        </w:rPr>
        <w:t>une épingle</w:t>
      </w:r>
      <w:r w:rsidR="00021F3E" w:rsidRPr="00FB4BFE">
        <w:rPr>
          <w:rFonts w:ascii="Arial" w:hAnsi="Arial" w:cs="Arial"/>
          <w:sz w:val="22"/>
          <w:szCs w:val="22"/>
        </w:rPr>
        <w:t xml:space="preserve"> </w:t>
      </w:r>
      <w:r w:rsidR="00021F3E">
        <w:rPr>
          <w:rFonts w:ascii="Arial" w:hAnsi="Arial" w:cs="Arial"/>
          <w:sz w:val="22"/>
          <w:szCs w:val="22"/>
        </w:rPr>
        <w:t xml:space="preserve">rouge. </w:t>
      </w:r>
    </w:p>
    <w:p w:rsidR="008E2D87" w:rsidRDefault="008E2D87" w:rsidP="00402838">
      <w:pPr>
        <w:tabs>
          <w:tab w:val="num" w:pos="720"/>
        </w:tabs>
        <w:jc w:val="both"/>
        <w:rPr>
          <w:rFonts w:ascii="Arial" w:hAnsi="Arial" w:cs="Arial"/>
          <w:sz w:val="22"/>
          <w:szCs w:val="22"/>
        </w:rPr>
      </w:pPr>
    </w:p>
    <w:p w:rsidR="00EA1C51" w:rsidRDefault="008E2D87" w:rsidP="00402838">
      <w:pPr>
        <w:tabs>
          <w:tab w:val="num" w:pos="720"/>
        </w:tabs>
        <w:jc w:val="both"/>
        <w:rPr>
          <w:rFonts w:ascii="Arial" w:hAnsi="Arial" w:cs="Arial"/>
          <w:sz w:val="22"/>
          <w:szCs w:val="22"/>
        </w:rPr>
      </w:pPr>
      <w:r>
        <w:rPr>
          <w:rFonts w:ascii="Arial" w:hAnsi="Arial" w:cs="Arial"/>
          <w:noProof/>
          <w:sz w:val="22"/>
          <w:szCs w:val="22"/>
          <w:lang w:eastAsia="fr-CA"/>
        </w:rPr>
        <w:drawing>
          <wp:inline distT="0" distB="0" distL="0" distR="0">
            <wp:extent cx="6148070" cy="2998940"/>
            <wp:effectExtent l="19050" t="0" r="5080" b="0"/>
            <wp:docPr id="1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6148070" cy="2998940"/>
                    </a:xfrm>
                    <a:prstGeom prst="rect">
                      <a:avLst/>
                    </a:prstGeom>
                    <a:noFill/>
                    <a:ln w="9525">
                      <a:noFill/>
                      <a:miter lim="800000"/>
                      <a:headEnd/>
                      <a:tailEnd/>
                    </a:ln>
                  </pic:spPr>
                </pic:pic>
              </a:graphicData>
            </a:graphic>
          </wp:inline>
        </w:drawing>
      </w:r>
    </w:p>
    <w:p w:rsidR="00EA1C51" w:rsidRDefault="00EA1C51" w:rsidP="00402838">
      <w:pPr>
        <w:tabs>
          <w:tab w:val="num" w:pos="720"/>
        </w:tabs>
        <w:jc w:val="both"/>
        <w:rPr>
          <w:rFonts w:ascii="Arial" w:hAnsi="Arial" w:cs="Arial"/>
          <w:sz w:val="22"/>
          <w:szCs w:val="22"/>
        </w:rPr>
      </w:pPr>
    </w:p>
    <w:p w:rsidR="000D0C5D" w:rsidRPr="00B23C71" w:rsidRDefault="000D0C5D" w:rsidP="00B23C71">
      <w:pPr>
        <w:pStyle w:val="Titre4"/>
        <w:rPr>
          <w:rFonts w:ascii="Arial" w:hAnsi="Arial" w:cs="Arial"/>
          <w:sz w:val="22"/>
          <w:szCs w:val="22"/>
        </w:rPr>
      </w:pPr>
      <w:r w:rsidRPr="00B23C71">
        <w:rPr>
          <w:rFonts w:ascii="Arial" w:hAnsi="Arial" w:cs="Arial"/>
          <w:sz w:val="22"/>
          <w:szCs w:val="22"/>
        </w:rPr>
        <w:t>2.</w:t>
      </w:r>
      <w:r w:rsidR="001344AF" w:rsidRPr="00B23C71">
        <w:rPr>
          <w:rFonts w:ascii="Arial" w:hAnsi="Arial" w:cs="Arial"/>
          <w:sz w:val="22"/>
          <w:szCs w:val="22"/>
        </w:rPr>
        <w:t>2.2.</w:t>
      </w:r>
      <w:r w:rsidR="008E2D87">
        <w:rPr>
          <w:rFonts w:ascii="Arial" w:hAnsi="Arial" w:cs="Arial"/>
          <w:sz w:val="22"/>
          <w:szCs w:val="22"/>
        </w:rPr>
        <w:t>3</w:t>
      </w:r>
      <w:r w:rsidRPr="00B23C71">
        <w:rPr>
          <w:rFonts w:ascii="Arial" w:hAnsi="Arial" w:cs="Arial"/>
          <w:sz w:val="22"/>
          <w:szCs w:val="22"/>
        </w:rPr>
        <w:t xml:space="preserve"> </w:t>
      </w:r>
      <w:r w:rsidR="00BC2D4B" w:rsidRPr="00B23C71">
        <w:rPr>
          <w:rFonts w:ascii="Arial" w:hAnsi="Arial" w:cs="Arial"/>
          <w:sz w:val="22"/>
          <w:szCs w:val="22"/>
        </w:rPr>
        <w:t>Localis</w:t>
      </w:r>
      <w:r w:rsidR="00CF069C" w:rsidRPr="00B23C71">
        <w:rPr>
          <w:rFonts w:ascii="Arial" w:hAnsi="Arial" w:cs="Arial"/>
          <w:sz w:val="22"/>
          <w:szCs w:val="22"/>
        </w:rPr>
        <w:t>ation</w:t>
      </w:r>
      <w:r w:rsidR="00BC2D4B" w:rsidRPr="00B23C71">
        <w:rPr>
          <w:rFonts w:ascii="Arial" w:hAnsi="Arial" w:cs="Arial"/>
          <w:sz w:val="22"/>
          <w:szCs w:val="22"/>
        </w:rPr>
        <w:t xml:space="preserve"> par </w:t>
      </w:r>
      <w:r w:rsidR="00CF069C" w:rsidRPr="00B23C71">
        <w:rPr>
          <w:rFonts w:ascii="Arial" w:hAnsi="Arial" w:cs="Arial"/>
          <w:sz w:val="22"/>
          <w:szCs w:val="22"/>
        </w:rPr>
        <w:t xml:space="preserve">coordonnées </w:t>
      </w:r>
      <w:r w:rsidR="00BC2D4B" w:rsidRPr="00B23C71">
        <w:rPr>
          <w:rFonts w:ascii="Arial" w:hAnsi="Arial" w:cs="Arial"/>
          <w:sz w:val="22"/>
          <w:szCs w:val="22"/>
        </w:rPr>
        <w:t>GPS</w:t>
      </w:r>
    </w:p>
    <w:p w:rsidR="000D0C5D" w:rsidRDefault="000D0C5D" w:rsidP="000D0C5D">
      <w:pPr>
        <w:pStyle w:val="Paragraphedeliste"/>
        <w:ind w:left="284"/>
        <w:jc w:val="both"/>
        <w:rPr>
          <w:rFonts w:ascii="Arial" w:hAnsi="Arial" w:cs="Arial"/>
          <w:sz w:val="22"/>
          <w:szCs w:val="22"/>
        </w:rPr>
      </w:pPr>
    </w:p>
    <w:p w:rsidR="00E47163" w:rsidRPr="0073361D" w:rsidRDefault="00E47163" w:rsidP="00E47163">
      <w:pPr>
        <w:rPr>
          <w:rFonts w:ascii="Arial" w:hAnsi="Arial" w:cs="Arial"/>
          <w:sz w:val="22"/>
          <w:szCs w:val="22"/>
          <w:u w:val="single"/>
        </w:rPr>
      </w:pPr>
      <w:r w:rsidRPr="0073361D">
        <w:rPr>
          <w:rFonts w:ascii="Arial" w:hAnsi="Arial" w:cs="Arial"/>
          <w:sz w:val="22"/>
          <w:szCs w:val="22"/>
          <w:u w:val="single"/>
        </w:rPr>
        <w:t>Paramètres d’entrée</w:t>
      </w:r>
    </w:p>
    <w:p w:rsidR="00E47163" w:rsidRDefault="00E47163" w:rsidP="00FF768F">
      <w:pPr>
        <w:jc w:val="both"/>
        <w:rPr>
          <w:rFonts w:ascii="Arial" w:hAnsi="Arial" w:cs="Arial"/>
          <w:sz w:val="22"/>
          <w:szCs w:val="22"/>
        </w:rPr>
      </w:pPr>
    </w:p>
    <w:p w:rsidR="00862D7C" w:rsidRPr="00115B90" w:rsidRDefault="00862D7C" w:rsidP="00862D7C">
      <w:pPr>
        <w:pStyle w:val="Default"/>
        <w:jc w:val="both"/>
        <w:rPr>
          <w:rFonts w:ascii="Arial" w:hAnsi="Arial" w:cs="Arial"/>
          <w:sz w:val="22"/>
          <w:szCs w:val="22"/>
        </w:rPr>
      </w:pPr>
      <w:r w:rsidRPr="00115B90">
        <w:rPr>
          <w:rFonts w:ascii="Arial" w:hAnsi="Arial" w:cs="Arial"/>
          <w:sz w:val="22"/>
          <w:szCs w:val="22"/>
        </w:rPr>
        <w:t>Plusieurs possibilités sont offertes pour effectuer des recherches par coordonnées géographiques selon les unités choisies. Les recherches peuvent se faire comme suit :</w:t>
      </w:r>
    </w:p>
    <w:p w:rsidR="00862D7C" w:rsidRPr="00115B90" w:rsidRDefault="00862D7C" w:rsidP="00862D7C">
      <w:pPr>
        <w:pStyle w:val="Default"/>
        <w:rPr>
          <w:rFonts w:ascii="Arial" w:hAnsi="Arial" w:cs="Arial"/>
          <w:sz w:val="22"/>
          <w:szCs w:val="2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28"/>
        <w:gridCol w:w="3219"/>
      </w:tblGrid>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b/>
                <w:sz w:val="22"/>
                <w:szCs w:val="22"/>
              </w:rPr>
            </w:pPr>
            <w:r w:rsidRPr="00115B90">
              <w:rPr>
                <w:rFonts w:ascii="Arial" w:hAnsi="Arial" w:cs="Arial"/>
                <w:b/>
                <w:sz w:val="22"/>
                <w:szCs w:val="22"/>
              </w:rPr>
              <w:t>Format de la recherche par coordonnées géographiques</w:t>
            </w:r>
          </w:p>
        </w:tc>
        <w:tc>
          <w:tcPr>
            <w:tcW w:w="3219" w:type="dxa"/>
            <w:vAlign w:val="center"/>
          </w:tcPr>
          <w:p w:rsidR="00862D7C" w:rsidRPr="00115B90" w:rsidRDefault="00862D7C" w:rsidP="00BD0EC8">
            <w:pPr>
              <w:pStyle w:val="Default"/>
              <w:jc w:val="both"/>
              <w:rPr>
                <w:rFonts w:ascii="Arial" w:hAnsi="Arial" w:cs="Arial"/>
                <w:b/>
                <w:sz w:val="22"/>
                <w:szCs w:val="22"/>
              </w:rPr>
            </w:pPr>
            <w:r w:rsidRPr="00115B90">
              <w:rPr>
                <w:rFonts w:ascii="Arial" w:hAnsi="Arial" w:cs="Arial"/>
                <w:b/>
                <w:sz w:val="22"/>
                <w:szCs w:val="22"/>
              </w:rPr>
              <w:t>Unités/Remarques</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UTM</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mètres (m)</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MTM</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mètres (m)</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degré décimal</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 xml:space="preserve">dd.ddd (°) </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degré, minute décimal</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dd mm.mmm (°) (’)</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degré, minute, seconde</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dd mm ss (°) (’) (’’)</w:t>
            </w:r>
          </w:p>
        </w:tc>
      </w:tr>
      <w:tr w:rsidR="00862D7C" w:rsidRPr="00115B90" w:rsidTr="00BD0EC8">
        <w:trPr>
          <w:trHeight w:val="288"/>
          <w:jc w:val="center"/>
        </w:trPr>
        <w:tc>
          <w:tcPr>
            <w:tcW w:w="6228"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En coordonnées X, Y pour les téléphones sans fil</w:t>
            </w:r>
          </w:p>
        </w:tc>
        <w:tc>
          <w:tcPr>
            <w:tcW w:w="3219" w:type="dxa"/>
            <w:vAlign w:val="center"/>
          </w:tcPr>
          <w:p w:rsidR="00862D7C" w:rsidRPr="00115B90" w:rsidRDefault="00862D7C" w:rsidP="00BD0EC8">
            <w:pPr>
              <w:pStyle w:val="Default"/>
              <w:jc w:val="both"/>
              <w:rPr>
                <w:rFonts w:ascii="Arial" w:hAnsi="Arial" w:cs="Arial"/>
                <w:sz w:val="22"/>
                <w:szCs w:val="22"/>
              </w:rPr>
            </w:pPr>
            <w:r w:rsidRPr="00115B90">
              <w:rPr>
                <w:rFonts w:ascii="Arial" w:hAnsi="Arial" w:cs="Arial"/>
                <w:sz w:val="22"/>
                <w:szCs w:val="22"/>
              </w:rPr>
              <w:t>Utilisé par les centrales 9-1-1</w:t>
            </w:r>
          </w:p>
        </w:tc>
      </w:tr>
    </w:tbl>
    <w:p w:rsidR="00862D7C" w:rsidRPr="00115B90" w:rsidRDefault="00862D7C" w:rsidP="00862D7C">
      <w:pPr>
        <w:pStyle w:val="Default"/>
        <w:rPr>
          <w:rFonts w:ascii="Arial" w:hAnsi="Arial" w:cs="Arial"/>
          <w:sz w:val="22"/>
          <w:szCs w:val="22"/>
          <w:u w:val="single"/>
        </w:rPr>
      </w:pPr>
    </w:p>
    <w:p w:rsidR="002D151C" w:rsidRDefault="002D151C" w:rsidP="00650A83">
      <w:pPr>
        <w:jc w:val="both"/>
        <w:rPr>
          <w:rFonts w:ascii="Arial" w:hAnsi="Arial" w:cs="Arial"/>
          <w:sz w:val="22"/>
          <w:szCs w:val="22"/>
        </w:rPr>
      </w:pPr>
    </w:p>
    <w:p w:rsidR="002D151C" w:rsidRDefault="0073361D" w:rsidP="002D151C">
      <w:pPr>
        <w:pStyle w:val="Paragraphedeliste"/>
        <w:ind w:left="0"/>
        <w:jc w:val="both"/>
        <w:rPr>
          <w:rFonts w:ascii="Arial" w:hAnsi="Arial" w:cs="Arial"/>
          <w:sz w:val="22"/>
          <w:szCs w:val="22"/>
        </w:rPr>
      </w:pPr>
      <w:r>
        <w:rPr>
          <w:rFonts w:ascii="Arial" w:hAnsi="Arial" w:cs="Arial"/>
          <w:noProof/>
          <w:sz w:val="22"/>
          <w:szCs w:val="22"/>
          <w:lang w:eastAsia="fr-CA"/>
        </w:rPr>
        <w:lastRenderedPageBreak/>
        <w:drawing>
          <wp:inline distT="0" distB="0" distL="0" distR="0">
            <wp:extent cx="2276475" cy="3330113"/>
            <wp:effectExtent l="1905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2281427" cy="3337357"/>
                    </a:xfrm>
                    <a:prstGeom prst="rect">
                      <a:avLst/>
                    </a:prstGeom>
                    <a:noFill/>
                    <a:ln w="9525">
                      <a:noFill/>
                      <a:miter lim="800000"/>
                      <a:headEnd/>
                      <a:tailEnd/>
                    </a:ln>
                  </pic:spPr>
                </pic:pic>
              </a:graphicData>
            </a:graphic>
          </wp:inline>
        </w:drawing>
      </w:r>
    </w:p>
    <w:p w:rsidR="00862D7C" w:rsidRDefault="00862D7C" w:rsidP="002D151C">
      <w:pPr>
        <w:jc w:val="both"/>
        <w:rPr>
          <w:rFonts w:ascii="Arial" w:hAnsi="Arial" w:cs="Arial"/>
          <w:b/>
          <w:sz w:val="22"/>
          <w:szCs w:val="22"/>
          <w:u w:val="single"/>
        </w:rPr>
      </w:pPr>
    </w:p>
    <w:p w:rsidR="002D151C" w:rsidRPr="00E47163" w:rsidRDefault="00650A83" w:rsidP="002D151C">
      <w:pPr>
        <w:jc w:val="both"/>
        <w:rPr>
          <w:rFonts w:ascii="Arial" w:hAnsi="Arial" w:cs="Arial"/>
          <w:b/>
          <w:sz w:val="22"/>
          <w:szCs w:val="22"/>
          <w:u w:val="single"/>
        </w:rPr>
      </w:pPr>
      <w:r>
        <w:rPr>
          <w:rFonts w:ascii="Arial" w:hAnsi="Arial" w:cs="Arial"/>
          <w:b/>
          <w:sz w:val="22"/>
          <w:szCs w:val="22"/>
          <w:u w:val="single"/>
        </w:rPr>
        <w:t>Résultat</w:t>
      </w:r>
    </w:p>
    <w:p w:rsidR="00730F96" w:rsidRDefault="00730F96" w:rsidP="002D151C">
      <w:pPr>
        <w:jc w:val="both"/>
        <w:rPr>
          <w:rFonts w:ascii="Arial" w:hAnsi="Arial" w:cs="Arial"/>
          <w:sz w:val="22"/>
          <w:szCs w:val="22"/>
        </w:rPr>
      </w:pPr>
    </w:p>
    <w:p w:rsidR="00730F96" w:rsidRDefault="00650A83" w:rsidP="00840FB2">
      <w:pPr>
        <w:tabs>
          <w:tab w:val="num" w:pos="720"/>
        </w:tabs>
        <w:jc w:val="both"/>
        <w:rPr>
          <w:rFonts w:ascii="Arial" w:hAnsi="Arial" w:cs="Arial"/>
          <w:sz w:val="22"/>
          <w:szCs w:val="22"/>
        </w:rPr>
      </w:pPr>
      <w:r>
        <w:rPr>
          <w:rFonts w:ascii="Arial" w:hAnsi="Arial" w:cs="Arial"/>
          <w:sz w:val="22"/>
          <w:szCs w:val="22"/>
        </w:rPr>
        <w:t xml:space="preserve">Le résultat s’affiche avec une description générale de la localisation dans le menu et un </w:t>
      </w:r>
      <w:r w:rsidRPr="00FB4BFE">
        <w:rPr>
          <w:rFonts w:ascii="Arial" w:hAnsi="Arial" w:cs="Arial"/>
          <w:sz w:val="22"/>
          <w:szCs w:val="22"/>
        </w:rPr>
        <w:t xml:space="preserve">marqueur </w:t>
      </w:r>
      <w:r>
        <w:rPr>
          <w:rFonts w:ascii="Arial" w:hAnsi="Arial" w:cs="Arial"/>
          <w:sz w:val="22"/>
          <w:szCs w:val="22"/>
        </w:rPr>
        <w:t>rouge sur la carte</w:t>
      </w:r>
      <w:r w:rsidR="0073361D">
        <w:rPr>
          <w:rFonts w:ascii="Arial" w:hAnsi="Arial" w:cs="Arial"/>
          <w:sz w:val="22"/>
          <w:szCs w:val="22"/>
        </w:rPr>
        <w:t>.</w:t>
      </w:r>
    </w:p>
    <w:p w:rsidR="00730F96" w:rsidRDefault="00730F96" w:rsidP="004F2D4E">
      <w:pPr>
        <w:tabs>
          <w:tab w:val="num" w:pos="720"/>
        </w:tabs>
        <w:jc w:val="both"/>
        <w:rPr>
          <w:rFonts w:ascii="Arial" w:hAnsi="Arial" w:cs="Arial"/>
          <w:sz w:val="22"/>
          <w:szCs w:val="22"/>
        </w:rPr>
      </w:pPr>
    </w:p>
    <w:p w:rsidR="00862D7C" w:rsidRDefault="00862D7C" w:rsidP="004F2D4E">
      <w:pPr>
        <w:tabs>
          <w:tab w:val="num" w:pos="720"/>
        </w:tabs>
        <w:jc w:val="both"/>
        <w:rPr>
          <w:rFonts w:ascii="Arial" w:hAnsi="Arial" w:cs="Arial"/>
          <w:sz w:val="22"/>
          <w:szCs w:val="22"/>
        </w:rPr>
      </w:pPr>
      <w:r>
        <w:rPr>
          <w:rFonts w:ascii="Arial" w:hAnsi="Arial" w:cs="Arial"/>
          <w:noProof/>
          <w:sz w:val="22"/>
          <w:szCs w:val="22"/>
          <w:lang w:eastAsia="fr-CA"/>
        </w:rPr>
        <w:drawing>
          <wp:inline distT="0" distB="0" distL="0" distR="0">
            <wp:extent cx="6148070" cy="2994221"/>
            <wp:effectExtent l="19050" t="0" r="5080" b="0"/>
            <wp:docPr id="1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6148070" cy="2994221"/>
                    </a:xfrm>
                    <a:prstGeom prst="rect">
                      <a:avLst/>
                    </a:prstGeom>
                    <a:noFill/>
                    <a:ln w="9525">
                      <a:noFill/>
                      <a:miter lim="800000"/>
                      <a:headEnd/>
                      <a:tailEnd/>
                    </a:ln>
                  </pic:spPr>
                </pic:pic>
              </a:graphicData>
            </a:graphic>
          </wp:inline>
        </w:drawing>
      </w:r>
    </w:p>
    <w:p w:rsidR="00A22A1C" w:rsidRDefault="00A22A1C" w:rsidP="00A22A1C">
      <w:pPr>
        <w:pStyle w:val="Titre4"/>
        <w:spacing w:before="0" w:after="0"/>
        <w:rPr>
          <w:rFonts w:ascii="Arial" w:hAnsi="Arial" w:cs="Arial"/>
          <w:sz w:val="22"/>
          <w:szCs w:val="22"/>
        </w:rPr>
      </w:pPr>
    </w:p>
    <w:p w:rsidR="000738CB" w:rsidRPr="00B23C71" w:rsidRDefault="000738CB" w:rsidP="00A22A1C">
      <w:pPr>
        <w:pStyle w:val="Titre4"/>
        <w:spacing w:before="0" w:after="0"/>
        <w:rPr>
          <w:rFonts w:ascii="Arial" w:hAnsi="Arial" w:cs="Arial"/>
          <w:sz w:val="22"/>
          <w:szCs w:val="22"/>
        </w:rPr>
      </w:pPr>
      <w:r w:rsidRPr="00B23C71">
        <w:rPr>
          <w:rFonts w:ascii="Arial" w:hAnsi="Arial" w:cs="Arial"/>
          <w:sz w:val="22"/>
          <w:szCs w:val="22"/>
        </w:rPr>
        <w:t>2.2.2.</w:t>
      </w:r>
      <w:r>
        <w:rPr>
          <w:rFonts w:ascii="Arial" w:hAnsi="Arial" w:cs="Arial"/>
          <w:sz w:val="22"/>
          <w:szCs w:val="22"/>
        </w:rPr>
        <w:t>3</w:t>
      </w:r>
      <w:r w:rsidRPr="00B23C71">
        <w:rPr>
          <w:rFonts w:ascii="Arial" w:hAnsi="Arial" w:cs="Arial"/>
          <w:sz w:val="22"/>
          <w:szCs w:val="22"/>
        </w:rPr>
        <w:t xml:space="preserve"> Localisation par coordonnées </w:t>
      </w:r>
      <w:r>
        <w:rPr>
          <w:rFonts w:ascii="Arial" w:hAnsi="Arial" w:cs="Arial"/>
          <w:sz w:val="22"/>
          <w:szCs w:val="22"/>
        </w:rPr>
        <w:t>bornes</w:t>
      </w:r>
    </w:p>
    <w:p w:rsidR="00A22A1C" w:rsidRDefault="00A22A1C" w:rsidP="00A22A1C">
      <w:pPr>
        <w:rPr>
          <w:rFonts w:ascii="Arial" w:hAnsi="Arial" w:cs="Arial"/>
          <w:sz w:val="22"/>
          <w:szCs w:val="22"/>
          <w:u w:val="single"/>
        </w:rPr>
      </w:pPr>
    </w:p>
    <w:p w:rsidR="000738CB" w:rsidRDefault="000738CB" w:rsidP="00A22A1C">
      <w:pPr>
        <w:rPr>
          <w:rFonts w:ascii="Arial" w:hAnsi="Arial" w:cs="Arial"/>
          <w:sz w:val="22"/>
          <w:szCs w:val="22"/>
          <w:u w:val="single"/>
        </w:rPr>
      </w:pPr>
      <w:r w:rsidRPr="0073361D">
        <w:rPr>
          <w:rFonts w:ascii="Arial" w:hAnsi="Arial" w:cs="Arial"/>
          <w:sz w:val="22"/>
          <w:szCs w:val="22"/>
          <w:u w:val="single"/>
        </w:rPr>
        <w:t>Paramètres d’entrée</w:t>
      </w:r>
    </w:p>
    <w:p w:rsidR="00A22A1C" w:rsidRPr="0073361D" w:rsidRDefault="00A22A1C" w:rsidP="000738CB">
      <w:pPr>
        <w:rPr>
          <w:rFonts w:ascii="Arial" w:hAnsi="Arial" w:cs="Arial"/>
          <w:sz w:val="22"/>
          <w:szCs w:val="22"/>
          <w:u w:val="single"/>
        </w:rPr>
      </w:pPr>
    </w:p>
    <w:p w:rsidR="00A22A1C" w:rsidRPr="00115B90" w:rsidRDefault="00A22A1C" w:rsidP="00A22A1C">
      <w:pPr>
        <w:pStyle w:val="Default"/>
        <w:jc w:val="both"/>
        <w:rPr>
          <w:rFonts w:ascii="Arial" w:hAnsi="Arial" w:cs="Arial"/>
          <w:sz w:val="22"/>
          <w:szCs w:val="22"/>
        </w:rPr>
      </w:pPr>
      <w:r w:rsidRPr="00115B90">
        <w:rPr>
          <w:rFonts w:ascii="Arial" w:hAnsi="Arial" w:cs="Arial"/>
          <w:sz w:val="22"/>
          <w:szCs w:val="22"/>
        </w:rPr>
        <w:t xml:space="preserve">Deux possibilités sont offertes pour effectuer ce type de recherche : par borne kilométrique du ministère des Transports (MTQ), ou par borne en mille du Canadien National (CN). </w:t>
      </w:r>
    </w:p>
    <w:p w:rsidR="00A22A1C" w:rsidRPr="00A22A1C" w:rsidRDefault="00A22A1C" w:rsidP="00A22A1C">
      <w:pPr>
        <w:pStyle w:val="Default"/>
        <w:jc w:val="both"/>
        <w:rPr>
          <w:rFonts w:ascii="Arial" w:hAnsi="Arial" w:cs="Arial"/>
          <w:i/>
          <w:iCs/>
          <w:color w:val="auto"/>
          <w:sz w:val="20"/>
          <w:szCs w:val="20"/>
          <w:u w:val="single"/>
        </w:rPr>
      </w:pPr>
      <w:r w:rsidRPr="00A22A1C">
        <w:rPr>
          <w:rFonts w:ascii="Arial" w:hAnsi="Arial" w:cs="Arial"/>
          <w:i/>
          <w:iCs/>
          <w:color w:val="auto"/>
          <w:sz w:val="20"/>
          <w:szCs w:val="20"/>
        </w:rPr>
        <w:lastRenderedPageBreak/>
        <w:t xml:space="preserve">A)  </w:t>
      </w:r>
      <w:r w:rsidRPr="00A22A1C">
        <w:rPr>
          <w:rFonts w:ascii="Arial" w:hAnsi="Arial" w:cs="Arial"/>
          <w:i/>
          <w:iCs/>
          <w:color w:val="auto"/>
          <w:sz w:val="20"/>
          <w:szCs w:val="20"/>
          <w:u w:val="single"/>
        </w:rPr>
        <w:t>Borne du MTQ</w:t>
      </w:r>
    </w:p>
    <w:p w:rsidR="00A22A1C" w:rsidRPr="00A22A1C" w:rsidRDefault="00A22A1C" w:rsidP="00A22A1C">
      <w:pPr>
        <w:pStyle w:val="Default"/>
        <w:jc w:val="both"/>
        <w:rPr>
          <w:rFonts w:ascii="Arial" w:hAnsi="Arial" w:cs="Arial"/>
          <w:i/>
          <w:iCs/>
          <w:color w:val="auto"/>
          <w:sz w:val="20"/>
          <w:szCs w:val="20"/>
        </w:rPr>
      </w:pPr>
    </w:p>
    <w:p w:rsidR="00A22A1C" w:rsidRPr="00A22A1C" w:rsidRDefault="00A22A1C" w:rsidP="00A22A1C">
      <w:pPr>
        <w:pStyle w:val="Default"/>
        <w:jc w:val="both"/>
        <w:rPr>
          <w:rFonts w:ascii="Arial" w:hAnsi="Arial" w:cs="Arial"/>
          <w:i/>
          <w:iCs/>
          <w:color w:val="auto"/>
          <w:sz w:val="20"/>
          <w:szCs w:val="20"/>
        </w:rPr>
      </w:pPr>
      <w:r w:rsidRPr="00A22A1C">
        <w:rPr>
          <w:rFonts w:ascii="Arial" w:hAnsi="Arial" w:cs="Arial"/>
          <w:i/>
          <w:iCs/>
          <w:color w:val="auto"/>
          <w:sz w:val="20"/>
          <w:szCs w:val="20"/>
        </w:rPr>
        <w:t xml:space="preserve">Pour les recherches par borne kilométrique des routes et autoroutes, il suffit d’entrer le kilomètre recherché suivi du numéro de la route. </w:t>
      </w:r>
    </w:p>
    <w:p w:rsidR="00A22A1C" w:rsidRPr="00A22A1C" w:rsidRDefault="00A22A1C" w:rsidP="00A22A1C">
      <w:pPr>
        <w:pStyle w:val="Default"/>
        <w:rPr>
          <w:rFonts w:ascii="Arial" w:hAnsi="Arial" w:cs="Arial"/>
          <w:i/>
          <w:iCs/>
          <w:color w:val="auto"/>
          <w:sz w:val="20"/>
          <w:szCs w:val="20"/>
        </w:rPr>
      </w:pPr>
      <w:r w:rsidRPr="00A22A1C">
        <w:rPr>
          <w:rFonts w:ascii="Arial" w:hAnsi="Arial" w:cs="Arial"/>
          <w:i/>
          <w:iCs/>
          <w:color w:val="auto"/>
          <w:sz w:val="20"/>
          <w:szCs w:val="20"/>
        </w:rPr>
        <w:t>Exemple : « 108 73 » donne la borne du 108</w:t>
      </w:r>
      <w:r w:rsidRPr="00A22A1C">
        <w:rPr>
          <w:rFonts w:ascii="Arial" w:hAnsi="Arial" w:cs="Arial"/>
          <w:i/>
          <w:iCs/>
          <w:color w:val="auto"/>
          <w:position w:val="11"/>
          <w:sz w:val="20"/>
          <w:szCs w:val="20"/>
          <w:vertAlign w:val="superscript"/>
        </w:rPr>
        <w:t xml:space="preserve">e </w:t>
      </w:r>
      <w:r w:rsidRPr="00A22A1C">
        <w:rPr>
          <w:rFonts w:ascii="Arial" w:hAnsi="Arial" w:cs="Arial"/>
          <w:i/>
          <w:iCs/>
          <w:color w:val="auto"/>
          <w:sz w:val="20"/>
          <w:szCs w:val="20"/>
        </w:rPr>
        <w:t>kilomètre, de la route 73.</w:t>
      </w:r>
      <w:r w:rsidRPr="00A22A1C">
        <w:rPr>
          <w:rFonts w:ascii="Arial" w:hAnsi="Arial" w:cs="Arial"/>
          <w:i/>
          <w:iCs/>
          <w:color w:val="auto"/>
          <w:sz w:val="20"/>
          <w:szCs w:val="20"/>
        </w:rPr>
        <w:br/>
      </w:r>
    </w:p>
    <w:p w:rsidR="00A22A1C" w:rsidRPr="00A22A1C" w:rsidRDefault="00A22A1C" w:rsidP="00A22A1C">
      <w:pPr>
        <w:pStyle w:val="Default"/>
        <w:jc w:val="both"/>
        <w:rPr>
          <w:rFonts w:ascii="Arial" w:hAnsi="Arial" w:cs="Arial"/>
          <w:i/>
          <w:color w:val="auto"/>
          <w:sz w:val="20"/>
          <w:szCs w:val="20"/>
        </w:rPr>
      </w:pPr>
      <w:r w:rsidRPr="00A22A1C">
        <w:rPr>
          <w:rFonts w:ascii="Arial" w:hAnsi="Arial" w:cs="Arial"/>
          <w:i/>
          <w:sz w:val="20"/>
          <w:szCs w:val="20"/>
        </w:rPr>
        <w:t>Note : Pour les bornes à chaque 100 mètres dans la région de Montréal, la syntaxe est la suivante : « 66.9 40 » localise la borne du 900</w:t>
      </w:r>
      <w:r w:rsidRPr="00A22A1C">
        <w:rPr>
          <w:rFonts w:ascii="Arial" w:hAnsi="Arial" w:cs="Arial"/>
          <w:i/>
          <w:sz w:val="20"/>
          <w:szCs w:val="20"/>
          <w:vertAlign w:val="superscript"/>
        </w:rPr>
        <w:t xml:space="preserve">e </w:t>
      </w:r>
      <w:r w:rsidRPr="00A22A1C">
        <w:rPr>
          <w:rFonts w:ascii="Arial" w:hAnsi="Arial" w:cs="Arial"/>
          <w:i/>
          <w:sz w:val="20"/>
          <w:szCs w:val="20"/>
        </w:rPr>
        <w:t xml:space="preserve">mètre au </w:t>
      </w:r>
      <w:r w:rsidRPr="00A22A1C">
        <w:rPr>
          <w:rFonts w:ascii="Arial" w:hAnsi="Arial" w:cs="Arial"/>
          <w:i/>
          <w:position w:val="11"/>
          <w:sz w:val="20"/>
          <w:szCs w:val="20"/>
          <w:vertAlign w:val="superscript"/>
        </w:rPr>
        <w:t xml:space="preserve"> </w:t>
      </w:r>
      <w:r w:rsidRPr="00A22A1C">
        <w:rPr>
          <w:rFonts w:ascii="Arial" w:hAnsi="Arial" w:cs="Arial"/>
          <w:i/>
          <w:sz w:val="20"/>
          <w:szCs w:val="20"/>
        </w:rPr>
        <w:t xml:space="preserve">kilomètre 66 de la route 40. </w:t>
      </w:r>
    </w:p>
    <w:p w:rsidR="00A22A1C" w:rsidRPr="00A22A1C" w:rsidRDefault="00A22A1C" w:rsidP="00A22A1C">
      <w:pPr>
        <w:pStyle w:val="Default"/>
        <w:numPr>
          <w:ilvl w:val="2"/>
          <w:numId w:val="46"/>
        </w:numPr>
        <w:jc w:val="both"/>
        <w:rPr>
          <w:rFonts w:ascii="Arial" w:hAnsi="Arial" w:cs="Arial"/>
          <w:i/>
          <w:color w:val="auto"/>
          <w:sz w:val="20"/>
          <w:szCs w:val="20"/>
        </w:rPr>
      </w:pPr>
    </w:p>
    <w:p w:rsidR="00A22A1C" w:rsidRPr="00A22A1C" w:rsidRDefault="00A22A1C" w:rsidP="00A22A1C">
      <w:pPr>
        <w:pStyle w:val="Default"/>
        <w:jc w:val="both"/>
        <w:rPr>
          <w:rFonts w:ascii="Arial" w:hAnsi="Arial" w:cs="Arial"/>
          <w:i/>
          <w:iCs/>
          <w:sz w:val="20"/>
          <w:szCs w:val="20"/>
        </w:rPr>
      </w:pPr>
      <w:r w:rsidRPr="00A22A1C">
        <w:rPr>
          <w:rFonts w:ascii="Arial" w:hAnsi="Arial" w:cs="Arial"/>
          <w:i/>
          <w:iCs/>
          <w:sz w:val="20"/>
          <w:szCs w:val="20"/>
        </w:rPr>
        <w:t xml:space="preserve">B)  </w:t>
      </w:r>
      <w:r w:rsidRPr="00A22A1C">
        <w:rPr>
          <w:rFonts w:ascii="Arial" w:hAnsi="Arial" w:cs="Arial"/>
          <w:i/>
          <w:iCs/>
          <w:sz w:val="20"/>
          <w:szCs w:val="20"/>
          <w:u w:val="single"/>
        </w:rPr>
        <w:t>Borne du CN</w:t>
      </w:r>
      <w:r w:rsidRPr="00A22A1C">
        <w:rPr>
          <w:rFonts w:ascii="Arial" w:hAnsi="Arial" w:cs="Arial"/>
          <w:i/>
          <w:iCs/>
          <w:sz w:val="20"/>
          <w:szCs w:val="20"/>
        </w:rPr>
        <w:t> </w:t>
      </w:r>
    </w:p>
    <w:p w:rsidR="00A22A1C" w:rsidRPr="00A22A1C" w:rsidRDefault="00A22A1C" w:rsidP="00A22A1C">
      <w:pPr>
        <w:pStyle w:val="Default"/>
        <w:jc w:val="both"/>
        <w:rPr>
          <w:rFonts w:ascii="Arial" w:hAnsi="Arial" w:cs="Arial"/>
          <w:i/>
          <w:iCs/>
          <w:sz w:val="20"/>
          <w:szCs w:val="20"/>
          <w:u w:val="single"/>
        </w:rPr>
      </w:pPr>
    </w:p>
    <w:p w:rsidR="00A22A1C" w:rsidRPr="00A22A1C" w:rsidRDefault="00A22A1C" w:rsidP="00A22A1C">
      <w:pPr>
        <w:pStyle w:val="Default"/>
        <w:jc w:val="both"/>
        <w:rPr>
          <w:rFonts w:ascii="Arial" w:hAnsi="Arial" w:cs="Arial"/>
          <w:i/>
          <w:iCs/>
          <w:sz w:val="20"/>
          <w:szCs w:val="20"/>
        </w:rPr>
      </w:pPr>
      <w:r w:rsidRPr="00A22A1C">
        <w:rPr>
          <w:rFonts w:ascii="Arial" w:hAnsi="Arial" w:cs="Arial"/>
          <w:i/>
          <w:iCs/>
          <w:sz w:val="20"/>
          <w:szCs w:val="20"/>
        </w:rPr>
        <w:t xml:space="preserve">Pour effectuer une recherche par borne du Canadien National, il suffit de taper « cn » ou « CN » suivi du mille recherché. L’outil affiche la liste de l’ensemble des bornes du CN pour le mille sélectionné en indiquant les municipalités où se trouve la borne. Il ne reste plus qu’à cliquer sur le lien correspondant à l’endroit recherché. </w:t>
      </w:r>
    </w:p>
    <w:p w:rsidR="00A22A1C" w:rsidRPr="00A22A1C" w:rsidRDefault="00A22A1C" w:rsidP="00A22A1C">
      <w:pPr>
        <w:pStyle w:val="Default"/>
        <w:jc w:val="both"/>
        <w:rPr>
          <w:rFonts w:ascii="Arial" w:hAnsi="Arial" w:cs="Arial"/>
          <w:i/>
          <w:iCs/>
          <w:sz w:val="20"/>
          <w:szCs w:val="20"/>
        </w:rPr>
      </w:pPr>
    </w:p>
    <w:p w:rsidR="00A22A1C" w:rsidRPr="00A22A1C" w:rsidRDefault="00A22A1C" w:rsidP="00A22A1C">
      <w:pPr>
        <w:pStyle w:val="Default"/>
        <w:jc w:val="both"/>
        <w:rPr>
          <w:rFonts w:ascii="Arial" w:hAnsi="Arial" w:cs="Arial"/>
          <w:i/>
          <w:iCs/>
          <w:sz w:val="20"/>
          <w:szCs w:val="20"/>
        </w:rPr>
      </w:pPr>
      <w:r w:rsidRPr="00A22A1C">
        <w:rPr>
          <w:rFonts w:ascii="Arial" w:hAnsi="Arial" w:cs="Arial"/>
          <w:i/>
          <w:iCs/>
          <w:sz w:val="20"/>
          <w:szCs w:val="20"/>
        </w:rPr>
        <w:t>Exemple : CN 79 affiche les bornes du 79</w:t>
      </w:r>
      <w:r w:rsidRPr="00A22A1C">
        <w:rPr>
          <w:rFonts w:ascii="Arial" w:hAnsi="Arial" w:cs="Arial"/>
          <w:i/>
          <w:iCs/>
          <w:sz w:val="20"/>
          <w:szCs w:val="20"/>
          <w:vertAlign w:val="superscript"/>
        </w:rPr>
        <w:t>e</w:t>
      </w:r>
      <w:r w:rsidRPr="00A22A1C">
        <w:rPr>
          <w:rFonts w:ascii="Arial" w:hAnsi="Arial" w:cs="Arial"/>
          <w:i/>
          <w:iCs/>
          <w:sz w:val="20"/>
          <w:szCs w:val="20"/>
        </w:rPr>
        <w:t xml:space="preserve"> mille sur toutes les lignes du réseau du CN. </w:t>
      </w:r>
    </w:p>
    <w:p w:rsidR="00142855" w:rsidRDefault="00142855" w:rsidP="00894B63">
      <w:pPr>
        <w:jc w:val="both"/>
        <w:rPr>
          <w:rFonts w:ascii="Arial" w:hAnsi="Arial" w:cs="Arial"/>
          <w:sz w:val="22"/>
          <w:szCs w:val="22"/>
        </w:rPr>
      </w:pPr>
    </w:p>
    <w:p w:rsidR="00A22A1C" w:rsidRDefault="00A22A1C" w:rsidP="00894B63">
      <w:pPr>
        <w:jc w:val="both"/>
        <w:rPr>
          <w:rFonts w:ascii="Arial" w:hAnsi="Arial" w:cs="Arial"/>
          <w:sz w:val="22"/>
          <w:szCs w:val="22"/>
        </w:rPr>
      </w:pPr>
      <w:r>
        <w:rPr>
          <w:rFonts w:ascii="Arial" w:hAnsi="Arial" w:cs="Arial"/>
          <w:noProof/>
          <w:sz w:val="22"/>
          <w:szCs w:val="22"/>
          <w:lang w:eastAsia="fr-CA"/>
        </w:rPr>
        <w:drawing>
          <wp:inline distT="0" distB="0" distL="0" distR="0">
            <wp:extent cx="1543050" cy="2257232"/>
            <wp:effectExtent l="19050" t="0" r="0" b="0"/>
            <wp:docPr id="2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1543483" cy="2257865"/>
                    </a:xfrm>
                    <a:prstGeom prst="rect">
                      <a:avLst/>
                    </a:prstGeom>
                    <a:noFill/>
                    <a:ln w="9525">
                      <a:noFill/>
                      <a:miter lim="800000"/>
                      <a:headEnd/>
                      <a:tailEnd/>
                    </a:ln>
                  </pic:spPr>
                </pic:pic>
              </a:graphicData>
            </a:graphic>
          </wp:inline>
        </w:drawing>
      </w:r>
    </w:p>
    <w:p w:rsidR="00A22A1C" w:rsidRDefault="00A22A1C" w:rsidP="00894B63">
      <w:pPr>
        <w:jc w:val="both"/>
        <w:rPr>
          <w:rFonts w:ascii="Arial" w:hAnsi="Arial" w:cs="Arial"/>
          <w:sz w:val="22"/>
          <w:szCs w:val="22"/>
        </w:rPr>
      </w:pPr>
    </w:p>
    <w:p w:rsidR="00A22A1C" w:rsidRPr="00E47163" w:rsidRDefault="00A22A1C" w:rsidP="00A22A1C">
      <w:pPr>
        <w:jc w:val="both"/>
        <w:rPr>
          <w:rFonts w:ascii="Arial" w:hAnsi="Arial" w:cs="Arial"/>
          <w:b/>
          <w:sz w:val="22"/>
          <w:szCs w:val="22"/>
          <w:u w:val="single"/>
        </w:rPr>
      </w:pPr>
      <w:r>
        <w:rPr>
          <w:rFonts w:ascii="Arial" w:hAnsi="Arial" w:cs="Arial"/>
          <w:b/>
          <w:sz w:val="22"/>
          <w:szCs w:val="22"/>
          <w:u w:val="single"/>
        </w:rPr>
        <w:t>Résultat</w:t>
      </w:r>
    </w:p>
    <w:p w:rsidR="00A22A1C" w:rsidRDefault="00A22A1C" w:rsidP="00A22A1C">
      <w:pPr>
        <w:jc w:val="both"/>
        <w:rPr>
          <w:rFonts w:ascii="Arial" w:hAnsi="Arial" w:cs="Arial"/>
          <w:sz w:val="22"/>
          <w:szCs w:val="22"/>
        </w:rPr>
      </w:pPr>
    </w:p>
    <w:p w:rsidR="00A22A1C" w:rsidRDefault="00A22A1C" w:rsidP="00A22A1C">
      <w:pPr>
        <w:tabs>
          <w:tab w:val="num" w:pos="720"/>
        </w:tabs>
        <w:jc w:val="both"/>
        <w:rPr>
          <w:rFonts w:ascii="Arial" w:hAnsi="Arial" w:cs="Arial"/>
          <w:sz w:val="22"/>
          <w:szCs w:val="22"/>
        </w:rPr>
      </w:pPr>
      <w:r>
        <w:rPr>
          <w:rFonts w:ascii="Arial" w:hAnsi="Arial" w:cs="Arial"/>
          <w:sz w:val="22"/>
          <w:szCs w:val="22"/>
        </w:rPr>
        <w:t xml:space="preserve">Le résultat s’affiche avec une description générale de la localisation dans le menu et un </w:t>
      </w:r>
      <w:r w:rsidRPr="00FB4BFE">
        <w:rPr>
          <w:rFonts w:ascii="Arial" w:hAnsi="Arial" w:cs="Arial"/>
          <w:sz w:val="22"/>
          <w:szCs w:val="22"/>
        </w:rPr>
        <w:t xml:space="preserve">marqueur </w:t>
      </w:r>
      <w:r>
        <w:rPr>
          <w:rFonts w:ascii="Arial" w:hAnsi="Arial" w:cs="Arial"/>
          <w:sz w:val="22"/>
          <w:szCs w:val="22"/>
        </w:rPr>
        <w:t>rouge sur la carte.</w:t>
      </w:r>
    </w:p>
    <w:p w:rsidR="00A22A1C" w:rsidRDefault="00A22A1C" w:rsidP="00A22A1C">
      <w:pPr>
        <w:tabs>
          <w:tab w:val="num" w:pos="720"/>
        </w:tabs>
        <w:jc w:val="both"/>
        <w:rPr>
          <w:rFonts w:ascii="Arial" w:hAnsi="Arial" w:cs="Arial"/>
          <w:sz w:val="22"/>
          <w:szCs w:val="22"/>
        </w:rPr>
      </w:pPr>
    </w:p>
    <w:p w:rsidR="00A22A1C" w:rsidRDefault="00A22A1C" w:rsidP="00A22A1C">
      <w:pPr>
        <w:tabs>
          <w:tab w:val="num" w:pos="720"/>
        </w:tabs>
        <w:jc w:val="both"/>
        <w:rPr>
          <w:rFonts w:ascii="Arial" w:hAnsi="Arial" w:cs="Arial"/>
          <w:sz w:val="22"/>
          <w:szCs w:val="22"/>
        </w:rPr>
      </w:pPr>
      <w:r>
        <w:rPr>
          <w:rFonts w:ascii="Arial" w:hAnsi="Arial" w:cs="Arial"/>
          <w:noProof/>
          <w:sz w:val="22"/>
          <w:szCs w:val="22"/>
          <w:lang w:eastAsia="fr-CA"/>
        </w:rPr>
        <w:drawing>
          <wp:inline distT="0" distB="0" distL="0" distR="0">
            <wp:extent cx="5067300" cy="2471756"/>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5067300" cy="2471756"/>
                    </a:xfrm>
                    <a:prstGeom prst="rect">
                      <a:avLst/>
                    </a:prstGeom>
                    <a:noFill/>
                    <a:ln w="9525">
                      <a:noFill/>
                      <a:miter lim="800000"/>
                      <a:headEnd/>
                      <a:tailEnd/>
                    </a:ln>
                  </pic:spPr>
                </pic:pic>
              </a:graphicData>
            </a:graphic>
          </wp:inline>
        </w:drawing>
      </w:r>
    </w:p>
    <w:p w:rsidR="004D3206" w:rsidRPr="00EF29B6" w:rsidRDefault="004D3206" w:rsidP="004D3206">
      <w:pPr>
        <w:pStyle w:val="Titre3"/>
        <w:rPr>
          <w:sz w:val="22"/>
          <w:szCs w:val="22"/>
        </w:rPr>
      </w:pPr>
      <w:bookmarkStart w:id="12" w:name="_Toc410913876"/>
      <w:r w:rsidRPr="00EF29B6">
        <w:rPr>
          <w:sz w:val="22"/>
          <w:szCs w:val="22"/>
        </w:rPr>
        <w:lastRenderedPageBreak/>
        <w:t>2.2.3 Impression</w:t>
      </w:r>
      <w:bookmarkEnd w:id="12"/>
      <w:r w:rsidRPr="00EF29B6">
        <w:rPr>
          <w:sz w:val="22"/>
          <w:szCs w:val="22"/>
        </w:rPr>
        <w:t xml:space="preserve"> </w:t>
      </w:r>
    </w:p>
    <w:p w:rsidR="00711135" w:rsidRDefault="00711135" w:rsidP="00FF72F2"/>
    <w:p w:rsidR="00711135" w:rsidRDefault="00711135" w:rsidP="00FF72F2"/>
    <w:p w:rsidR="00152AC2" w:rsidRDefault="00152AC2" w:rsidP="00190714">
      <w:pPr>
        <w:pStyle w:val="Default"/>
        <w:jc w:val="both"/>
        <w:rPr>
          <w:rFonts w:ascii="Arial" w:hAnsi="Arial" w:cs="Arial"/>
          <w:sz w:val="22"/>
          <w:szCs w:val="22"/>
        </w:rPr>
      </w:pPr>
      <w:r>
        <w:rPr>
          <w:rFonts w:ascii="Arial" w:hAnsi="Arial" w:cs="Arial"/>
          <w:sz w:val="22"/>
          <w:szCs w:val="22"/>
        </w:rPr>
        <w:t>L’option « Impression » de la section « Menu » permet d’imprimer une carte ou le résultat d’une recherche.</w:t>
      </w:r>
    </w:p>
    <w:p w:rsidR="00190714" w:rsidRDefault="00190714" w:rsidP="00190714">
      <w:pPr>
        <w:pStyle w:val="Default"/>
        <w:jc w:val="both"/>
        <w:rPr>
          <w:rFonts w:ascii="Arial" w:hAnsi="Arial" w:cs="Arial"/>
          <w:sz w:val="22"/>
          <w:szCs w:val="22"/>
        </w:rPr>
      </w:pPr>
    </w:p>
    <w:p w:rsidR="00190714" w:rsidRDefault="00190714" w:rsidP="00190714">
      <w:pPr>
        <w:pStyle w:val="Default"/>
        <w:jc w:val="both"/>
        <w:rPr>
          <w:rFonts w:ascii="Arial" w:hAnsi="Arial" w:cs="Arial"/>
          <w:sz w:val="22"/>
          <w:szCs w:val="22"/>
        </w:rPr>
      </w:pPr>
      <w:r w:rsidRPr="00190714">
        <w:rPr>
          <w:rFonts w:ascii="Arial" w:hAnsi="Arial" w:cs="Arial"/>
          <w:sz w:val="22"/>
          <w:szCs w:val="22"/>
        </w:rPr>
        <w:drawing>
          <wp:inline distT="0" distB="0" distL="0" distR="0">
            <wp:extent cx="2847975" cy="5343525"/>
            <wp:effectExtent l="19050" t="0" r="9525" b="0"/>
            <wp:docPr id="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847975" cy="5343525"/>
                    </a:xfrm>
                    <a:prstGeom prst="rect">
                      <a:avLst/>
                    </a:prstGeom>
                    <a:noFill/>
                    <a:ln w="9525">
                      <a:noFill/>
                      <a:miter lim="800000"/>
                      <a:headEnd/>
                      <a:tailEnd/>
                    </a:ln>
                  </pic:spPr>
                </pic:pic>
              </a:graphicData>
            </a:graphic>
          </wp:inline>
        </w:drawing>
      </w:r>
    </w:p>
    <w:p w:rsidR="00152AC2" w:rsidRDefault="00152AC2" w:rsidP="00FF72F2">
      <w:pPr>
        <w:pStyle w:val="Default"/>
        <w:ind w:left="630"/>
        <w:jc w:val="both"/>
        <w:rPr>
          <w:rFonts w:ascii="Arial" w:hAnsi="Arial" w:cs="Arial"/>
          <w:sz w:val="22"/>
          <w:szCs w:val="22"/>
        </w:rPr>
      </w:pPr>
    </w:p>
    <w:p w:rsidR="00190714" w:rsidRDefault="00190714" w:rsidP="00FF72F2">
      <w:pPr>
        <w:pStyle w:val="Default"/>
        <w:ind w:left="630"/>
        <w:jc w:val="both"/>
        <w:rPr>
          <w:rFonts w:ascii="Arial" w:hAnsi="Arial" w:cs="Arial"/>
          <w:sz w:val="22"/>
          <w:szCs w:val="22"/>
        </w:rPr>
      </w:pPr>
    </w:p>
    <w:p w:rsidR="00F33216" w:rsidRDefault="00F33216" w:rsidP="00F33216">
      <w:pPr>
        <w:pStyle w:val="Default"/>
        <w:numPr>
          <w:ilvl w:val="0"/>
          <w:numId w:val="49"/>
        </w:numPr>
        <w:jc w:val="both"/>
        <w:rPr>
          <w:rFonts w:ascii="Arial" w:hAnsi="Arial" w:cs="Arial"/>
          <w:sz w:val="22"/>
          <w:szCs w:val="22"/>
        </w:rPr>
      </w:pPr>
      <w:r>
        <w:rPr>
          <w:rFonts w:ascii="Arial" w:hAnsi="Arial" w:cs="Arial"/>
          <w:sz w:val="22"/>
          <w:szCs w:val="22"/>
        </w:rPr>
        <w:t>Le format du document peut être une image ou un PDF;</w:t>
      </w:r>
    </w:p>
    <w:p w:rsidR="00F33216" w:rsidRDefault="00F33216" w:rsidP="00F33216">
      <w:pPr>
        <w:pStyle w:val="Default"/>
        <w:numPr>
          <w:ilvl w:val="0"/>
          <w:numId w:val="49"/>
        </w:numPr>
        <w:jc w:val="both"/>
        <w:rPr>
          <w:rFonts w:ascii="Arial" w:hAnsi="Arial" w:cs="Arial"/>
          <w:sz w:val="22"/>
          <w:szCs w:val="22"/>
        </w:rPr>
      </w:pPr>
      <w:r>
        <w:rPr>
          <w:rFonts w:ascii="Arial" w:hAnsi="Arial" w:cs="Arial"/>
          <w:sz w:val="22"/>
          <w:szCs w:val="22"/>
        </w:rPr>
        <w:t xml:space="preserve">L’outil permet d’imprimer en </w:t>
      </w:r>
      <w:r w:rsidR="00675E62">
        <w:rPr>
          <w:rFonts w:ascii="Arial" w:hAnsi="Arial" w:cs="Arial"/>
          <w:sz w:val="22"/>
          <w:szCs w:val="22"/>
        </w:rPr>
        <w:t>plusieurs</w:t>
      </w:r>
      <w:r>
        <w:rPr>
          <w:rFonts w:ascii="Arial" w:hAnsi="Arial" w:cs="Arial"/>
          <w:sz w:val="22"/>
          <w:szCs w:val="22"/>
        </w:rPr>
        <w:t xml:space="preserve"> format</w:t>
      </w:r>
      <w:r w:rsidR="00675E62">
        <w:rPr>
          <w:rFonts w:ascii="Arial" w:hAnsi="Arial" w:cs="Arial"/>
          <w:sz w:val="22"/>
          <w:szCs w:val="22"/>
        </w:rPr>
        <w:t>s</w:t>
      </w:r>
      <w:r>
        <w:rPr>
          <w:rFonts w:ascii="Arial" w:hAnsi="Arial" w:cs="Arial"/>
          <w:sz w:val="22"/>
          <w:szCs w:val="22"/>
        </w:rPr>
        <w:t xml:space="preserve"> de papier;</w:t>
      </w:r>
    </w:p>
    <w:p w:rsidR="00F33216" w:rsidRDefault="00F33216" w:rsidP="00F33216">
      <w:pPr>
        <w:pStyle w:val="Default"/>
        <w:numPr>
          <w:ilvl w:val="0"/>
          <w:numId w:val="49"/>
        </w:numPr>
        <w:jc w:val="both"/>
        <w:rPr>
          <w:rFonts w:ascii="Arial" w:hAnsi="Arial" w:cs="Arial"/>
          <w:sz w:val="22"/>
          <w:szCs w:val="22"/>
        </w:rPr>
      </w:pPr>
      <w:r>
        <w:rPr>
          <w:rFonts w:ascii="Arial" w:hAnsi="Arial" w:cs="Arial"/>
          <w:sz w:val="22"/>
          <w:szCs w:val="22"/>
        </w:rPr>
        <w:t>L’orientation du document peut être « paysage » ou « portrait »;</w:t>
      </w:r>
    </w:p>
    <w:p w:rsidR="00F33216" w:rsidRDefault="00F33216" w:rsidP="00F33216">
      <w:pPr>
        <w:pStyle w:val="Default"/>
        <w:numPr>
          <w:ilvl w:val="0"/>
          <w:numId w:val="49"/>
        </w:numPr>
        <w:jc w:val="both"/>
        <w:rPr>
          <w:rFonts w:ascii="Arial" w:hAnsi="Arial" w:cs="Arial"/>
          <w:sz w:val="22"/>
          <w:szCs w:val="22"/>
        </w:rPr>
      </w:pPr>
      <w:r>
        <w:rPr>
          <w:rFonts w:ascii="Arial" w:hAnsi="Arial" w:cs="Arial"/>
          <w:sz w:val="22"/>
          <w:szCs w:val="22"/>
        </w:rPr>
        <w:t>Lorsque le bouton « Imprimer » est activé, l’outil génère le document selon les paramètres choisis et ce document peut être sauvegardé ou imprimé.</w:t>
      </w:r>
    </w:p>
    <w:p w:rsidR="00F33216" w:rsidRDefault="00F33216" w:rsidP="00F33216">
      <w:pPr>
        <w:pStyle w:val="Default"/>
        <w:jc w:val="both"/>
        <w:rPr>
          <w:rFonts w:ascii="Arial" w:hAnsi="Arial" w:cs="Arial"/>
          <w:sz w:val="22"/>
          <w:szCs w:val="22"/>
        </w:rPr>
      </w:pPr>
    </w:p>
    <w:p w:rsidR="00F33216" w:rsidRDefault="00F33216" w:rsidP="00F33216"/>
    <w:p w:rsidR="00F33216" w:rsidRDefault="00F33216" w:rsidP="00F33216"/>
    <w:p w:rsidR="00F33216" w:rsidRPr="00F33216" w:rsidRDefault="00F33216" w:rsidP="00F33216"/>
    <w:p w:rsidR="001344AF" w:rsidRDefault="001344AF" w:rsidP="001344AF">
      <w:pPr>
        <w:pStyle w:val="Titre2"/>
      </w:pPr>
      <w:bookmarkStart w:id="13" w:name="_Toc410913877"/>
      <w:r>
        <w:lastRenderedPageBreak/>
        <w:t xml:space="preserve">2.3 </w:t>
      </w:r>
      <w:r w:rsidR="001F49EB">
        <w:t>Section « </w:t>
      </w:r>
      <w:r>
        <w:t>Carte</w:t>
      </w:r>
      <w:r w:rsidR="001F49EB">
        <w:t> »</w:t>
      </w:r>
      <w:bookmarkEnd w:id="13"/>
    </w:p>
    <w:p w:rsidR="001344AF" w:rsidRDefault="001344AF" w:rsidP="00701153">
      <w:pPr>
        <w:jc w:val="both"/>
        <w:rPr>
          <w:rFonts w:ascii="Arial" w:hAnsi="Arial" w:cs="Arial"/>
          <w:sz w:val="22"/>
          <w:szCs w:val="22"/>
        </w:rPr>
      </w:pPr>
    </w:p>
    <w:p w:rsidR="001344AF" w:rsidRDefault="001344AF" w:rsidP="001344AF">
      <w:pPr>
        <w:jc w:val="both"/>
        <w:rPr>
          <w:rFonts w:ascii="Arial" w:hAnsi="Arial" w:cs="Arial"/>
          <w:sz w:val="22"/>
          <w:szCs w:val="22"/>
        </w:rPr>
      </w:pPr>
      <w:r>
        <w:rPr>
          <w:rFonts w:ascii="Arial" w:hAnsi="Arial" w:cs="Arial"/>
          <w:sz w:val="22"/>
          <w:szCs w:val="22"/>
        </w:rPr>
        <w:t>La</w:t>
      </w:r>
      <w:r w:rsidRPr="00AB5F72">
        <w:rPr>
          <w:rFonts w:ascii="Arial" w:hAnsi="Arial" w:cs="Arial"/>
          <w:sz w:val="22"/>
          <w:szCs w:val="22"/>
        </w:rPr>
        <w:t xml:space="preserve"> </w:t>
      </w:r>
      <w:r w:rsidR="004171CD">
        <w:rPr>
          <w:rFonts w:ascii="Arial" w:hAnsi="Arial" w:cs="Arial"/>
          <w:sz w:val="22"/>
          <w:szCs w:val="22"/>
        </w:rPr>
        <w:t xml:space="preserve">section </w:t>
      </w:r>
      <w:r w:rsidRPr="00AB5F72">
        <w:rPr>
          <w:rFonts w:ascii="Arial" w:hAnsi="Arial" w:cs="Arial"/>
          <w:sz w:val="22"/>
          <w:szCs w:val="22"/>
        </w:rPr>
        <w:t xml:space="preserve">« Carte » </w:t>
      </w:r>
      <w:r>
        <w:rPr>
          <w:rFonts w:ascii="Arial" w:hAnsi="Arial" w:cs="Arial"/>
          <w:sz w:val="22"/>
          <w:szCs w:val="22"/>
        </w:rPr>
        <w:t xml:space="preserve">est ouverte par défaut avec la couche de fond </w:t>
      </w:r>
      <w:r w:rsidR="00333B46">
        <w:rPr>
          <w:rFonts w:ascii="Arial" w:hAnsi="Arial" w:cs="Arial"/>
          <w:sz w:val="22"/>
          <w:szCs w:val="22"/>
        </w:rPr>
        <w:t xml:space="preserve">du Gouvernement du Québec </w:t>
      </w:r>
      <w:r w:rsidR="000863CC">
        <w:rPr>
          <w:rFonts w:ascii="Arial" w:hAnsi="Arial" w:cs="Arial"/>
          <w:sz w:val="22"/>
          <w:szCs w:val="22"/>
        </w:rPr>
        <w:t xml:space="preserve">et permet d’utiliser différents outils de navigation </w:t>
      </w:r>
      <w:r w:rsidR="007051F1">
        <w:rPr>
          <w:rFonts w:ascii="Arial" w:hAnsi="Arial" w:cs="Arial"/>
          <w:sz w:val="22"/>
          <w:szCs w:val="22"/>
        </w:rPr>
        <w:t>qui</w:t>
      </w:r>
      <w:r w:rsidR="00AA6575">
        <w:rPr>
          <w:rFonts w:ascii="Arial" w:hAnsi="Arial" w:cs="Arial"/>
          <w:sz w:val="22"/>
          <w:szCs w:val="22"/>
        </w:rPr>
        <w:t xml:space="preserve"> sont décrits ci-dessous.</w:t>
      </w:r>
    </w:p>
    <w:p w:rsidR="000863CC" w:rsidRDefault="000863CC" w:rsidP="001344AF">
      <w:pPr>
        <w:jc w:val="both"/>
        <w:rPr>
          <w:rFonts w:ascii="Arial" w:hAnsi="Arial" w:cs="Arial"/>
          <w:sz w:val="22"/>
          <w:szCs w:val="22"/>
        </w:rPr>
      </w:pPr>
    </w:p>
    <w:p w:rsidR="001344AF" w:rsidRDefault="00333B46" w:rsidP="00701153">
      <w:pPr>
        <w:jc w:val="both"/>
        <w:rPr>
          <w:rFonts w:ascii="Arial" w:hAnsi="Arial" w:cs="Arial"/>
          <w:sz w:val="22"/>
          <w:szCs w:val="22"/>
        </w:rPr>
      </w:pPr>
      <w:r>
        <w:rPr>
          <w:rFonts w:ascii="Arial" w:hAnsi="Arial" w:cs="Arial"/>
          <w:noProof/>
          <w:sz w:val="22"/>
          <w:szCs w:val="22"/>
          <w:lang w:eastAsia="fr-CA"/>
        </w:rPr>
        <w:drawing>
          <wp:inline distT="0" distB="0" distL="0" distR="0">
            <wp:extent cx="6148070" cy="3233477"/>
            <wp:effectExtent l="19050" t="0" r="5080" b="0"/>
            <wp:docPr id="41"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6148070" cy="3233477"/>
                    </a:xfrm>
                    <a:prstGeom prst="rect">
                      <a:avLst/>
                    </a:prstGeom>
                    <a:noFill/>
                    <a:ln w="9525">
                      <a:noFill/>
                      <a:miter lim="800000"/>
                      <a:headEnd/>
                      <a:tailEnd/>
                    </a:ln>
                  </pic:spPr>
                </pic:pic>
              </a:graphicData>
            </a:graphic>
          </wp:inline>
        </w:drawing>
      </w:r>
    </w:p>
    <w:p w:rsidR="00A22A1C" w:rsidRDefault="00A22A1C" w:rsidP="00A22A1C">
      <w:pPr>
        <w:pStyle w:val="Titre3"/>
        <w:spacing w:before="0" w:after="0"/>
        <w:rPr>
          <w:sz w:val="22"/>
          <w:szCs w:val="22"/>
        </w:rPr>
      </w:pPr>
      <w:bookmarkStart w:id="14" w:name="_2.3.1_Outils_de"/>
      <w:bookmarkEnd w:id="14"/>
    </w:p>
    <w:p w:rsidR="004B60E2" w:rsidRDefault="004B60E2" w:rsidP="00A22A1C">
      <w:pPr>
        <w:pStyle w:val="Titre3"/>
        <w:spacing w:before="0" w:after="0"/>
        <w:rPr>
          <w:sz w:val="22"/>
          <w:szCs w:val="22"/>
        </w:rPr>
      </w:pPr>
      <w:bookmarkStart w:id="15" w:name="_Toc410913878"/>
    </w:p>
    <w:p w:rsidR="00400854" w:rsidRPr="001344AF" w:rsidRDefault="001344AF" w:rsidP="00A22A1C">
      <w:pPr>
        <w:pStyle w:val="Titre3"/>
        <w:spacing w:before="0" w:after="0"/>
        <w:rPr>
          <w:sz w:val="22"/>
          <w:szCs w:val="22"/>
        </w:rPr>
      </w:pPr>
      <w:r w:rsidRPr="001344AF">
        <w:rPr>
          <w:sz w:val="22"/>
          <w:szCs w:val="22"/>
        </w:rPr>
        <w:t>2.3.1</w:t>
      </w:r>
      <w:r w:rsidR="000C2F6B" w:rsidRPr="001344AF">
        <w:rPr>
          <w:sz w:val="22"/>
          <w:szCs w:val="22"/>
        </w:rPr>
        <w:t xml:space="preserve"> </w:t>
      </w:r>
      <w:r w:rsidR="00FF768F" w:rsidRPr="001344AF">
        <w:rPr>
          <w:sz w:val="22"/>
          <w:szCs w:val="22"/>
        </w:rPr>
        <w:t xml:space="preserve">Outils </w:t>
      </w:r>
      <w:r w:rsidR="000863CC">
        <w:rPr>
          <w:sz w:val="22"/>
          <w:szCs w:val="22"/>
        </w:rPr>
        <w:t>de navigation</w:t>
      </w:r>
      <w:bookmarkEnd w:id="15"/>
    </w:p>
    <w:p w:rsidR="00FF768F" w:rsidRDefault="00FF768F" w:rsidP="00A22A1C"/>
    <w:p w:rsidR="00C5309C" w:rsidRDefault="000863CC" w:rsidP="00A22A1C">
      <w:pPr>
        <w:rPr>
          <w:rFonts w:ascii="Arial" w:hAnsi="Arial" w:cs="Arial"/>
          <w:sz w:val="22"/>
          <w:szCs w:val="22"/>
        </w:rPr>
      </w:pPr>
      <w:r>
        <w:rPr>
          <w:rFonts w:ascii="Arial" w:hAnsi="Arial" w:cs="Arial"/>
          <w:sz w:val="22"/>
          <w:szCs w:val="22"/>
        </w:rPr>
        <w:t xml:space="preserve">Ci-dessous la description des différents </w:t>
      </w:r>
      <w:r w:rsidR="00FF768F" w:rsidRPr="00FF768F">
        <w:rPr>
          <w:rFonts w:ascii="Arial" w:hAnsi="Arial" w:cs="Arial"/>
          <w:sz w:val="22"/>
          <w:szCs w:val="22"/>
        </w:rPr>
        <w:t>outils</w:t>
      </w:r>
      <w:r w:rsidR="00514F83">
        <w:rPr>
          <w:rFonts w:ascii="Arial" w:hAnsi="Arial" w:cs="Arial"/>
          <w:sz w:val="22"/>
          <w:szCs w:val="22"/>
        </w:rPr>
        <w:t xml:space="preserve"> disponibles pour permettre la navigation dans la carte</w:t>
      </w:r>
      <w:r>
        <w:rPr>
          <w:rFonts w:ascii="Arial" w:hAnsi="Arial" w:cs="Arial"/>
          <w:sz w:val="22"/>
          <w:szCs w:val="22"/>
        </w:rPr>
        <w:t>.</w:t>
      </w:r>
    </w:p>
    <w:p w:rsidR="000863CC" w:rsidRDefault="000863CC" w:rsidP="00A22A1C">
      <w:pPr>
        <w:rPr>
          <w:rFonts w:ascii="Arial" w:hAnsi="Arial" w:cs="Arial"/>
          <w:sz w:val="22"/>
          <w:szCs w:val="22"/>
        </w:rPr>
      </w:pPr>
    </w:p>
    <w:tbl>
      <w:tblPr>
        <w:tblW w:w="9284"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tblPr>
      <w:tblGrid>
        <w:gridCol w:w="1156"/>
        <w:gridCol w:w="8128"/>
      </w:tblGrid>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28600" cy="228600"/>
                  <wp:effectExtent l="1905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128" w:type="dxa"/>
          </w:tcPr>
          <w:p w:rsidR="00040444" w:rsidRPr="00040444" w:rsidRDefault="004C7A6C" w:rsidP="004C7A6C">
            <w:pPr>
              <w:spacing w:before="40" w:after="40"/>
              <w:rPr>
                <w:rFonts w:ascii="Arial" w:hAnsi="Arial" w:cs="Arial"/>
                <w:spacing w:val="-2"/>
              </w:rPr>
            </w:pPr>
            <w:r>
              <w:rPr>
                <w:rFonts w:ascii="Arial" w:hAnsi="Arial" w:cs="Arial"/>
                <w:spacing w:val="-2"/>
              </w:rPr>
              <w:t>Permet de z</w:t>
            </w:r>
            <w:r w:rsidR="00040444" w:rsidRPr="00040444">
              <w:rPr>
                <w:rFonts w:ascii="Arial" w:hAnsi="Arial" w:cs="Arial"/>
                <w:spacing w:val="-2"/>
              </w:rPr>
              <w:t>oom</w:t>
            </w:r>
            <w:r>
              <w:rPr>
                <w:rFonts w:ascii="Arial" w:hAnsi="Arial" w:cs="Arial"/>
                <w:spacing w:val="-2"/>
              </w:rPr>
              <w:t>er</w:t>
            </w:r>
            <w:r w:rsidR="00040444" w:rsidRPr="00040444">
              <w:rPr>
                <w:rFonts w:ascii="Arial" w:hAnsi="Arial" w:cs="Arial"/>
                <w:spacing w:val="-2"/>
              </w:rPr>
              <w:t xml:space="preserve"> sur le Québec en entier</w:t>
            </w:r>
            <w:r>
              <w:rPr>
                <w:rFonts w:ascii="Arial" w:hAnsi="Arial" w:cs="Arial"/>
                <w:spacing w:val="-2"/>
              </w:rPr>
              <w:t>.</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28600" cy="228600"/>
                  <wp:effectExtent l="19050" t="0" r="0" b="0"/>
                  <wp:docPr id="4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128" w:type="dxa"/>
          </w:tcPr>
          <w:p w:rsidR="00040444" w:rsidRPr="00040444" w:rsidRDefault="003422EF" w:rsidP="003422EF">
            <w:pPr>
              <w:spacing w:before="40" w:after="40"/>
              <w:rPr>
                <w:rFonts w:ascii="Arial" w:hAnsi="Arial" w:cs="Arial"/>
                <w:spacing w:val="-2"/>
              </w:rPr>
            </w:pPr>
            <w:r>
              <w:rPr>
                <w:rFonts w:ascii="Arial" w:hAnsi="Arial" w:cs="Arial"/>
                <w:spacing w:val="-2"/>
              </w:rPr>
              <w:t>P</w:t>
            </w:r>
            <w:r w:rsidR="004C7A6C">
              <w:rPr>
                <w:rFonts w:ascii="Arial" w:hAnsi="Arial" w:cs="Arial"/>
                <w:spacing w:val="-2"/>
              </w:rPr>
              <w:t xml:space="preserve">ermet de zoomer en </w:t>
            </w:r>
            <w:r>
              <w:rPr>
                <w:rFonts w:ascii="Arial" w:hAnsi="Arial" w:cs="Arial"/>
                <w:spacing w:val="-2"/>
              </w:rPr>
              <w:t xml:space="preserve">avant en </w:t>
            </w:r>
            <w:r w:rsidR="004C7A6C">
              <w:rPr>
                <w:rFonts w:ascii="Arial" w:hAnsi="Arial" w:cs="Arial"/>
                <w:spacing w:val="-2"/>
              </w:rPr>
              <w:t>cliquant</w:t>
            </w:r>
            <w:r w:rsidR="00040444" w:rsidRPr="00040444">
              <w:rPr>
                <w:rFonts w:ascii="Arial" w:hAnsi="Arial" w:cs="Arial"/>
                <w:spacing w:val="-2"/>
              </w:rPr>
              <w:t xml:space="preserve"> sur la carte ou utilis</w:t>
            </w:r>
            <w:r w:rsidR="004C7A6C">
              <w:rPr>
                <w:rFonts w:ascii="Arial" w:hAnsi="Arial" w:cs="Arial"/>
                <w:spacing w:val="-2"/>
              </w:rPr>
              <w:t>ant</w:t>
            </w:r>
            <w:r w:rsidR="00040444" w:rsidRPr="00040444">
              <w:rPr>
                <w:rFonts w:ascii="Arial" w:hAnsi="Arial" w:cs="Arial"/>
                <w:spacing w:val="-2"/>
              </w:rPr>
              <w:t xml:space="preserve"> le bout</w:t>
            </w:r>
            <w:r w:rsidR="004C7A6C">
              <w:rPr>
                <w:rFonts w:ascii="Arial" w:hAnsi="Arial" w:cs="Arial"/>
                <w:spacing w:val="-2"/>
              </w:rPr>
              <w:t>on gauche de la souris et la déplaçant</w:t>
            </w:r>
            <w:r w:rsidR="00040444" w:rsidRPr="00040444">
              <w:rPr>
                <w:rFonts w:ascii="Arial" w:hAnsi="Arial" w:cs="Arial"/>
                <w:spacing w:val="-2"/>
              </w:rPr>
              <w:t xml:space="preserve"> pour former un rectangle de zoom</w:t>
            </w:r>
            <w:r w:rsidR="004C7A6C">
              <w:rPr>
                <w:rFonts w:ascii="Arial" w:hAnsi="Arial" w:cs="Arial"/>
                <w:spacing w:val="-2"/>
              </w:rPr>
              <w:t>.</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28600" cy="236220"/>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228600" cy="236220"/>
                          </a:xfrm>
                          <a:prstGeom prst="rect">
                            <a:avLst/>
                          </a:prstGeom>
                          <a:noFill/>
                          <a:ln w="9525">
                            <a:noFill/>
                            <a:miter lim="800000"/>
                            <a:headEnd/>
                            <a:tailEnd/>
                          </a:ln>
                        </pic:spPr>
                      </pic:pic>
                    </a:graphicData>
                  </a:graphic>
                </wp:inline>
              </w:drawing>
            </w:r>
          </w:p>
        </w:tc>
        <w:tc>
          <w:tcPr>
            <w:tcW w:w="8128" w:type="dxa"/>
          </w:tcPr>
          <w:p w:rsidR="00040444" w:rsidRPr="00040444" w:rsidRDefault="003422EF" w:rsidP="003422EF">
            <w:pPr>
              <w:spacing w:before="40" w:after="40"/>
              <w:rPr>
                <w:rFonts w:ascii="Arial" w:hAnsi="Arial" w:cs="Arial"/>
                <w:spacing w:val="-2"/>
              </w:rPr>
            </w:pPr>
            <w:r>
              <w:rPr>
                <w:rFonts w:ascii="Arial" w:hAnsi="Arial" w:cs="Arial"/>
                <w:spacing w:val="-2"/>
              </w:rPr>
              <w:t>P</w:t>
            </w:r>
            <w:r w:rsidR="004C7A6C">
              <w:rPr>
                <w:rFonts w:ascii="Arial" w:hAnsi="Arial" w:cs="Arial"/>
                <w:spacing w:val="-2"/>
              </w:rPr>
              <w:t xml:space="preserve">ermet de zoomer </w:t>
            </w:r>
            <w:r>
              <w:rPr>
                <w:rFonts w:ascii="Arial" w:hAnsi="Arial" w:cs="Arial"/>
                <w:spacing w:val="-2"/>
              </w:rPr>
              <w:t xml:space="preserve">en arrière </w:t>
            </w:r>
            <w:r w:rsidR="004C7A6C">
              <w:rPr>
                <w:rFonts w:ascii="Arial" w:hAnsi="Arial" w:cs="Arial"/>
                <w:spacing w:val="-2"/>
              </w:rPr>
              <w:t>en cliquant</w:t>
            </w:r>
            <w:r w:rsidR="004C7A6C" w:rsidRPr="00040444">
              <w:rPr>
                <w:rFonts w:ascii="Arial" w:hAnsi="Arial" w:cs="Arial"/>
                <w:spacing w:val="-2"/>
              </w:rPr>
              <w:t xml:space="preserve"> sur la carte ou utilis</w:t>
            </w:r>
            <w:r w:rsidR="004C7A6C">
              <w:rPr>
                <w:rFonts w:ascii="Arial" w:hAnsi="Arial" w:cs="Arial"/>
                <w:spacing w:val="-2"/>
              </w:rPr>
              <w:t>ant</w:t>
            </w:r>
            <w:r w:rsidR="004C7A6C" w:rsidRPr="00040444">
              <w:rPr>
                <w:rFonts w:ascii="Arial" w:hAnsi="Arial" w:cs="Arial"/>
                <w:spacing w:val="-2"/>
              </w:rPr>
              <w:t xml:space="preserve"> le bout</w:t>
            </w:r>
            <w:r w:rsidR="004C7A6C">
              <w:rPr>
                <w:rFonts w:ascii="Arial" w:hAnsi="Arial" w:cs="Arial"/>
                <w:spacing w:val="-2"/>
              </w:rPr>
              <w:t>on gauche de la souris et la déplaçant</w:t>
            </w:r>
            <w:r w:rsidR="004C7A6C" w:rsidRPr="00040444">
              <w:rPr>
                <w:rFonts w:ascii="Arial" w:hAnsi="Arial" w:cs="Arial"/>
                <w:spacing w:val="-2"/>
              </w:rPr>
              <w:t xml:space="preserve"> pour former un rectangle de zoom</w:t>
            </w:r>
            <w:r w:rsidR="004C7A6C">
              <w:rPr>
                <w:rFonts w:ascii="Arial" w:hAnsi="Arial" w:cs="Arial"/>
                <w:spacing w:val="-2"/>
              </w:rPr>
              <w:t>.</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198120" cy="190500"/>
                  <wp:effectExtent l="1905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srcRect/>
                          <a:stretch>
                            <a:fillRect/>
                          </a:stretch>
                        </pic:blipFill>
                        <pic:spPr bwMode="auto">
                          <a:xfrm>
                            <a:off x="0" y="0"/>
                            <a:ext cx="198120" cy="190500"/>
                          </a:xfrm>
                          <a:prstGeom prst="rect">
                            <a:avLst/>
                          </a:prstGeom>
                          <a:noFill/>
                          <a:ln w="9525">
                            <a:noFill/>
                            <a:miter lim="800000"/>
                            <a:headEnd/>
                            <a:tailEnd/>
                          </a:ln>
                        </pic:spPr>
                      </pic:pic>
                    </a:graphicData>
                  </a:graphic>
                </wp:inline>
              </w:drawing>
            </w:r>
          </w:p>
        </w:tc>
        <w:tc>
          <w:tcPr>
            <w:tcW w:w="8128" w:type="dxa"/>
          </w:tcPr>
          <w:p w:rsidR="00040444" w:rsidRPr="00040444" w:rsidRDefault="003422EF" w:rsidP="000A78D3">
            <w:pPr>
              <w:tabs>
                <w:tab w:val="left" w:pos="915"/>
              </w:tabs>
              <w:spacing w:before="40" w:after="40"/>
              <w:rPr>
                <w:rFonts w:ascii="Arial" w:hAnsi="Arial" w:cs="Arial"/>
                <w:spacing w:val="-2"/>
              </w:rPr>
            </w:pPr>
            <w:r>
              <w:rPr>
                <w:rFonts w:ascii="Arial" w:hAnsi="Arial" w:cs="Arial"/>
                <w:spacing w:val="-2"/>
              </w:rPr>
              <w:t>P</w:t>
            </w:r>
            <w:r w:rsidR="004C7A6C">
              <w:rPr>
                <w:rFonts w:ascii="Arial" w:hAnsi="Arial" w:cs="Arial"/>
                <w:spacing w:val="-2"/>
              </w:rPr>
              <w:t xml:space="preserve">ermet de déplacer la carte </w:t>
            </w:r>
            <w:r>
              <w:rPr>
                <w:rFonts w:ascii="Arial" w:hAnsi="Arial" w:cs="Arial"/>
                <w:spacing w:val="-2"/>
              </w:rPr>
              <w:t xml:space="preserve">dans tous les sens </w:t>
            </w:r>
            <w:r w:rsidR="004C7A6C">
              <w:rPr>
                <w:rFonts w:ascii="Arial" w:hAnsi="Arial" w:cs="Arial"/>
                <w:spacing w:val="-2"/>
              </w:rPr>
              <w:t>en gardant</w:t>
            </w:r>
            <w:r w:rsidR="00040444" w:rsidRPr="00040444">
              <w:rPr>
                <w:rFonts w:ascii="Arial" w:hAnsi="Arial" w:cs="Arial"/>
                <w:spacing w:val="-2"/>
              </w:rPr>
              <w:t xml:space="preserve"> le bouton de </w:t>
            </w:r>
            <w:r w:rsidR="000A78D3">
              <w:rPr>
                <w:rFonts w:ascii="Arial" w:hAnsi="Arial" w:cs="Arial"/>
                <w:spacing w:val="-2"/>
              </w:rPr>
              <w:t>gauche</w:t>
            </w:r>
            <w:r w:rsidR="00040444" w:rsidRPr="00040444">
              <w:rPr>
                <w:rFonts w:ascii="Arial" w:hAnsi="Arial" w:cs="Arial"/>
                <w:spacing w:val="-2"/>
              </w:rPr>
              <w:t xml:space="preserve"> de la souris enfoncé et </w:t>
            </w:r>
            <w:r w:rsidR="004C7A6C">
              <w:rPr>
                <w:rFonts w:ascii="Arial" w:hAnsi="Arial" w:cs="Arial"/>
                <w:spacing w:val="-2"/>
              </w:rPr>
              <w:t xml:space="preserve">en se </w:t>
            </w:r>
            <w:r w:rsidR="00040444" w:rsidRPr="00040444">
              <w:rPr>
                <w:rFonts w:ascii="Arial" w:hAnsi="Arial" w:cs="Arial"/>
                <w:spacing w:val="-2"/>
              </w:rPr>
              <w:t>dépla</w:t>
            </w:r>
            <w:r w:rsidR="004C7A6C">
              <w:rPr>
                <w:rFonts w:ascii="Arial" w:hAnsi="Arial" w:cs="Arial"/>
                <w:spacing w:val="-2"/>
              </w:rPr>
              <w:t>çant sur</w:t>
            </w:r>
            <w:r w:rsidR="00040444" w:rsidRPr="00040444">
              <w:rPr>
                <w:rFonts w:ascii="Arial" w:hAnsi="Arial" w:cs="Arial"/>
                <w:spacing w:val="-2"/>
              </w:rPr>
              <w:t xml:space="preserve"> la carte</w:t>
            </w:r>
            <w:r w:rsidR="004C7A6C">
              <w:rPr>
                <w:rFonts w:ascii="Arial" w:hAnsi="Arial" w:cs="Arial"/>
                <w:spacing w:val="-2"/>
              </w:rPr>
              <w:t>.</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20980" cy="213360"/>
                  <wp:effectExtent l="19050" t="0" r="7620" b="0"/>
                  <wp:docPr id="43"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srcRect/>
                          <a:stretch>
                            <a:fillRect/>
                          </a:stretch>
                        </pic:blipFill>
                        <pic:spPr bwMode="auto">
                          <a:xfrm>
                            <a:off x="0" y="0"/>
                            <a:ext cx="220980" cy="213360"/>
                          </a:xfrm>
                          <a:prstGeom prst="rect">
                            <a:avLst/>
                          </a:prstGeom>
                          <a:noFill/>
                          <a:ln w="9525">
                            <a:noFill/>
                            <a:miter lim="800000"/>
                            <a:headEnd/>
                            <a:tailEnd/>
                          </a:ln>
                        </pic:spPr>
                      </pic:pic>
                    </a:graphicData>
                  </a:graphic>
                </wp:inline>
              </w:drawing>
            </w:r>
          </w:p>
        </w:tc>
        <w:tc>
          <w:tcPr>
            <w:tcW w:w="8128" w:type="dxa"/>
          </w:tcPr>
          <w:p w:rsidR="00040444" w:rsidRPr="00040444" w:rsidRDefault="003422EF" w:rsidP="003422EF">
            <w:pPr>
              <w:spacing w:before="40" w:after="40"/>
              <w:rPr>
                <w:rFonts w:ascii="Arial" w:hAnsi="Arial" w:cs="Arial"/>
                <w:spacing w:val="-2"/>
              </w:rPr>
            </w:pPr>
            <w:r>
              <w:rPr>
                <w:rFonts w:ascii="Arial" w:hAnsi="Arial" w:cs="Arial"/>
                <w:spacing w:val="-2"/>
              </w:rPr>
              <w:t>P</w:t>
            </w:r>
            <w:r w:rsidR="004C7A6C">
              <w:rPr>
                <w:rFonts w:ascii="Arial" w:hAnsi="Arial" w:cs="Arial"/>
                <w:spacing w:val="-2"/>
              </w:rPr>
              <w:t xml:space="preserve">ermet de </w:t>
            </w:r>
            <w:r>
              <w:rPr>
                <w:rFonts w:ascii="Arial" w:hAnsi="Arial" w:cs="Arial"/>
                <w:spacing w:val="-2"/>
              </w:rPr>
              <w:t>retourner en arrière sur le dernier affichage de la carte.</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190500" cy="22098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190500" cy="220980"/>
                          </a:xfrm>
                          <a:prstGeom prst="rect">
                            <a:avLst/>
                          </a:prstGeom>
                          <a:noFill/>
                          <a:ln w="9525">
                            <a:noFill/>
                            <a:miter lim="800000"/>
                            <a:headEnd/>
                            <a:tailEnd/>
                          </a:ln>
                        </pic:spPr>
                      </pic:pic>
                    </a:graphicData>
                  </a:graphic>
                </wp:inline>
              </w:drawing>
            </w:r>
          </w:p>
        </w:tc>
        <w:tc>
          <w:tcPr>
            <w:tcW w:w="8128" w:type="dxa"/>
          </w:tcPr>
          <w:p w:rsidR="00040444" w:rsidRPr="00040444" w:rsidRDefault="003422EF" w:rsidP="003422EF">
            <w:pPr>
              <w:spacing w:before="40" w:after="40"/>
              <w:rPr>
                <w:rFonts w:ascii="Arial" w:hAnsi="Arial" w:cs="Arial"/>
                <w:spacing w:val="-2"/>
              </w:rPr>
            </w:pPr>
            <w:r>
              <w:rPr>
                <w:rFonts w:ascii="Arial" w:hAnsi="Arial" w:cs="Arial"/>
                <w:spacing w:val="-2"/>
              </w:rPr>
              <w:t>Permet de retourner en avant suite à l’utilisation du bouton «Reculer ».</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28600" cy="182880"/>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228600" cy="182880"/>
                          </a:xfrm>
                          <a:prstGeom prst="rect">
                            <a:avLst/>
                          </a:prstGeom>
                          <a:noFill/>
                          <a:ln w="9525">
                            <a:noFill/>
                            <a:miter lim="800000"/>
                            <a:headEnd/>
                            <a:tailEnd/>
                          </a:ln>
                        </pic:spPr>
                      </pic:pic>
                    </a:graphicData>
                  </a:graphic>
                </wp:inline>
              </w:drawing>
            </w:r>
          </w:p>
        </w:tc>
        <w:tc>
          <w:tcPr>
            <w:tcW w:w="8128" w:type="dxa"/>
          </w:tcPr>
          <w:p w:rsidR="00040444" w:rsidRPr="00040444" w:rsidRDefault="004C7A6C" w:rsidP="00514F83">
            <w:pPr>
              <w:spacing w:before="40" w:after="40"/>
              <w:rPr>
                <w:rFonts w:ascii="Arial" w:hAnsi="Arial" w:cs="Arial"/>
                <w:spacing w:val="-2"/>
              </w:rPr>
            </w:pPr>
            <w:r>
              <w:rPr>
                <w:rFonts w:ascii="Arial" w:hAnsi="Arial" w:cs="Arial"/>
                <w:spacing w:val="-2"/>
              </w:rPr>
              <w:t>Permet d’utiliser l’o</w:t>
            </w:r>
            <w:r w:rsidR="00040444" w:rsidRPr="00040444">
              <w:rPr>
                <w:rFonts w:ascii="Arial" w:hAnsi="Arial" w:cs="Arial"/>
                <w:spacing w:val="-2"/>
              </w:rPr>
              <w:t>util de mesure linéaire</w:t>
            </w:r>
            <w:r>
              <w:rPr>
                <w:rFonts w:ascii="Arial" w:hAnsi="Arial" w:cs="Arial"/>
                <w:spacing w:val="-2"/>
              </w:rPr>
              <w:t xml:space="preserve">. </w:t>
            </w:r>
            <w:r w:rsidRPr="00040444">
              <w:rPr>
                <w:rFonts w:ascii="Arial" w:hAnsi="Arial" w:cs="Arial"/>
                <w:spacing w:val="-2"/>
              </w:rPr>
              <w:t xml:space="preserve">Voir </w:t>
            </w:r>
            <w:r w:rsidR="00C916E2">
              <w:rPr>
                <w:rFonts w:ascii="Arial" w:hAnsi="Arial" w:cs="Arial"/>
                <w:spacing w:val="-2"/>
              </w:rPr>
              <w:t>la section</w:t>
            </w:r>
            <w:r w:rsidR="00514F83">
              <w:rPr>
                <w:rFonts w:ascii="Arial" w:hAnsi="Arial" w:cs="Arial"/>
                <w:spacing w:val="-2"/>
              </w:rPr>
              <w:t xml:space="preserve"> </w:t>
            </w:r>
            <w:hyperlink w:anchor="_2.3.1.1_Détail_pour" w:history="1">
              <w:r w:rsidR="00514F83">
                <w:rPr>
                  <w:rStyle w:val="Lienhypertexte"/>
                  <w:rFonts w:ascii="Arial" w:hAnsi="Arial" w:cs="Arial"/>
                  <w:spacing w:val="-2"/>
                </w:rPr>
                <w:t>2.3.1.1 Détail pour le bouton de l’outil de mesure linéaire</w:t>
              </w:r>
            </w:hyperlink>
            <w:r w:rsidRPr="00040444">
              <w:rPr>
                <w:rFonts w:ascii="Arial" w:hAnsi="Arial" w:cs="Arial"/>
                <w:spacing w:val="-2"/>
              </w:rPr>
              <w:t xml:space="preserve"> pour plus de détails.</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198120" cy="228600"/>
                  <wp:effectExtent l="19050" t="0" r="0" b="0"/>
                  <wp:docPr id="42"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srcRect/>
                          <a:stretch>
                            <a:fillRect/>
                          </a:stretch>
                        </pic:blipFill>
                        <pic:spPr bwMode="auto">
                          <a:xfrm>
                            <a:off x="0" y="0"/>
                            <a:ext cx="198120" cy="228600"/>
                          </a:xfrm>
                          <a:prstGeom prst="rect">
                            <a:avLst/>
                          </a:prstGeom>
                          <a:noFill/>
                          <a:ln w="9525">
                            <a:noFill/>
                            <a:miter lim="800000"/>
                            <a:headEnd/>
                            <a:tailEnd/>
                          </a:ln>
                        </pic:spPr>
                      </pic:pic>
                    </a:graphicData>
                  </a:graphic>
                </wp:inline>
              </w:drawing>
            </w:r>
          </w:p>
        </w:tc>
        <w:tc>
          <w:tcPr>
            <w:tcW w:w="8128" w:type="dxa"/>
          </w:tcPr>
          <w:p w:rsidR="00040444" w:rsidRPr="00040444" w:rsidRDefault="004C7A6C" w:rsidP="00C916E2">
            <w:pPr>
              <w:spacing w:before="40" w:after="40"/>
              <w:rPr>
                <w:rFonts w:ascii="Arial" w:hAnsi="Arial" w:cs="Arial"/>
                <w:spacing w:val="-2"/>
              </w:rPr>
            </w:pPr>
            <w:r>
              <w:rPr>
                <w:rFonts w:ascii="Arial" w:hAnsi="Arial" w:cs="Arial"/>
                <w:spacing w:val="-2"/>
              </w:rPr>
              <w:t>Permet d’utiliser l’o</w:t>
            </w:r>
            <w:r w:rsidRPr="00040444">
              <w:rPr>
                <w:rFonts w:ascii="Arial" w:hAnsi="Arial" w:cs="Arial"/>
                <w:spacing w:val="-2"/>
              </w:rPr>
              <w:t xml:space="preserve">util de mesure </w:t>
            </w:r>
            <w:r>
              <w:rPr>
                <w:rFonts w:ascii="Arial" w:hAnsi="Arial" w:cs="Arial"/>
                <w:spacing w:val="-2"/>
              </w:rPr>
              <w:t xml:space="preserve">de surface. </w:t>
            </w:r>
            <w:r w:rsidRPr="00040444">
              <w:rPr>
                <w:rFonts w:ascii="Arial" w:hAnsi="Arial" w:cs="Arial"/>
                <w:spacing w:val="-2"/>
              </w:rPr>
              <w:t xml:space="preserve">Voir </w:t>
            </w:r>
            <w:r w:rsidR="00C916E2">
              <w:rPr>
                <w:rFonts w:ascii="Arial" w:hAnsi="Arial" w:cs="Arial"/>
                <w:spacing w:val="-2"/>
              </w:rPr>
              <w:t>la section</w:t>
            </w:r>
            <w:r w:rsidR="00514F83">
              <w:rPr>
                <w:rFonts w:ascii="Arial" w:hAnsi="Arial" w:cs="Arial"/>
                <w:spacing w:val="-2"/>
              </w:rPr>
              <w:t xml:space="preserve"> </w:t>
            </w:r>
            <w:hyperlink w:anchor="_2.3.1.2_Détail_pour" w:history="1">
              <w:r w:rsidR="00514F83">
                <w:rPr>
                  <w:rStyle w:val="Lienhypertexte"/>
                  <w:rFonts w:ascii="Arial" w:hAnsi="Arial" w:cs="Arial"/>
                  <w:spacing w:val="-2"/>
                </w:rPr>
                <w:t>2.3.1.2 Détail pour le bouton de l’outil de mesure de surface</w:t>
              </w:r>
            </w:hyperlink>
            <w:r w:rsidRPr="00040444">
              <w:rPr>
                <w:rFonts w:ascii="Arial" w:hAnsi="Arial" w:cs="Arial"/>
                <w:spacing w:val="-2"/>
              </w:rPr>
              <w:t xml:space="preserve"> pour plus de détails.</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274320" cy="236220"/>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274320" cy="236220"/>
                          </a:xfrm>
                          <a:prstGeom prst="rect">
                            <a:avLst/>
                          </a:prstGeom>
                          <a:noFill/>
                          <a:ln w="9525">
                            <a:noFill/>
                            <a:miter lim="800000"/>
                            <a:headEnd/>
                            <a:tailEnd/>
                          </a:ln>
                        </pic:spPr>
                      </pic:pic>
                    </a:graphicData>
                  </a:graphic>
                </wp:inline>
              </w:drawing>
            </w:r>
          </w:p>
        </w:tc>
        <w:tc>
          <w:tcPr>
            <w:tcW w:w="8128" w:type="dxa"/>
          </w:tcPr>
          <w:p w:rsidR="00040444" w:rsidRPr="00040444" w:rsidRDefault="00476BDF" w:rsidP="00514F83">
            <w:pPr>
              <w:spacing w:before="40" w:after="40"/>
              <w:rPr>
                <w:rFonts w:ascii="Arial" w:hAnsi="Arial" w:cs="Arial"/>
                <w:spacing w:val="-2"/>
              </w:rPr>
            </w:pPr>
            <w:r>
              <w:rPr>
                <w:rFonts w:ascii="Arial" w:hAnsi="Arial" w:cs="Arial"/>
              </w:rPr>
              <w:t>Permet d’</w:t>
            </w:r>
            <w:r w:rsidR="005B26E4">
              <w:rPr>
                <w:rFonts w:ascii="Arial" w:hAnsi="Arial" w:cs="Arial"/>
              </w:rPr>
              <w:t>affich</w:t>
            </w:r>
            <w:r>
              <w:rPr>
                <w:rFonts w:ascii="Arial" w:hAnsi="Arial" w:cs="Arial"/>
              </w:rPr>
              <w:t>er plus d’inform</w:t>
            </w:r>
            <w:r w:rsidR="00CA563A">
              <w:rPr>
                <w:rFonts w:ascii="Arial" w:hAnsi="Arial" w:cs="Arial"/>
              </w:rPr>
              <w:t>ation sur les éléments des couches</w:t>
            </w:r>
            <w:r>
              <w:rPr>
                <w:rFonts w:ascii="Arial" w:hAnsi="Arial" w:cs="Arial"/>
              </w:rPr>
              <w:t xml:space="preserve"> sélectionnées lorsque cela est possible</w:t>
            </w:r>
            <w:r w:rsidR="00040444" w:rsidRPr="00040444">
              <w:rPr>
                <w:rFonts w:ascii="Arial" w:hAnsi="Arial" w:cs="Arial"/>
                <w:spacing w:val="-2"/>
              </w:rPr>
              <w:t xml:space="preserve">. Voir </w:t>
            </w:r>
            <w:r w:rsidR="00C916E2">
              <w:rPr>
                <w:rFonts w:ascii="Arial" w:hAnsi="Arial" w:cs="Arial"/>
                <w:spacing w:val="-2"/>
              </w:rPr>
              <w:t>la section</w:t>
            </w:r>
            <w:r w:rsidR="00514F83">
              <w:rPr>
                <w:rFonts w:ascii="Arial" w:hAnsi="Arial" w:cs="Arial"/>
                <w:spacing w:val="-2"/>
              </w:rPr>
              <w:t xml:space="preserve"> </w:t>
            </w:r>
            <w:hyperlink w:anchor="_3.1.3_Détail_pour" w:history="1">
              <w:r w:rsidR="00514F83">
                <w:rPr>
                  <w:rStyle w:val="Lienhypertexte"/>
                  <w:rFonts w:ascii="Arial" w:hAnsi="Arial" w:cs="Arial"/>
                  <w:spacing w:val="-2"/>
                </w:rPr>
                <w:t xml:space="preserve">2.3.1.3 Détail pour le bouton «Information» </w:t>
              </w:r>
            </w:hyperlink>
            <w:r w:rsidR="00040444" w:rsidRPr="00040444">
              <w:rPr>
                <w:rFonts w:ascii="Arial" w:hAnsi="Arial" w:cs="Arial"/>
                <w:spacing w:val="-2"/>
              </w:rPr>
              <w:t xml:space="preserve"> pour plus de détails.</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lastRenderedPageBreak/>
              <w:drawing>
                <wp:inline distT="0" distB="0" distL="0" distR="0">
                  <wp:extent cx="228600" cy="213360"/>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srcRect/>
                          <a:stretch>
                            <a:fillRect/>
                          </a:stretch>
                        </pic:blipFill>
                        <pic:spPr bwMode="auto">
                          <a:xfrm>
                            <a:off x="0" y="0"/>
                            <a:ext cx="228600" cy="213360"/>
                          </a:xfrm>
                          <a:prstGeom prst="rect">
                            <a:avLst/>
                          </a:prstGeom>
                          <a:noFill/>
                          <a:ln w="9525">
                            <a:noFill/>
                            <a:miter lim="800000"/>
                            <a:headEnd/>
                            <a:tailEnd/>
                          </a:ln>
                        </pic:spPr>
                      </pic:pic>
                    </a:graphicData>
                  </a:graphic>
                </wp:inline>
              </w:drawing>
            </w:r>
          </w:p>
        </w:tc>
        <w:tc>
          <w:tcPr>
            <w:tcW w:w="8128" w:type="dxa"/>
          </w:tcPr>
          <w:p w:rsidR="00040444" w:rsidRPr="00040444" w:rsidRDefault="004C7A6C" w:rsidP="004C7A6C">
            <w:pPr>
              <w:spacing w:before="40" w:after="40"/>
              <w:rPr>
                <w:rFonts w:ascii="Arial" w:hAnsi="Arial" w:cs="Arial"/>
                <w:spacing w:val="-2"/>
              </w:rPr>
            </w:pPr>
            <w:r>
              <w:rPr>
                <w:rFonts w:ascii="Arial" w:hAnsi="Arial" w:cs="Arial"/>
                <w:spacing w:val="-2"/>
              </w:rPr>
              <w:t xml:space="preserve">Permet d’accéder au </w:t>
            </w:r>
            <w:r w:rsidR="00514F83">
              <w:rPr>
                <w:rFonts w:ascii="Arial" w:hAnsi="Arial" w:cs="Arial"/>
                <w:spacing w:val="-2"/>
              </w:rPr>
              <w:t xml:space="preserve">présent </w:t>
            </w:r>
            <w:r>
              <w:rPr>
                <w:rFonts w:ascii="Arial" w:hAnsi="Arial" w:cs="Arial"/>
                <w:spacing w:val="-2"/>
              </w:rPr>
              <w:t>g</w:t>
            </w:r>
            <w:r w:rsidR="00040444" w:rsidRPr="00040444">
              <w:rPr>
                <w:rFonts w:ascii="Arial" w:hAnsi="Arial" w:cs="Arial"/>
                <w:spacing w:val="-2"/>
              </w:rPr>
              <w:t xml:space="preserve">uide </w:t>
            </w:r>
            <w:r>
              <w:rPr>
                <w:rFonts w:ascii="Arial" w:hAnsi="Arial" w:cs="Arial"/>
                <w:spacing w:val="-2"/>
              </w:rPr>
              <w:t>d’utilisation.</w:t>
            </w:r>
          </w:p>
        </w:tc>
      </w:tr>
      <w:tr w:rsidR="00040444" w:rsidTr="00514F83">
        <w:tc>
          <w:tcPr>
            <w:tcW w:w="1156" w:type="dxa"/>
          </w:tcPr>
          <w:p w:rsidR="00040444" w:rsidRDefault="00040444" w:rsidP="00840FB2">
            <w:pPr>
              <w:spacing w:before="40" w:after="40"/>
              <w:jc w:val="center"/>
              <w:rPr>
                <w:spacing w:val="-2"/>
              </w:rPr>
            </w:pPr>
            <w:r>
              <w:rPr>
                <w:noProof/>
                <w:spacing w:val="-2"/>
                <w:lang w:eastAsia="fr-CA"/>
              </w:rPr>
              <w:drawing>
                <wp:inline distT="0" distB="0" distL="0" distR="0">
                  <wp:extent cx="198120" cy="18288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198120" cy="182880"/>
                          </a:xfrm>
                          <a:prstGeom prst="rect">
                            <a:avLst/>
                          </a:prstGeom>
                          <a:noFill/>
                          <a:ln w="9525">
                            <a:noFill/>
                            <a:miter lim="800000"/>
                            <a:headEnd/>
                            <a:tailEnd/>
                          </a:ln>
                        </pic:spPr>
                      </pic:pic>
                    </a:graphicData>
                  </a:graphic>
                </wp:inline>
              </w:drawing>
            </w:r>
          </w:p>
        </w:tc>
        <w:tc>
          <w:tcPr>
            <w:tcW w:w="8128" w:type="dxa"/>
          </w:tcPr>
          <w:p w:rsidR="00040444" w:rsidRPr="00040444" w:rsidRDefault="00BD7B27" w:rsidP="00D633DA">
            <w:pPr>
              <w:spacing w:before="40" w:after="40"/>
              <w:rPr>
                <w:rFonts w:ascii="Arial" w:hAnsi="Arial" w:cs="Arial"/>
                <w:spacing w:val="-2"/>
              </w:rPr>
            </w:pPr>
            <w:r>
              <w:rPr>
                <w:rFonts w:ascii="Arial" w:hAnsi="Arial" w:cs="Arial"/>
                <w:spacing w:val="-2"/>
              </w:rPr>
              <w:t>Permet d’afficher les coordonnées géographiques du</w:t>
            </w:r>
            <w:r w:rsidR="00040444" w:rsidRPr="00040444">
              <w:rPr>
                <w:rFonts w:ascii="Arial" w:hAnsi="Arial" w:cs="Arial"/>
                <w:spacing w:val="-2"/>
              </w:rPr>
              <w:t xml:space="preserve"> centre de la carte</w:t>
            </w:r>
            <w:r w:rsidR="004C7A6C">
              <w:rPr>
                <w:rFonts w:ascii="Arial" w:hAnsi="Arial" w:cs="Arial"/>
                <w:spacing w:val="-2"/>
              </w:rPr>
              <w:t>.</w:t>
            </w:r>
            <w:r w:rsidR="00C916E2">
              <w:rPr>
                <w:rFonts w:ascii="Arial" w:hAnsi="Arial" w:cs="Arial"/>
                <w:spacing w:val="-2"/>
              </w:rPr>
              <w:t xml:space="preserve"> Voir la section</w:t>
            </w:r>
            <w:r w:rsidR="00D633DA">
              <w:rPr>
                <w:rFonts w:ascii="Arial" w:hAnsi="Arial" w:cs="Arial"/>
                <w:spacing w:val="-2"/>
              </w:rPr>
              <w:t xml:space="preserve"> </w:t>
            </w:r>
            <w:hyperlink w:anchor="_2.3.1.4_Détail_pour" w:history="1">
              <w:r w:rsidR="00D633DA">
                <w:rPr>
                  <w:rStyle w:val="Lienhypertexte"/>
                  <w:rFonts w:ascii="Arial" w:hAnsi="Arial" w:cs="Arial"/>
                  <w:spacing w:val="-2"/>
                </w:rPr>
                <w:t>2.3.1.4 Détail pour le bouton «Coordonnées géographiques»</w:t>
              </w:r>
            </w:hyperlink>
            <w:r w:rsidR="00D633DA">
              <w:rPr>
                <w:rFonts w:ascii="Arial" w:hAnsi="Arial" w:cs="Arial"/>
                <w:spacing w:val="-2"/>
              </w:rPr>
              <w:t xml:space="preserve"> pour plus de détails.</w:t>
            </w:r>
          </w:p>
        </w:tc>
      </w:tr>
      <w:tr w:rsidR="000863CC" w:rsidTr="00514F83">
        <w:tc>
          <w:tcPr>
            <w:tcW w:w="1156" w:type="dxa"/>
          </w:tcPr>
          <w:p w:rsidR="000863CC" w:rsidRDefault="000863CC" w:rsidP="00840FB2">
            <w:pPr>
              <w:spacing w:before="40" w:after="40"/>
              <w:jc w:val="center"/>
              <w:rPr>
                <w:noProof/>
                <w:spacing w:val="-2"/>
                <w:lang w:eastAsia="fr-CA"/>
              </w:rPr>
            </w:pPr>
            <w:r>
              <w:rPr>
                <w:noProof/>
                <w:spacing w:val="-2"/>
                <w:lang w:eastAsia="fr-CA"/>
              </w:rPr>
              <w:drawing>
                <wp:inline distT="0" distB="0" distL="0" distR="0">
                  <wp:extent cx="384810" cy="379067"/>
                  <wp:effectExtent l="1905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cstate="print"/>
                          <a:srcRect/>
                          <a:stretch>
                            <a:fillRect/>
                          </a:stretch>
                        </pic:blipFill>
                        <pic:spPr bwMode="auto">
                          <a:xfrm>
                            <a:off x="0" y="0"/>
                            <a:ext cx="384810" cy="379067"/>
                          </a:xfrm>
                          <a:prstGeom prst="rect">
                            <a:avLst/>
                          </a:prstGeom>
                          <a:noFill/>
                          <a:ln w="9525">
                            <a:noFill/>
                            <a:miter lim="800000"/>
                            <a:headEnd/>
                            <a:tailEnd/>
                          </a:ln>
                        </pic:spPr>
                      </pic:pic>
                    </a:graphicData>
                  </a:graphic>
                </wp:inline>
              </w:drawing>
            </w:r>
          </w:p>
        </w:tc>
        <w:tc>
          <w:tcPr>
            <w:tcW w:w="8128" w:type="dxa"/>
          </w:tcPr>
          <w:p w:rsidR="000863CC" w:rsidRDefault="000863CC" w:rsidP="00BD7B27">
            <w:pPr>
              <w:spacing w:before="40" w:after="40"/>
              <w:rPr>
                <w:rFonts w:ascii="Arial" w:hAnsi="Arial" w:cs="Arial"/>
                <w:spacing w:val="-2"/>
              </w:rPr>
            </w:pPr>
            <w:r>
              <w:rPr>
                <w:rFonts w:ascii="Arial" w:hAnsi="Arial" w:cs="Arial"/>
                <w:spacing w:val="-2"/>
              </w:rPr>
              <w:t>Permet de déplacer la carte vers la gauche, la droite, le haut ou le bas.</w:t>
            </w:r>
          </w:p>
        </w:tc>
      </w:tr>
      <w:tr w:rsidR="000863CC" w:rsidTr="00514F83">
        <w:tc>
          <w:tcPr>
            <w:tcW w:w="1156" w:type="dxa"/>
          </w:tcPr>
          <w:p w:rsidR="000863CC" w:rsidRDefault="000863CC" w:rsidP="00840FB2">
            <w:pPr>
              <w:spacing w:before="40" w:after="40"/>
              <w:jc w:val="center"/>
              <w:rPr>
                <w:noProof/>
                <w:spacing w:val="-2"/>
                <w:lang w:eastAsia="fr-CA"/>
              </w:rPr>
            </w:pPr>
            <w:r>
              <w:rPr>
                <w:noProof/>
                <w:spacing w:val="-2"/>
                <w:lang w:eastAsia="fr-CA"/>
              </w:rPr>
              <w:drawing>
                <wp:inline distT="0" distB="0" distL="0" distR="0">
                  <wp:extent cx="217170" cy="734430"/>
                  <wp:effectExtent l="1905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cstate="print"/>
                          <a:srcRect/>
                          <a:stretch>
                            <a:fillRect/>
                          </a:stretch>
                        </pic:blipFill>
                        <pic:spPr bwMode="auto">
                          <a:xfrm>
                            <a:off x="0" y="0"/>
                            <a:ext cx="217522" cy="735621"/>
                          </a:xfrm>
                          <a:prstGeom prst="rect">
                            <a:avLst/>
                          </a:prstGeom>
                          <a:noFill/>
                          <a:ln w="9525">
                            <a:noFill/>
                            <a:miter lim="800000"/>
                            <a:headEnd/>
                            <a:tailEnd/>
                          </a:ln>
                        </pic:spPr>
                      </pic:pic>
                    </a:graphicData>
                  </a:graphic>
                </wp:inline>
              </w:drawing>
            </w:r>
          </w:p>
        </w:tc>
        <w:tc>
          <w:tcPr>
            <w:tcW w:w="8128" w:type="dxa"/>
          </w:tcPr>
          <w:p w:rsidR="000863CC" w:rsidRDefault="000863CC" w:rsidP="000863CC">
            <w:pPr>
              <w:spacing w:before="40" w:after="40"/>
              <w:rPr>
                <w:rFonts w:ascii="Arial" w:hAnsi="Arial" w:cs="Arial"/>
                <w:spacing w:val="-2"/>
              </w:rPr>
            </w:pPr>
            <w:r>
              <w:rPr>
                <w:rFonts w:ascii="Arial" w:hAnsi="Arial" w:cs="Arial"/>
                <w:spacing w:val="-2"/>
              </w:rPr>
              <w:t>Permet de zoomer rapidement en déplaçant le curseur sur l’échelle.</w:t>
            </w:r>
          </w:p>
        </w:tc>
      </w:tr>
      <w:tr w:rsidR="00BD0EC8" w:rsidTr="00514F83">
        <w:tc>
          <w:tcPr>
            <w:tcW w:w="1156" w:type="dxa"/>
          </w:tcPr>
          <w:p w:rsidR="00BD0EC8" w:rsidRPr="00420488" w:rsidRDefault="00BD0EC8" w:rsidP="00840FB2">
            <w:pPr>
              <w:spacing w:before="40" w:after="40"/>
              <w:jc w:val="center"/>
              <w:rPr>
                <w:noProof/>
                <w:spacing w:val="-2"/>
                <w:lang w:eastAsia="fr-CA"/>
              </w:rPr>
            </w:pPr>
            <w:r w:rsidRPr="00420488">
              <w:rPr>
                <w:noProof/>
                <w:spacing w:val="-2"/>
                <w:lang w:eastAsia="fr-CA"/>
              </w:rPr>
              <w:drawing>
                <wp:inline distT="0" distB="0" distL="0" distR="0">
                  <wp:extent cx="647700" cy="133350"/>
                  <wp:effectExtent l="19050" t="0" r="0" b="0"/>
                  <wp:docPr id="37"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srcRect/>
                          <a:stretch>
                            <a:fillRect/>
                          </a:stretch>
                        </pic:blipFill>
                        <pic:spPr bwMode="auto">
                          <a:xfrm>
                            <a:off x="0" y="0"/>
                            <a:ext cx="647700" cy="133350"/>
                          </a:xfrm>
                          <a:prstGeom prst="rect">
                            <a:avLst/>
                          </a:prstGeom>
                          <a:noFill/>
                          <a:ln w="9525">
                            <a:noFill/>
                            <a:miter lim="800000"/>
                            <a:headEnd/>
                            <a:tailEnd/>
                          </a:ln>
                        </pic:spPr>
                      </pic:pic>
                    </a:graphicData>
                  </a:graphic>
                </wp:inline>
              </w:drawing>
            </w:r>
          </w:p>
        </w:tc>
        <w:tc>
          <w:tcPr>
            <w:tcW w:w="8128" w:type="dxa"/>
          </w:tcPr>
          <w:p w:rsidR="00BD0EC8" w:rsidRPr="00420488" w:rsidRDefault="00420488" w:rsidP="000863CC">
            <w:pPr>
              <w:spacing w:before="40" w:after="40"/>
              <w:rPr>
                <w:rFonts w:ascii="Arial" w:hAnsi="Arial" w:cs="Arial"/>
                <w:spacing w:val="-2"/>
              </w:rPr>
            </w:pPr>
            <w:r w:rsidRPr="00420488">
              <w:rPr>
                <w:rFonts w:ascii="Arial" w:hAnsi="Arial" w:cs="Arial"/>
                <w:spacing w:val="-2"/>
              </w:rPr>
              <w:t>Perme</w:t>
            </w:r>
            <w:r>
              <w:rPr>
                <w:rFonts w:ascii="Arial" w:hAnsi="Arial" w:cs="Arial"/>
                <w:spacing w:val="-2"/>
              </w:rPr>
              <w:t xml:space="preserve">t d’ajouter un service Web à partir d’une liste déroulante ou d’ajouter une adresse URL </w:t>
            </w:r>
            <w:r w:rsidR="00E97469">
              <w:rPr>
                <w:rFonts w:ascii="Arial" w:hAnsi="Arial" w:cs="Arial"/>
                <w:spacing w:val="-2"/>
              </w:rPr>
              <w:t>d’un</w:t>
            </w:r>
            <w:r>
              <w:rPr>
                <w:rFonts w:ascii="Arial" w:hAnsi="Arial" w:cs="Arial"/>
                <w:spacing w:val="-2"/>
              </w:rPr>
              <w:t xml:space="preserve"> service Web qui n’est pas disponible dans la liste.</w:t>
            </w:r>
          </w:p>
        </w:tc>
      </w:tr>
      <w:tr w:rsidR="00BD0EC8" w:rsidTr="00514F83">
        <w:tc>
          <w:tcPr>
            <w:tcW w:w="1156" w:type="dxa"/>
          </w:tcPr>
          <w:p w:rsidR="00BD0EC8" w:rsidRDefault="00BD0EC8" w:rsidP="00840FB2">
            <w:pPr>
              <w:spacing w:before="40" w:after="40"/>
              <w:jc w:val="center"/>
              <w:rPr>
                <w:noProof/>
                <w:spacing w:val="-2"/>
                <w:lang w:eastAsia="fr-CA"/>
              </w:rPr>
            </w:pPr>
            <w:r>
              <w:rPr>
                <w:noProof/>
                <w:spacing w:val="-2"/>
                <w:lang w:eastAsia="fr-CA"/>
              </w:rPr>
              <w:drawing>
                <wp:inline distT="0" distB="0" distL="0" distR="0">
                  <wp:extent cx="647700" cy="161925"/>
                  <wp:effectExtent l="1905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srcRect/>
                          <a:stretch>
                            <a:fillRect/>
                          </a:stretch>
                        </pic:blipFill>
                        <pic:spPr bwMode="auto">
                          <a:xfrm>
                            <a:off x="0" y="0"/>
                            <a:ext cx="647700" cy="161925"/>
                          </a:xfrm>
                          <a:prstGeom prst="rect">
                            <a:avLst/>
                          </a:prstGeom>
                          <a:noFill/>
                          <a:ln w="9525">
                            <a:noFill/>
                            <a:miter lim="800000"/>
                            <a:headEnd/>
                            <a:tailEnd/>
                          </a:ln>
                        </pic:spPr>
                      </pic:pic>
                    </a:graphicData>
                  </a:graphic>
                </wp:inline>
              </w:drawing>
            </w:r>
          </w:p>
        </w:tc>
        <w:tc>
          <w:tcPr>
            <w:tcW w:w="8128" w:type="dxa"/>
          </w:tcPr>
          <w:p w:rsidR="00BD0EC8" w:rsidRPr="00333B46" w:rsidRDefault="00420488" w:rsidP="00420488">
            <w:pPr>
              <w:spacing w:before="40" w:after="40"/>
              <w:rPr>
                <w:rFonts w:ascii="Arial" w:hAnsi="Arial" w:cs="Arial"/>
                <w:spacing w:val="-2"/>
                <w:highlight w:val="yellow"/>
              </w:rPr>
            </w:pPr>
            <w:r w:rsidRPr="00420488">
              <w:rPr>
                <w:rFonts w:ascii="Arial" w:hAnsi="Arial" w:cs="Arial"/>
                <w:spacing w:val="-2"/>
              </w:rPr>
              <w:t xml:space="preserve">Permet de partager avec un autre utilisateur ou de sauvegarder ce </w:t>
            </w:r>
            <w:r>
              <w:rPr>
                <w:rFonts w:ascii="Arial" w:hAnsi="Arial" w:cs="Arial"/>
                <w:spacing w:val="-2"/>
              </w:rPr>
              <w:t>qui est affiché dans la carte. L’adresse URL de la carte peut être envoyée par courriel ou copiée pour être utilisée avec un lien.</w:t>
            </w:r>
          </w:p>
        </w:tc>
      </w:tr>
    </w:tbl>
    <w:p w:rsidR="004B60E2" w:rsidRDefault="004B60E2" w:rsidP="005162CE">
      <w:pPr>
        <w:pStyle w:val="Titre4"/>
        <w:rPr>
          <w:rFonts w:ascii="Arial" w:hAnsi="Arial" w:cs="Arial"/>
          <w:sz w:val="22"/>
          <w:szCs w:val="22"/>
        </w:rPr>
      </w:pPr>
      <w:bookmarkStart w:id="16" w:name="_2.3.1.1_Détail_pour"/>
      <w:bookmarkEnd w:id="16"/>
    </w:p>
    <w:p w:rsidR="004C7A6C" w:rsidRPr="000C2F6B" w:rsidRDefault="003514CB" w:rsidP="005162CE">
      <w:pPr>
        <w:pStyle w:val="Titre4"/>
        <w:rPr>
          <w:sz w:val="22"/>
          <w:szCs w:val="22"/>
        </w:rPr>
      </w:pPr>
      <w:r w:rsidRPr="005162CE">
        <w:rPr>
          <w:rFonts w:ascii="Arial" w:hAnsi="Arial" w:cs="Arial"/>
          <w:sz w:val="22"/>
          <w:szCs w:val="22"/>
        </w:rPr>
        <w:t>2</w:t>
      </w:r>
      <w:r w:rsidR="005162CE" w:rsidRPr="005162CE">
        <w:rPr>
          <w:rFonts w:ascii="Arial" w:hAnsi="Arial" w:cs="Arial"/>
          <w:sz w:val="22"/>
          <w:szCs w:val="22"/>
        </w:rPr>
        <w:t>.3.1</w:t>
      </w:r>
      <w:r w:rsidR="00303F2F" w:rsidRPr="005162CE">
        <w:rPr>
          <w:rFonts w:ascii="Arial" w:hAnsi="Arial" w:cs="Arial"/>
          <w:sz w:val="22"/>
          <w:szCs w:val="22"/>
        </w:rPr>
        <w:t>.1</w:t>
      </w:r>
      <w:r w:rsidR="000C2F6B" w:rsidRPr="005162CE">
        <w:rPr>
          <w:rFonts w:ascii="Arial" w:hAnsi="Arial" w:cs="Arial"/>
          <w:sz w:val="22"/>
          <w:szCs w:val="22"/>
        </w:rPr>
        <w:t xml:space="preserve"> </w:t>
      </w:r>
      <w:r w:rsidR="004C7A6C" w:rsidRPr="005162CE">
        <w:rPr>
          <w:rFonts w:ascii="Arial" w:hAnsi="Arial" w:cs="Arial"/>
          <w:sz w:val="22"/>
          <w:szCs w:val="22"/>
        </w:rPr>
        <w:t>Détail pour</w:t>
      </w:r>
      <w:r w:rsidR="000D0C5D" w:rsidRPr="005162CE">
        <w:rPr>
          <w:rFonts w:ascii="Arial" w:hAnsi="Arial" w:cs="Arial"/>
          <w:sz w:val="22"/>
          <w:szCs w:val="22"/>
        </w:rPr>
        <w:t xml:space="preserve"> le bouton de l</w:t>
      </w:r>
      <w:r w:rsidR="004C7A6C" w:rsidRPr="005162CE">
        <w:rPr>
          <w:rFonts w:ascii="Arial" w:hAnsi="Arial" w:cs="Arial"/>
          <w:sz w:val="22"/>
          <w:szCs w:val="22"/>
        </w:rPr>
        <w:t>’outil de mesure linéaire</w:t>
      </w:r>
      <w:r w:rsidR="007720D4">
        <w:rPr>
          <w:rFonts w:ascii="Arial" w:hAnsi="Arial" w:cs="Arial"/>
          <w:sz w:val="22"/>
          <w:szCs w:val="22"/>
        </w:rPr>
        <w:t xml:space="preserve"> </w:t>
      </w:r>
      <w:r w:rsidR="007720D4" w:rsidRPr="007720D4">
        <w:rPr>
          <w:rFonts w:ascii="Arial" w:hAnsi="Arial" w:cs="Arial"/>
          <w:sz w:val="22"/>
          <w:szCs w:val="22"/>
        </w:rPr>
        <w:drawing>
          <wp:inline distT="0" distB="0" distL="0" distR="0">
            <wp:extent cx="228600" cy="182880"/>
            <wp:effectExtent l="19050" t="0" r="0" b="0"/>
            <wp:docPr id="1"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228600" cy="182880"/>
                    </a:xfrm>
                    <a:prstGeom prst="rect">
                      <a:avLst/>
                    </a:prstGeom>
                    <a:noFill/>
                    <a:ln w="9525">
                      <a:noFill/>
                      <a:miter lim="800000"/>
                      <a:headEnd/>
                      <a:tailEnd/>
                    </a:ln>
                  </pic:spPr>
                </pic:pic>
              </a:graphicData>
            </a:graphic>
          </wp:inline>
        </w:drawing>
      </w:r>
    </w:p>
    <w:p w:rsidR="004C7A6C" w:rsidRDefault="004C7A6C" w:rsidP="003422EF">
      <w:pPr>
        <w:pStyle w:val="Retraitcorpsdetexte"/>
        <w:spacing w:after="0"/>
        <w:ind w:left="0"/>
        <w:jc w:val="both"/>
        <w:rPr>
          <w:rFonts w:ascii="Arial" w:hAnsi="Arial" w:cs="Arial"/>
          <w:b/>
          <w:spacing w:val="-2"/>
          <w:sz w:val="22"/>
          <w:szCs w:val="22"/>
        </w:rPr>
      </w:pPr>
    </w:p>
    <w:p w:rsidR="003422EF" w:rsidRPr="00CD6533" w:rsidRDefault="00476BDF" w:rsidP="00CD6533">
      <w:pPr>
        <w:autoSpaceDE w:val="0"/>
        <w:autoSpaceDN w:val="0"/>
        <w:adjustRightInd w:val="0"/>
        <w:jc w:val="both"/>
        <w:rPr>
          <w:rFonts w:ascii="Arial" w:hAnsi="Arial" w:cs="Arial"/>
          <w:spacing w:val="-2"/>
          <w:sz w:val="22"/>
          <w:szCs w:val="22"/>
          <w:highlight w:val="yellow"/>
        </w:rPr>
      </w:pPr>
      <w:r w:rsidRPr="00476BDF">
        <w:rPr>
          <w:rFonts w:ascii="Arial" w:hAnsi="Arial" w:cs="Arial"/>
          <w:spacing w:val="-2"/>
          <w:sz w:val="22"/>
          <w:szCs w:val="22"/>
        </w:rPr>
        <w:t xml:space="preserve">Cet outil permet de mesurer la distance entre différents points </w:t>
      </w:r>
      <w:r w:rsidR="007E648E">
        <w:rPr>
          <w:rFonts w:ascii="Arial" w:hAnsi="Arial" w:cs="Arial"/>
          <w:spacing w:val="-2"/>
          <w:sz w:val="22"/>
          <w:szCs w:val="22"/>
        </w:rPr>
        <w:t>définis avec le curseur</w:t>
      </w:r>
      <w:r w:rsidRPr="00476BDF">
        <w:rPr>
          <w:rFonts w:ascii="Arial" w:hAnsi="Arial" w:cs="Arial"/>
          <w:spacing w:val="-2"/>
          <w:sz w:val="22"/>
          <w:szCs w:val="22"/>
        </w:rPr>
        <w:t xml:space="preserve"> à l’écran.</w:t>
      </w:r>
      <w:r>
        <w:rPr>
          <w:rFonts w:ascii="Arial" w:hAnsi="Arial" w:cs="Arial"/>
          <w:spacing w:val="-2"/>
          <w:sz w:val="22"/>
          <w:szCs w:val="22"/>
        </w:rPr>
        <w:t xml:space="preserve"> </w:t>
      </w:r>
      <w:r w:rsidR="007E648E">
        <w:rPr>
          <w:rFonts w:ascii="Arial" w:hAnsi="Arial" w:cs="Arial"/>
          <w:sz w:val="22"/>
          <w:szCs w:val="22"/>
          <w:lang w:eastAsia="fr-CA"/>
        </w:rPr>
        <w:t xml:space="preserve">La longueur s’affiche en mètre à chaque point ajouté avec l’outil. </w:t>
      </w:r>
      <w:r w:rsidR="00420488">
        <w:rPr>
          <w:rFonts w:ascii="Arial" w:hAnsi="Arial" w:cs="Arial"/>
          <w:sz w:val="22"/>
          <w:szCs w:val="22"/>
          <w:lang w:eastAsia="fr-CA"/>
        </w:rPr>
        <w:t>Le double clique termine la mesure.</w:t>
      </w:r>
    </w:p>
    <w:p w:rsidR="00476BDF" w:rsidRDefault="00476BDF" w:rsidP="003422EF">
      <w:pPr>
        <w:pStyle w:val="Retraitcorpsdetexte"/>
        <w:spacing w:after="0"/>
        <w:ind w:left="0"/>
        <w:jc w:val="both"/>
        <w:rPr>
          <w:rFonts w:ascii="Arial" w:hAnsi="Arial" w:cs="Arial"/>
          <w:spacing w:val="-2"/>
          <w:sz w:val="22"/>
          <w:szCs w:val="22"/>
        </w:rPr>
      </w:pPr>
    </w:p>
    <w:p w:rsidR="00024020" w:rsidRDefault="00102BA7" w:rsidP="003422EF">
      <w:pPr>
        <w:pStyle w:val="Retraitcorpsdetexte"/>
        <w:spacing w:after="0"/>
        <w:ind w:left="0"/>
        <w:jc w:val="both"/>
        <w:rPr>
          <w:rFonts w:ascii="Arial" w:hAnsi="Arial" w:cs="Arial"/>
          <w:spacing w:val="-2"/>
          <w:sz w:val="22"/>
          <w:szCs w:val="22"/>
          <w:highlight w:val="yellow"/>
        </w:rPr>
      </w:pPr>
      <w:r>
        <w:rPr>
          <w:rFonts w:ascii="Arial" w:hAnsi="Arial" w:cs="Arial"/>
          <w:noProof/>
          <w:spacing w:val="-2"/>
          <w:sz w:val="22"/>
          <w:szCs w:val="22"/>
          <w:lang w:eastAsia="fr-CA"/>
        </w:rPr>
        <w:drawing>
          <wp:inline distT="0" distB="0" distL="0" distR="0">
            <wp:extent cx="5295900" cy="255270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295900" cy="2552700"/>
                    </a:xfrm>
                    <a:prstGeom prst="rect">
                      <a:avLst/>
                    </a:prstGeom>
                    <a:noFill/>
                    <a:ln w="9525">
                      <a:noFill/>
                      <a:miter lim="800000"/>
                      <a:headEnd/>
                      <a:tailEnd/>
                    </a:ln>
                  </pic:spPr>
                </pic:pic>
              </a:graphicData>
            </a:graphic>
          </wp:inline>
        </w:drawing>
      </w:r>
    </w:p>
    <w:p w:rsidR="004B60E2" w:rsidRDefault="004B60E2" w:rsidP="005162CE">
      <w:pPr>
        <w:pStyle w:val="Titre4"/>
        <w:rPr>
          <w:rFonts w:ascii="Arial" w:hAnsi="Arial" w:cs="Arial"/>
          <w:sz w:val="22"/>
          <w:szCs w:val="22"/>
        </w:rPr>
      </w:pPr>
      <w:bookmarkStart w:id="17" w:name="_2.3.1.2_Détail_pour"/>
      <w:bookmarkEnd w:id="17"/>
    </w:p>
    <w:p w:rsidR="004C7A6C" w:rsidRDefault="003514CB" w:rsidP="005162CE">
      <w:pPr>
        <w:pStyle w:val="Titre4"/>
        <w:rPr>
          <w:sz w:val="22"/>
          <w:szCs w:val="22"/>
        </w:rPr>
      </w:pPr>
      <w:r w:rsidRPr="005162CE">
        <w:rPr>
          <w:rFonts w:ascii="Arial" w:hAnsi="Arial" w:cs="Arial"/>
          <w:sz w:val="22"/>
          <w:szCs w:val="22"/>
        </w:rPr>
        <w:t>2.</w:t>
      </w:r>
      <w:r w:rsidR="005162CE" w:rsidRPr="005162CE">
        <w:rPr>
          <w:rFonts w:ascii="Arial" w:hAnsi="Arial" w:cs="Arial"/>
          <w:sz w:val="22"/>
          <w:szCs w:val="22"/>
        </w:rPr>
        <w:t>3.1</w:t>
      </w:r>
      <w:r w:rsidR="00303F2F" w:rsidRPr="005162CE">
        <w:rPr>
          <w:rFonts w:ascii="Arial" w:hAnsi="Arial" w:cs="Arial"/>
          <w:sz w:val="22"/>
          <w:szCs w:val="22"/>
        </w:rPr>
        <w:t>.2</w:t>
      </w:r>
      <w:r w:rsidR="000C2F6B" w:rsidRPr="005162CE">
        <w:rPr>
          <w:rFonts w:ascii="Arial" w:hAnsi="Arial" w:cs="Arial"/>
          <w:sz w:val="22"/>
          <w:szCs w:val="22"/>
        </w:rPr>
        <w:t xml:space="preserve"> </w:t>
      </w:r>
      <w:r w:rsidR="004C7A6C" w:rsidRPr="005162CE">
        <w:rPr>
          <w:rFonts w:ascii="Arial" w:hAnsi="Arial" w:cs="Arial"/>
          <w:sz w:val="22"/>
          <w:szCs w:val="22"/>
        </w:rPr>
        <w:t xml:space="preserve">Détail pour </w:t>
      </w:r>
      <w:r w:rsidR="000D0C5D" w:rsidRPr="005162CE">
        <w:rPr>
          <w:rFonts w:ascii="Arial" w:hAnsi="Arial" w:cs="Arial"/>
          <w:sz w:val="22"/>
          <w:szCs w:val="22"/>
        </w:rPr>
        <w:t>le bouton de l</w:t>
      </w:r>
      <w:r w:rsidR="004C7A6C" w:rsidRPr="005162CE">
        <w:rPr>
          <w:rFonts w:ascii="Arial" w:hAnsi="Arial" w:cs="Arial"/>
          <w:sz w:val="22"/>
          <w:szCs w:val="22"/>
        </w:rPr>
        <w:t>’outil de mesure de surface</w:t>
      </w:r>
      <w:r w:rsidR="007E648E">
        <w:rPr>
          <w:rFonts w:ascii="Arial" w:hAnsi="Arial" w:cs="Arial"/>
          <w:sz w:val="22"/>
          <w:szCs w:val="22"/>
        </w:rPr>
        <w:t xml:space="preserve"> </w:t>
      </w:r>
      <w:r w:rsidR="007E648E" w:rsidRPr="007E648E">
        <w:rPr>
          <w:rFonts w:ascii="Arial" w:hAnsi="Arial" w:cs="Arial"/>
          <w:sz w:val="22"/>
          <w:szCs w:val="22"/>
        </w:rPr>
        <w:drawing>
          <wp:inline distT="0" distB="0" distL="0" distR="0">
            <wp:extent cx="198120" cy="228600"/>
            <wp:effectExtent l="19050" t="0" r="0" b="0"/>
            <wp:docPr id="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srcRect/>
                    <a:stretch>
                      <a:fillRect/>
                    </a:stretch>
                  </pic:blipFill>
                  <pic:spPr bwMode="auto">
                    <a:xfrm>
                      <a:off x="0" y="0"/>
                      <a:ext cx="198120" cy="228600"/>
                    </a:xfrm>
                    <a:prstGeom prst="rect">
                      <a:avLst/>
                    </a:prstGeom>
                    <a:noFill/>
                    <a:ln w="9525">
                      <a:noFill/>
                      <a:miter lim="800000"/>
                      <a:headEnd/>
                      <a:tailEnd/>
                    </a:ln>
                  </pic:spPr>
                </pic:pic>
              </a:graphicData>
            </a:graphic>
          </wp:inline>
        </w:drawing>
      </w:r>
    </w:p>
    <w:p w:rsidR="00CD6533" w:rsidRDefault="00476BDF" w:rsidP="00CD6533">
      <w:pPr>
        <w:autoSpaceDE w:val="0"/>
        <w:autoSpaceDN w:val="0"/>
        <w:adjustRightInd w:val="0"/>
        <w:jc w:val="both"/>
        <w:rPr>
          <w:rFonts w:ascii="Arial" w:hAnsi="Arial" w:cs="Arial"/>
          <w:sz w:val="22"/>
          <w:szCs w:val="22"/>
          <w:lang w:eastAsia="fr-CA"/>
        </w:rPr>
      </w:pPr>
      <w:r w:rsidRPr="00476BDF">
        <w:rPr>
          <w:rFonts w:ascii="Arial" w:hAnsi="Arial" w:cs="Arial"/>
          <w:spacing w:val="-2"/>
          <w:sz w:val="22"/>
          <w:szCs w:val="22"/>
        </w:rPr>
        <w:t xml:space="preserve">Cet outil permet de mesurer </w:t>
      </w:r>
      <w:r>
        <w:rPr>
          <w:rFonts w:ascii="Arial" w:hAnsi="Arial" w:cs="Arial"/>
          <w:spacing w:val="-2"/>
          <w:sz w:val="22"/>
          <w:szCs w:val="22"/>
        </w:rPr>
        <w:t>une surface</w:t>
      </w:r>
      <w:r w:rsidRPr="00476BDF">
        <w:rPr>
          <w:rFonts w:ascii="Arial" w:hAnsi="Arial" w:cs="Arial"/>
          <w:spacing w:val="-2"/>
          <w:sz w:val="22"/>
          <w:szCs w:val="22"/>
        </w:rPr>
        <w:t xml:space="preserve"> dessiné</w:t>
      </w:r>
      <w:r>
        <w:rPr>
          <w:rFonts w:ascii="Arial" w:hAnsi="Arial" w:cs="Arial"/>
          <w:spacing w:val="-2"/>
          <w:sz w:val="22"/>
          <w:szCs w:val="22"/>
        </w:rPr>
        <w:t>e</w:t>
      </w:r>
      <w:r w:rsidRPr="00476BDF">
        <w:rPr>
          <w:rFonts w:ascii="Arial" w:hAnsi="Arial" w:cs="Arial"/>
          <w:spacing w:val="-2"/>
          <w:sz w:val="22"/>
          <w:szCs w:val="22"/>
        </w:rPr>
        <w:t xml:space="preserve"> </w:t>
      </w:r>
      <w:r w:rsidR="0061126D">
        <w:rPr>
          <w:rFonts w:ascii="Arial" w:hAnsi="Arial" w:cs="Arial"/>
          <w:spacing w:val="-2"/>
          <w:sz w:val="22"/>
          <w:szCs w:val="22"/>
        </w:rPr>
        <w:t xml:space="preserve">avec le curseur </w:t>
      </w:r>
      <w:r w:rsidRPr="00476BDF">
        <w:rPr>
          <w:rFonts w:ascii="Arial" w:hAnsi="Arial" w:cs="Arial"/>
          <w:spacing w:val="-2"/>
          <w:sz w:val="22"/>
          <w:szCs w:val="22"/>
        </w:rPr>
        <w:t>à l’écran.</w:t>
      </w:r>
      <w:r w:rsidR="00CD6533" w:rsidRPr="00CD6533">
        <w:rPr>
          <w:rFonts w:ascii="Arial" w:hAnsi="Arial" w:cs="Arial"/>
          <w:sz w:val="22"/>
          <w:szCs w:val="22"/>
          <w:lang w:eastAsia="fr-CA"/>
        </w:rPr>
        <w:t xml:space="preserve"> </w:t>
      </w:r>
      <w:r w:rsidR="0061126D">
        <w:rPr>
          <w:rFonts w:ascii="Arial" w:hAnsi="Arial" w:cs="Arial"/>
          <w:sz w:val="22"/>
          <w:szCs w:val="22"/>
          <w:lang w:eastAsia="fr-CA"/>
        </w:rPr>
        <w:t>Le périmètre de la surface s’affiche en mètres et la superficie de l surface s’affiche en mètres carrés</w:t>
      </w:r>
      <w:r w:rsidR="00CD6533" w:rsidRPr="00024020">
        <w:rPr>
          <w:rFonts w:ascii="Arial" w:hAnsi="Arial" w:cs="Arial"/>
          <w:sz w:val="22"/>
          <w:szCs w:val="22"/>
          <w:lang w:eastAsia="fr-CA"/>
        </w:rPr>
        <w:t xml:space="preserve">. </w:t>
      </w:r>
      <w:r w:rsidR="0061126D">
        <w:rPr>
          <w:rFonts w:ascii="Arial" w:hAnsi="Arial" w:cs="Arial"/>
          <w:sz w:val="22"/>
          <w:szCs w:val="22"/>
          <w:lang w:eastAsia="fr-CA"/>
        </w:rPr>
        <w:t>Le double clique ferme la surface dessinée.</w:t>
      </w:r>
    </w:p>
    <w:p w:rsidR="00CD6533" w:rsidRDefault="00CD6533" w:rsidP="00CD6533">
      <w:pPr>
        <w:autoSpaceDE w:val="0"/>
        <w:autoSpaceDN w:val="0"/>
        <w:adjustRightInd w:val="0"/>
        <w:jc w:val="both"/>
        <w:rPr>
          <w:rFonts w:ascii="Arial" w:hAnsi="Arial" w:cs="Arial"/>
          <w:sz w:val="22"/>
          <w:szCs w:val="22"/>
          <w:lang w:eastAsia="fr-CA"/>
        </w:rPr>
      </w:pPr>
    </w:p>
    <w:p w:rsidR="00476BDF" w:rsidRDefault="00476BDF" w:rsidP="00476BDF">
      <w:pPr>
        <w:pStyle w:val="Retraitcorpsdetexte"/>
        <w:spacing w:after="0"/>
        <w:ind w:left="0"/>
        <w:jc w:val="both"/>
        <w:rPr>
          <w:rFonts w:ascii="Arial" w:hAnsi="Arial" w:cs="Arial"/>
          <w:spacing w:val="-2"/>
          <w:sz w:val="22"/>
          <w:szCs w:val="22"/>
          <w:highlight w:val="yellow"/>
        </w:rPr>
      </w:pPr>
    </w:p>
    <w:p w:rsidR="009F1484" w:rsidRDefault="007E648E" w:rsidP="00476BDF">
      <w:pPr>
        <w:pStyle w:val="Retraitcorpsdetexte"/>
        <w:spacing w:after="0"/>
        <w:ind w:left="0"/>
        <w:jc w:val="both"/>
        <w:rPr>
          <w:rFonts w:ascii="Arial" w:hAnsi="Arial" w:cs="Arial"/>
          <w:spacing w:val="-2"/>
          <w:sz w:val="22"/>
          <w:szCs w:val="22"/>
          <w:highlight w:val="yellow"/>
        </w:rPr>
      </w:pPr>
      <w:r>
        <w:rPr>
          <w:rFonts w:ascii="Arial" w:hAnsi="Arial" w:cs="Arial"/>
          <w:noProof/>
          <w:spacing w:val="-2"/>
          <w:sz w:val="22"/>
          <w:szCs w:val="22"/>
          <w:lang w:eastAsia="fr-CA"/>
        </w:rPr>
        <w:lastRenderedPageBreak/>
        <w:drawing>
          <wp:inline distT="0" distB="0" distL="0" distR="0">
            <wp:extent cx="5363210" cy="2686685"/>
            <wp:effectExtent l="19050" t="0" r="889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363210" cy="2686685"/>
                    </a:xfrm>
                    <a:prstGeom prst="rect">
                      <a:avLst/>
                    </a:prstGeom>
                    <a:noFill/>
                  </pic:spPr>
                </pic:pic>
              </a:graphicData>
            </a:graphic>
          </wp:inline>
        </w:drawing>
      </w:r>
    </w:p>
    <w:p w:rsidR="00040444" w:rsidRDefault="005162CE" w:rsidP="005162CE">
      <w:pPr>
        <w:pStyle w:val="Titre4"/>
      </w:pPr>
      <w:bookmarkStart w:id="18" w:name="_3.1.3_Détail_pour"/>
      <w:bookmarkStart w:id="19" w:name="_2.4.3_Détail_pour"/>
      <w:bookmarkStart w:id="20" w:name="_2.3.1.3_Détail_pour"/>
      <w:bookmarkEnd w:id="18"/>
      <w:bookmarkEnd w:id="19"/>
      <w:bookmarkEnd w:id="20"/>
      <w:r w:rsidRPr="005162CE">
        <w:rPr>
          <w:rFonts w:ascii="Arial" w:hAnsi="Arial" w:cs="Arial"/>
          <w:sz w:val="22"/>
          <w:szCs w:val="22"/>
        </w:rPr>
        <w:t>2.3.1.3</w:t>
      </w:r>
      <w:r w:rsidR="000C2F6B" w:rsidRPr="005162CE">
        <w:rPr>
          <w:rFonts w:ascii="Arial" w:hAnsi="Arial" w:cs="Arial"/>
          <w:sz w:val="22"/>
          <w:szCs w:val="22"/>
        </w:rPr>
        <w:t xml:space="preserve"> </w:t>
      </w:r>
      <w:r w:rsidR="00040444" w:rsidRPr="005162CE">
        <w:rPr>
          <w:rFonts w:ascii="Arial" w:hAnsi="Arial" w:cs="Arial"/>
          <w:sz w:val="22"/>
          <w:szCs w:val="22"/>
        </w:rPr>
        <w:t>Détail pour le bouton «Information»</w:t>
      </w:r>
      <w:r w:rsidR="00040444" w:rsidRPr="00040444">
        <w:rPr>
          <w:noProof/>
          <w:spacing w:val="-2"/>
          <w:lang w:eastAsia="fr-CA"/>
        </w:rPr>
        <w:t xml:space="preserve"> </w:t>
      </w:r>
      <w:r w:rsidR="007E648E" w:rsidRPr="007E648E">
        <w:rPr>
          <w:noProof/>
          <w:spacing w:val="-2"/>
          <w:lang w:eastAsia="fr-CA"/>
        </w:rPr>
        <w:drawing>
          <wp:inline distT="0" distB="0" distL="0" distR="0">
            <wp:extent cx="274320" cy="236220"/>
            <wp:effectExtent l="19050" t="0" r="0" b="0"/>
            <wp:docPr id="9"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274320" cy="236220"/>
                    </a:xfrm>
                    <a:prstGeom prst="rect">
                      <a:avLst/>
                    </a:prstGeom>
                    <a:noFill/>
                    <a:ln w="9525">
                      <a:noFill/>
                      <a:miter lim="800000"/>
                      <a:headEnd/>
                      <a:tailEnd/>
                    </a:ln>
                  </pic:spPr>
                </pic:pic>
              </a:graphicData>
            </a:graphic>
          </wp:inline>
        </w:drawing>
      </w:r>
    </w:p>
    <w:p w:rsidR="0079010C" w:rsidRDefault="0079010C" w:rsidP="00107510">
      <w:pPr>
        <w:jc w:val="both"/>
        <w:rPr>
          <w:rFonts w:ascii="Arial" w:hAnsi="Arial" w:cs="Arial"/>
          <w:spacing w:val="-2"/>
          <w:sz w:val="22"/>
          <w:szCs w:val="22"/>
        </w:rPr>
      </w:pPr>
      <w:r>
        <w:rPr>
          <w:rFonts w:ascii="Arial" w:hAnsi="Arial" w:cs="Arial"/>
          <w:spacing w:val="-2"/>
          <w:sz w:val="22"/>
          <w:szCs w:val="22"/>
        </w:rPr>
        <w:t xml:space="preserve">Cet outil permet </w:t>
      </w:r>
      <w:r w:rsidR="00A55CE5">
        <w:rPr>
          <w:rFonts w:ascii="Arial" w:hAnsi="Arial" w:cs="Arial"/>
          <w:spacing w:val="-2"/>
          <w:sz w:val="22"/>
          <w:szCs w:val="22"/>
        </w:rPr>
        <w:t>d’afficher à l’écran</w:t>
      </w:r>
      <w:r>
        <w:rPr>
          <w:rFonts w:ascii="Arial" w:hAnsi="Arial" w:cs="Arial"/>
          <w:spacing w:val="-2"/>
          <w:sz w:val="22"/>
          <w:szCs w:val="22"/>
        </w:rPr>
        <w:t xml:space="preserve"> </w:t>
      </w:r>
      <w:r w:rsidR="00A55CE5">
        <w:rPr>
          <w:rFonts w:ascii="Arial" w:hAnsi="Arial" w:cs="Arial"/>
          <w:spacing w:val="-2"/>
          <w:sz w:val="22"/>
          <w:szCs w:val="22"/>
        </w:rPr>
        <w:t>les informations descriptives d’un élément sélectionné dans la carte. Les informations s’affichent seulement si</w:t>
      </w:r>
      <w:r>
        <w:rPr>
          <w:rFonts w:ascii="Arial" w:hAnsi="Arial" w:cs="Arial"/>
          <w:spacing w:val="-2"/>
          <w:sz w:val="22"/>
          <w:szCs w:val="22"/>
        </w:rPr>
        <w:t xml:space="preserve"> l’option « Informations sur la couche » est disponible </w:t>
      </w:r>
      <w:r w:rsidR="00A55CE5">
        <w:rPr>
          <w:rFonts w:ascii="Arial" w:hAnsi="Arial" w:cs="Arial"/>
          <w:spacing w:val="-2"/>
          <w:sz w:val="22"/>
          <w:szCs w:val="22"/>
        </w:rPr>
        <w:t>pour la couche affichée.</w:t>
      </w:r>
      <w:r>
        <w:rPr>
          <w:rFonts w:ascii="Arial" w:hAnsi="Arial" w:cs="Arial"/>
          <w:spacing w:val="-2"/>
          <w:sz w:val="22"/>
          <w:szCs w:val="22"/>
        </w:rPr>
        <w:t xml:space="preserve"> </w:t>
      </w:r>
    </w:p>
    <w:p w:rsidR="0079010C" w:rsidRDefault="0079010C" w:rsidP="00107510">
      <w:pPr>
        <w:jc w:val="both"/>
        <w:rPr>
          <w:rFonts w:ascii="Arial" w:hAnsi="Arial" w:cs="Arial"/>
          <w:spacing w:val="-2"/>
          <w:sz w:val="22"/>
          <w:szCs w:val="22"/>
        </w:rPr>
      </w:pPr>
    </w:p>
    <w:p w:rsidR="00A55CE5" w:rsidRDefault="00A55CE5" w:rsidP="00BA4D42">
      <w:pPr>
        <w:pStyle w:val="Retraitcorpsdetexte"/>
        <w:spacing w:after="0"/>
        <w:ind w:left="0"/>
        <w:jc w:val="both"/>
        <w:rPr>
          <w:rFonts w:ascii="Arial" w:hAnsi="Arial" w:cs="Arial"/>
          <w:spacing w:val="-2"/>
          <w:sz w:val="22"/>
          <w:szCs w:val="22"/>
        </w:rPr>
      </w:pPr>
    </w:p>
    <w:p w:rsidR="00A55CE5" w:rsidRPr="00A309BE" w:rsidRDefault="00A55CE5" w:rsidP="00BA4D42">
      <w:pPr>
        <w:pStyle w:val="Retraitcorpsdetexte"/>
        <w:spacing w:after="0"/>
        <w:ind w:left="0"/>
        <w:jc w:val="both"/>
        <w:rPr>
          <w:rFonts w:ascii="Arial" w:hAnsi="Arial" w:cs="Arial"/>
          <w:spacing w:val="-2"/>
          <w:sz w:val="22"/>
          <w:szCs w:val="22"/>
        </w:rPr>
      </w:pPr>
      <w:r w:rsidRPr="00A55CE5">
        <w:rPr>
          <w:rFonts w:ascii="Arial" w:hAnsi="Arial" w:cs="Arial"/>
          <w:spacing w:val="-2"/>
          <w:sz w:val="22"/>
          <w:szCs w:val="22"/>
          <w:highlight w:val="yellow"/>
        </w:rPr>
        <w:t>AJOUTER IMAGE EXEMPLE</w:t>
      </w:r>
    </w:p>
    <w:p w:rsidR="001F4F48" w:rsidRPr="0060089F" w:rsidRDefault="00303F2F" w:rsidP="005162CE">
      <w:pPr>
        <w:pStyle w:val="Titre4"/>
        <w:rPr>
          <w:sz w:val="22"/>
          <w:szCs w:val="22"/>
        </w:rPr>
      </w:pPr>
      <w:r w:rsidRPr="005162CE">
        <w:rPr>
          <w:rFonts w:ascii="Arial" w:hAnsi="Arial" w:cs="Arial"/>
          <w:sz w:val="22"/>
          <w:szCs w:val="22"/>
        </w:rPr>
        <w:t>2.</w:t>
      </w:r>
      <w:r w:rsidR="005162CE" w:rsidRPr="005162CE">
        <w:rPr>
          <w:rFonts w:ascii="Arial" w:hAnsi="Arial" w:cs="Arial"/>
          <w:sz w:val="22"/>
          <w:szCs w:val="22"/>
        </w:rPr>
        <w:t>3.1.4</w:t>
      </w:r>
      <w:r w:rsidR="0060089F" w:rsidRPr="005162CE">
        <w:rPr>
          <w:rFonts w:ascii="Arial" w:hAnsi="Arial" w:cs="Arial"/>
          <w:sz w:val="22"/>
          <w:szCs w:val="22"/>
        </w:rPr>
        <w:t xml:space="preserve"> Détail pour le bouton «</w:t>
      </w:r>
      <w:r w:rsidR="00BA4D42" w:rsidRPr="005162CE">
        <w:rPr>
          <w:rFonts w:ascii="Arial" w:hAnsi="Arial" w:cs="Arial"/>
          <w:sz w:val="22"/>
          <w:szCs w:val="22"/>
        </w:rPr>
        <w:t>Coordonnées géographiques</w:t>
      </w:r>
      <w:r w:rsidR="0060089F" w:rsidRPr="005162CE">
        <w:rPr>
          <w:rFonts w:ascii="Arial" w:hAnsi="Arial" w:cs="Arial"/>
          <w:sz w:val="22"/>
          <w:szCs w:val="22"/>
        </w:rPr>
        <w:t>»</w:t>
      </w:r>
      <w:r w:rsidR="00BA4D42">
        <w:rPr>
          <w:sz w:val="22"/>
          <w:szCs w:val="22"/>
        </w:rPr>
        <w:t xml:space="preserve"> </w:t>
      </w:r>
      <w:r w:rsidR="00A55CE5" w:rsidRPr="00A55CE5">
        <w:rPr>
          <w:sz w:val="22"/>
          <w:szCs w:val="22"/>
        </w:rPr>
        <w:drawing>
          <wp:inline distT="0" distB="0" distL="0" distR="0">
            <wp:extent cx="198120" cy="182880"/>
            <wp:effectExtent l="19050" t="0" r="0" b="0"/>
            <wp:docPr id="10"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198120" cy="182880"/>
                    </a:xfrm>
                    <a:prstGeom prst="rect">
                      <a:avLst/>
                    </a:prstGeom>
                    <a:noFill/>
                    <a:ln w="9525">
                      <a:noFill/>
                      <a:miter lim="800000"/>
                      <a:headEnd/>
                      <a:tailEnd/>
                    </a:ln>
                  </pic:spPr>
                </pic:pic>
              </a:graphicData>
            </a:graphic>
          </wp:inline>
        </w:drawing>
      </w:r>
    </w:p>
    <w:p w:rsidR="00BA4D42" w:rsidRDefault="00A55CE5" w:rsidP="00BA4D42">
      <w:pPr>
        <w:pStyle w:val="Retraitcorpsdetexte"/>
        <w:spacing w:after="0"/>
        <w:ind w:left="0"/>
        <w:jc w:val="both"/>
        <w:rPr>
          <w:rFonts w:ascii="Arial" w:hAnsi="Arial" w:cs="Arial"/>
          <w:sz w:val="22"/>
          <w:szCs w:val="22"/>
        </w:rPr>
      </w:pPr>
      <w:r>
        <w:rPr>
          <w:rFonts w:ascii="Arial" w:hAnsi="Arial" w:cs="Arial"/>
          <w:sz w:val="22"/>
          <w:szCs w:val="22"/>
        </w:rPr>
        <w:t>Cet outil</w:t>
      </w:r>
      <w:r w:rsidR="00653F42">
        <w:rPr>
          <w:rFonts w:ascii="Arial" w:hAnsi="Arial" w:cs="Arial"/>
          <w:sz w:val="22"/>
          <w:szCs w:val="22"/>
        </w:rPr>
        <w:t xml:space="preserve"> </w:t>
      </w:r>
      <w:r w:rsidR="00BA4D42">
        <w:rPr>
          <w:rFonts w:ascii="Arial" w:hAnsi="Arial" w:cs="Arial"/>
          <w:sz w:val="22"/>
          <w:szCs w:val="22"/>
        </w:rPr>
        <w:t xml:space="preserve">permet d’obtenir la localisation en coordonnées géographiques </w:t>
      </w:r>
      <w:r w:rsidR="00653F42">
        <w:rPr>
          <w:rFonts w:ascii="Arial" w:hAnsi="Arial" w:cs="Arial"/>
          <w:sz w:val="22"/>
          <w:szCs w:val="22"/>
        </w:rPr>
        <w:t>du centre de la carte en cours d’affichage</w:t>
      </w:r>
      <w:r w:rsidR="00BA4D42">
        <w:rPr>
          <w:rFonts w:ascii="Arial" w:hAnsi="Arial" w:cs="Arial"/>
          <w:sz w:val="22"/>
          <w:szCs w:val="22"/>
        </w:rPr>
        <w:t>.</w:t>
      </w:r>
    </w:p>
    <w:p w:rsidR="00A309BE" w:rsidRDefault="00A309BE" w:rsidP="004E0CBF">
      <w:pPr>
        <w:pStyle w:val="Retraitcorpsdetexte"/>
        <w:spacing w:after="0"/>
        <w:ind w:left="270"/>
        <w:jc w:val="both"/>
        <w:rPr>
          <w:rFonts w:ascii="Arial" w:hAnsi="Arial" w:cs="Arial"/>
          <w:sz w:val="22"/>
          <w:szCs w:val="22"/>
        </w:rPr>
      </w:pPr>
    </w:p>
    <w:p w:rsidR="001F4F48" w:rsidRDefault="00A55CE5" w:rsidP="00BA4D42">
      <w:pPr>
        <w:pStyle w:val="Retraitcorpsdetexte"/>
        <w:spacing w:after="0"/>
        <w:ind w:left="0"/>
        <w:jc w:val="both"/>
        <w:rPr>
          <w:rFonts w:ascii="Arial" w:hAnsi="Arial" w:cs="Arial"/>
          <w:sz w:val="22"/>
          <w:szCs w:val="22"/>
        </w:rPr>
      </w:pPr>
      <w:r>
        <w:rPr>
          <w:rFonts w:ascii="Arial" w:hAnsi="Arial" w:cs="Arial"/>
          <w:noProof/>
          <w:sz w:val="22"/>
          <w:szCs w:val="22"/>
          <w:lang w:eastAsia="fr-CA"/>
        </w:rPr>
        <w:drawing>
          <wp:inline distT="0" distB="0" distL="0" distR="0">
            <wp:extent cx="5200650" cy="3286744"/>
            <wp:effectExtent l="1905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201603" cy="3287346"/>
                    </a:xfrm>
                    <a:prstGeom prst="rect">
                      <a:avLst/>
                    </a:prstGeom>
                    <a:noFill/>
                  </pic:spPr>
                </pic:pic>
              </a:graphicData>
            </a:graphic>
          </wp:inline>
        </w:drawing>
      </w:r>
    </w:p>
    <w:p w:rsidR="00413FB3" w:rsidRDefault="00413FB3">
      <w:pPr>
        <w:jc w:val="both"/>
        <w:rPr>
          <w:rFonts w:ascii="Arial" w:hAnsi="Arial" w:cs="Arial"/>
          <w:sz w:val="22"/>
          <w:szCs w:val="22"/>
        </w:rPr>
      </w:pPr>
    </w:p>
    <w:sectPr w:rsidR="00413FB3" w:rsidSect="00DE5B57">
      <w:type w:val="continuous"/>
      <w:pgSz w:w="12240" w:h="15840"/>
      <w:pgMar w:top="1440" w:right="758" w:bottom="1008" w:left="1800" w:header="720" w:footer="720"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0659" w:rsidRDefault="000F0659" w:rsidP="00E524DB">
      <w:r>
        <w:separator/>
      </w:r>
    </w:p>
  </w:endnote>
  <w:endnote w:type="continuationSeparator" w:id="0">
    <w:p w:rsidR="000F0659" w:rsidRDefault="000F0659" w:rsidP="00E524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659" w:rsidRDefault="000F0659">
    <w:pPr>
      <w:pStyle w:val="Pieddepage"/>
      <w:pBdr>
        <w:top w:val="single" w:sz="4" w:space="1" w:color="auto"/>
      </w:pBdr>
      <w:rPr>
        <w:b/>
      </w:rPr>
    </w:pPr>
    <w:r>
      <w:rPr>
        <w:b/>
        <w:snapToGrid w:val="0"/>
      </w:rPr>
      <w:tab/>
    </w:r>
    <w:r>
      <w:rPr>
        <w:b/>
        <w:snapToGrid w:val="0"/>
      </w:rPr>
      <w:tab/>
      <w:t xml:space="preserve">Page </w:t>
    </w:r>
    <w:r>
      <w:rPr>
        <w:b/>
        <w:snapToGrid w:val="0"/>
      </w:rPr>
      <w:fldChar w:fldCharType="begin"/>
    </w:r>
    <w:r>
      <w:rPr>
        <w:b/>
        <w:snapToGrid w:val="0"/>
      </w:rPr>
      <w:instrText xml:space="preserve"> PAGE </w:instrText>
    </w:r>
    <w:r>
      <w:rPr>
        <w:b/>
        <w:snapToGrid w:val="0"/>
      </w:rPr>
      <w:fldChar w:fldCharType="separate"/>
    </w:r>
    <w:r w:rsidR="00675E62">
      <w:rPr>
        <w:b/>
        <w:noProof/>
        <w:snapToGrid w:val="0"/>
      </w:rPr>
      <w:t>4</w:t>
    </w:r>
    <w:r>
      <w:rPr>
        <w:b/>
        <w:snapToGrid w:val="0"/>
      </w:rPr>
      <w:fldChar w:fldCharType="end"/>
    </w:r>
    <w:r>
      <w:rPr>
        <w:b/>
        <w:snapToGrid w:val="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0659" w:rsidRDefault="000F0659" w:rsidP="00E524DB">
      <w:r>
        <w:separator/>
      </w:r>
    </w:p>
  </w:footnote>
  <w:footnote w:type="continuationSeparator" w:id="0">
    <w:p w:rsidR="000F0659" w:rsidRDefault="000F0659" w:rsidP="00E524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i1047" type="#_x0000_t75" style="width:17.25pt;height:13.5pt;visibility:visible;mso-wrap-style:square" o:bullet="t">
        <v:imagedata r:id="rId1" o:title=""/>
      </v:shape>
    </w:pict>
  </w:numPicBullet>
  <w:abstractNum w:abstractNumId="0">
    <w:nsid w:val="CEF69099"/>
    <w:multiLevelType w:val="hybridMultilevel"/>
    <w:tmpl w:val="0E57FF1B"/>
    <w:lvl w:ilvl="0" w:tplc="FFFFFFFF">
      <w:start w:val="1"/>
      <w:numFmt w:val="lowerLetter"/>
      <w:lvlText w:val=""/>
      <w:lvlJc w:val="left"/>
      <w:rPr>
        <w:rFonts w:cs="Times New Roman"/>
      </w:rPr>
    </w:lvl>
    <w:lvl w:ilvl="1" w:tplc="FFFFFFFF">
      <w:start w:val="1"/>
      <w:numFmt w:val="decimal"/>
      <w:lvlText w:val=""/>
      <w:lvlJc w:val="left"/>
      <w:rPr>
        <w:rFonts w:cs="Times New Roman"/>
      </w:rPr>
    </w:lvl>
    <w:lvl w:ilvl="2" w:tplc="FFFFFFFF">
      <w:start w:val="1"/>
      <w:numFmt w:val="lowerLetter"/>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DE1D20E9"/>
    <w:multiLevelType w:val="hybridMultilevel"/>
    <w:tmpl w:val="56A5E2FC"/>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FFFFFF7C"/>
    <w:multiLevelType w:val="singleLevel"/>
    <w:tmpl w:val="4C249078"/>
    <w:lvl w:ilvl="0">
      <w:start w:val="1"/>
      <w:numFmt w:val="decimal"/>
      <w:pStyle w:val="Listenumros5"/>
      <w:lvlText w:val="%1."/>
      <w:lvlJc w:val="left"/>
      <w:pPr>
        <w:tabs>
          <w:tab w:val="num" w:pos="1492"/>
        </w:tabs>
        <w:ind w:left="1492" w:hanging="360"/>
      </w:pPr>
    </w:lvl>
  </w:abstractNum>
  <w:abstractNum w:abstractNumId="3">
    <w:nsid w:val="FFFFFF7D"/>
    <w:multiLevelType w:val="singleLevel"/>
    <w:tmpl w:val="0EA40C78"/>
    <w:lvl w:ilvl="0">
      <w:start w:val="1"/>
      <w:numFmt w:val="decimal"/>
      <w:pStyle w:val="Listenumros4"/>
      <w:lvlText w:val="%1."/>
      <w:lvlJc w:val="left"/>
      <w:pPr>
        <w:tabs>
          <w:tab w:val="num" w:pos="1209"/>
        </w:tabs>
        <w:ind w:left="1209" w:hanging="360"/>
      </w:pPr>
    </w:lvl>
  </w:abstractNum>
  <w:abstractNum w:abstractNumId="4">
    <w:nsid w:val="FFFFFF7E"/>
    <w:multiLevelType w:val="singleLevel"/>
    <w:tmpl w:val="52C6DE3A"/>
    <w:lvl w:ilvl="0">
      <w:start w:val="1"/>
      <w:numFmt w:val="decimal"/>
      <w:pStyle w:val="Listenumros3"/>
      <w:lvlText w:val="%1."/>
      <w:lvlJc w:val="left"/>
      <w:pPr>
        <w:tabs>
          <w:tab w:val="num" w:pos="926"/>
        </w:tabs>
        <w:ind w:left="926" w:hanging="360"/>
      </w:pPr>
    </w:lvl>
  </w:abstractNum>
  <w:abstractNum w:abstractNumId="5">
    <w:nsid w:val="FFFFFF7F"/>
    <w:multiLevelType w:val="singleLevel"/>
    <w:tmpl w:val="6476652C"/>
    <w:lvl w:ilvl="0">
      <w:start w:val="1"/>
      <w:numFmt w:val="decimal"/>
      <w:pStyle w:val="Listenumros2"/>
      <w:lvlText w:val="%1."/>
      <w:lvlJc w:val="left"/>
      <w:pPr>
        <w:tabs>
          <w:tab w:val="num" w:pos="643"/>
        </w:tabs>
        <w:ind w:left="643" w:hanging="360"/>
      </w:pPr>
    </w:lvl>
  </w:abstractNum>
  <w:abstractNum w:abstractNumId="6">
    <w:nsid w:val="FFFFFF80"/>
    <w:multiLevelType w:val="singleLevel"/>
    <w:tmpl w:val="6A2A2D8A"/>
    <w:lvl w:ilvl="0">
      <w:start w:val="1"/>
      <w:numFmt w:val="bullet"/>
      <w:pStyle w:val="Listepuces5"/>
      <w:lvlText w:val=""/>
      <w:lvlJc w:val="left"/>
      <w:pPr>
        <w:tabs>
          <w:tab w:val="num" w:pos="1492"/>
        </w:tabs>
        <w:ind w:left="1492" w:hanging="360"/>
      </w:pPr>
      <w:rPr>
        <w:rFonts w:ascii="Symbol" w:hAnsi="Symbol" w:hint="default"/>
      </w:rPr>
    </w:lvl>
  </w:abstractNum>
  <w:abstractNum w:abstractNumId="7">
    <w:nsid w:val="FFFFFF81"/>
    <w:multiLevelType w:val="singleLevel"/>
    <w:tmpl w:val="B3F2C552"/>
    <w:lvl w:ilvl="0">
      <w:start w:val="1"/>
      <w:numFmt w:val="bullet"/>
      <w:pStyle w:val="Listepuces4"/>
      <w:lvlText w:val=""/>
      <w:lvlJc w:val="left"/>
      <w:pPr>
        <w:tabs>
          <w:tab w:val="num" w:pos="1209"/>
        </w:tabs>
        <w:ind w:left="1209" w:hanging="360"/>
      </w:pPr>
      <w:rPr>
        <w:rFonts w:ascii="Symbol" w:hAnsi="Symbol" w:hint="default"/>
      </w:rPr>
    </w:lvl>
  </w:abstractNum>
  <w:abstractNum w:abstractNumId="8">
    <w:nsid w:val="FFFFFF82"/>
    <w:multiLevelType w:val="singleLevel"/>
    <w:tmpl w:val="4A726F9C"/>
    <w:lvl w:ilvl="0">
      <w:start w:val="1"/>
      <w:numFmt w:val="bullet"/>
      <w:pStyle w:val="Listepuces3"/>
      <w:lvlText w:val=""/>
      <w:lvlJc w:val="left"/>
      <w:pPr>
        <w:tabs>
          <w:tab w:val="num" w:pos="926"/>
        </w:tabs>
        <w:ind w:left="926" w:hanging="360"/>
      </w:pPr>
      <w:rPr>
        <w:rFonts w:ascii="Symbol" w:hAnsi="Symbol" w:hint="default"/>
      </w:rPr>
    </w:lvl>
  </w:abstractNum>
  <w:abstractNum w:abstractNumId="9">
    <w:nsid w:val="FFFFFF83"/>
    <w:multiLevelType w:val="singleLevel"/>
    <w:tmpl w:val="8034C09C"/>
    <w:lvl w:ilvl="0">
      <w:start w:val="1"/>
      <w:numFmt w:val="bullet"/>
      <w:pStyle w:val="Listepuces2"/>
      <w:lvlText w:val=""/>
      <w:lvlJc w:val="left"/>
      <w:pPr>
        <w:tabs>
          <w:tab w:val="num" w:pos="643"/>
        </w:tabs>
        <w:ind w:left="643" w:hanging="360"/>
      </w:pPr>
      <w:rPr>
        <w:rFonts w:ascii="Symbol" w:hAnsi="Symbol" w:hint="default"/>
      </w:rPr>
    </w:lvl>
  </w:abstractNum>
  <w:abstractNum w:abstractNumId="10">
    <w:nsid w:val="FFFFFF88"/>
    <w:multiLevelType w:val="singleLevel"/>
    <w:tmpl w:val="E0BE7776"/>
    <w:lvl w:ilvl="0">
      <w:start w:val="1"/>
      <w:numFmt w:val="decimal"/>
      <w:pStyle w:val="Listenumros"/>
      <w:lvlText w:val="%1."/>
      <w:lvlJc w:val="left"/>
      <w:pPr>
        <w:tabs>
          <w:tab w:val="num" w:pos="360"/>
        </w:tabs>
        <w:ind w:left="360" w:hanging="360"/>
      </w:pPr>
    </w:lvl>
  </w:abstractNum>
  <w:abstractNum w:abstractNumId="11">
    <w:nsid w:val="FFFFFF89"/>
    <w:multiLevelType w:val="singleLevel"/>
    <w:tmpl w:val="BC20AF60"/>
    <w:lvl w:ilvl="0">
      <w:start w:val="1"/>
      <w:numFmt w:val="bullet"/>
      <w:pStyle w:val="Listepuces"/>
      <w:lvlText w:val=""/>
      <w:lvlJc w:val="left"/>
      <w:pPr>
        <w:tabs>
          <w:tab w:val="num" w:pos="360"/>
        </w:tabs>
        <w:ind w:left="360" w:hanging="360"/>
      </w:pPr>
      <w:rPr>
        <w:rFonts w:ascii="Symbol" w:hAnsi="Symbol" w:hint="default"/>
      </w:rPr>
    </w:lvl>
  </w:abstractNum>
  <w:abstractNum w:abstractNumId="12">
    <w:nsid w:val="05A075E9"/>
    <w:multiLevelType w:val="hybridMultilevel"/>
    <w:tmpl w:val="FD8814A6"/>
    <w:lvl w:ilvl="0" w:tplc="65D4D20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06B03AAE"/>
    <w:multiLevelType w:val="hybridMultilevel"/>
    <w:tmpl w:val="EA3204D0"/>
    <w:lvl w:ilvl="0" w:tplc="0BCE25C2">
      <w:start w:val="2"/>
      <w:numFmt w:val="bullet"/>
      <w:lvlText w:val="-"/>
      <w:lvlJc w:val="left"/>
      <w:pPr>
        <w:ind w:left="720" w:hanging="360"/>
      </w:pPr>
      <w:rPr>
        <w:rFonts w:ascii="Arial" w:eastAsia="Times New Roman"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0F1B3CE8"/>
    <w:multiLevelType w:val="multilevel"/>
    <w:tmpl w:val="4EB4DF76"/>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0C34998"/>
    <w:multiLevelType w:val="hybridMultilevel"/>
    <w:tmpl w:val="EDDCACE8"/>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145129CB"/>
    <w:multiLevelType w:val="hybridMultilevel"/>
    <w:tmpl w:val="1C8A1D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1C5C1E66"/>
    <w:multiLevelType w:val="hybridMultilevel"/>
    <w:tmpl w:val="EDDCACE8"/>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2354077D"/>
    <w:multiLevelType w:val="hybridMultilevel"/>
    <w:tmpl w:val="8DA8DE94"/>
    <w:lvl w:ilvl="0" w:tplc="5BFA161A">
      <w:start w:val="1"/>
      <w:numFmt w:val="decimal"/>
      <w:lvlText w:val="%1."/>
      <w:lvlJc w:val="left"/>
      <w:pPr>
        <w:ind w:left="720" w:hanging="360"/>
      </w:pPr>
      <w:rPr>
        <w:rFonts w:hint="default"/>
        <w:i w:val="0"/>
        <w:sz w:val="22"/>
        <w:szCs w:val="22"/>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235D50FB"/>
    <w:multiLevelType w:val="hybridMultilevel"/>
    <w:tmpl w:val="C396D15E"/>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nsid w:val="25FA23C9"/>
    <w:multiLevelType w:val="hybridMultilevel"/>
    <w:tmpl w:val="05A87172"/>
    <w:lvl w:ilvl="0" w:tplc="83502372">
      <w:start w:val="1"/>
      <w:numFmt w:val="bullet"/>
      <w:pStyle w:val="IdentNiveau2"/>
      <w:lvlText w:val="o"/>
      <w:lvlJc w:val="left"/>
      <w:pPr>
        <w:tabs>
          <w:tab w:val="num" w:pos="717"/>
        </w:tabs>
        <w:ind w:left="717" w:hanging="360"/>
      </w:pPr>
      <w:rPr>
        <w:rFonts w:ascii="Courier New" w:hAnsi="Courier New"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AE66E7D"/>
    <w:multiLevelType w:val="hybridMultilevel"/>
    <w:tmpl w:val="0FC6A14C"/>
    <w:lvl w:ilvl="0" w:tplc="65D4D20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303760C6"/>
    <w:multiLevelType w:val="hybridMultilevel"/>
    <w:tmpl w:val="CC8A3FC2"/>
    <w:lvl w:ilvl="0" w:tplc="47D2B260">
      <w:start w:val="1"/>
      <w:numFmt w:val="decimal"/>
      <w:lvlText w:val="%1-"/>
      <w:lvlJc w:val="left"/>
      <w:pPr>
        <w:ind w:left="720" w:hanging="360"/>
      </w:pPr>
      <w:rPr>
        <w:rFonts w:hint="default"/>
        <w:color w:val="00B050"/>
      </w:rPr>
    </w:lvl>
    <w:lvl w:ilvl="1" w:tplc="0C0C0019">
      <w:start w:val="1"/>
      <w:numFmt w:val="lowerLetter"/>
      <w:lvlText w:val="%2."/>
      <w:lvlJc w:val="left"/>
      <w:pPr>
        <w:ind w:left="1440" w:hanging="360"/>
      </w:pPr>
    </w:lvl>
    <w:lvl w:ilvl="2" w:tplc="0C0C0005">
      <w:start w:val="1"/>
      <w:numFmt w:val="bullet"/>
      <w:lvlText w:val=""/>
      <w:lvlJc w:val="left"/>
      <w:pPr>
        <w:ind w:left="2160" w:hanging="180"/>
      </w:pPr>
      <w:rPr>
        <w:rFonts w:ascii="Wingdings" w:hAnsi="Wingdings" w:hint="default"/>
      </w:r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nsid w:val="30B84C52"/>
    <w:multiLevelType w:val="hybridMultilevel"/>
    <w:tmpl w:val="47FC1C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nsid w:val="30BD6F4B"/>
    <w:multiLevelType w:val="hybridMultilevel"/>
    <w:tmpl w:val="91E20C1E"/>
    <w:lvl w:ilvl="0" w:tplc="2A2431A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312D40A8"/>
    <w:multiLevelType w:val="hybridMultilevel"/>
    <w:tmpl w:val="F57C5E8E"/>
    <w:lvl w:ilvl="0" w:tplc="44A263AA">
      <w:start w:val="2"/>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387F208A"/>
    <w:multiLevelType w:val="hybridMultilevel"/>
    <w:tmpl w:val="19C27D62"/>
    <w:lvl w:ilvl="0" w:tplc="AEC2CF22">
      <w:start w:val="1"/>
      <w:numFmt w:val="decimal"/>
      <w:lvlText w:val="%1."/>
      <w:lvlJc w:val="left"/>
      <w:pPr>
        <w:ind w:left="720" w:hanging="360"/>
      </w:pPr>
      <w:rPr>
        <w:rFonts w:hint="default"/>
        <w:i w:val="0"/>
        <w:sz w:val="22"/>
        <w:szCs w:val="22"/>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394F3FEF"/>
    <w:multiLevelType w:val="hybridMultilevel"/>
    <w:tmpl w:val="05528D94"/>
    <w:lvl w:ilvl="0" w:tplc="689A551A">
      <w:start w:val="1"/>
      <w:numFmt w:val="bullet"/>
      <w:lvlText w:val=""/>
      <w:lvlJc w:val="left"/>
      <w:pPr>
        <w:tabs>
          <w:tab w:val="num" w:pos="720"/>
        </w:tabs>
        <w:ind w:left="720" w:hanging="360"/>
      </w:pPr>
      <w:rPr>
        <w:rFonts w:ascii="Wingdings" w:hAnsi="Wingdings" w:hint="default"/>
        <w:sz w:val="16"/>
        <w:szCs w:val="16"/>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8">
    <w:nsid w:val="4327744D"/>
    <w:multiLevelType w:val="hybridMultilevel"/>
    <w:tmpl w:val="1A56BD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nsid w:val="481331AF"/>
    <w:multiLevelType w:val="hybridMultilevel"/>
    <w:tmpl w:val="F1AC1684"/>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4C3F4F67"/>
    <w:multiLevelType w:val="hybridMultilevel"/>
    <w:tmpl w:val="EBAE0CC0"/>
    <w:lvl w:ilvl="0" w:tplc="47D2B260">
      <w:start w:val="1"/>
      <w:numFmt w:val="decimal"/>
      <w:lvlText w:val="%1-"/>
      <w:lvlJc w:val="left"/>
      <w:pPr>
        <w:ind w:left="720" w:hanging="360"/>
      </w:pPr>
      <w:rPr>
        <w:rFonts w:hint="default"/>
        <w:color w:val="00B050"/>
      </w:rPr>
    </w:lvl>
    <w:lvl w:ilvl="1" w:tplc="0C0C0019">
      <w:start w:val="1"/>
      <w:numFmt w:val="lowerLetter"/>
      <w:lvlText w:val="%2."/>
      <w:lvlJc w:val="left"/>
      <w:pPr>
        <w:ind w:left="1440" w:hanging="360"/>
      </w:pPr>
    </w:lvl>
    <w:lvl w:ilvl="2" w:tplc="0C0C0005">
      <w:start w:val="1"/>
      <w:numFmt w:val="bullet"/>
      <w:lvlText w:val=""/>
      <w:lvlJc w:val="left"/>
      <w:pPr>
        <w:ind w:left="2160" w:hanging="180"/>
      </w:pPr>
      <w:rPr>
        <w:rFonts w:ascii="Wingdings" w:hAnsi="Wingdings" w:hint="default"/>
      </w:r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nsid w:val="4FC624ED"/>
    <w:multiLevelType w:val="hybridMultilevel"/>
    <w:tmpl w:val="59322F8A"/>
    <w:lvl w:ilvl="0" w:tplc="A3187C4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52BB2937"/>
    <w:multiLevelType w:val="hybridMultilevel"/>
    <w:tmpl w:val="FDAA2158"/>
    <w:lvl w:ilvl="0" w:tplc="95BCC64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53354F69"/>
    <w:multiLevelType w:val="hybridMultilevel"/>
    <w:tmpl w:val="EDDCACE8"/>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5B0F1CE6"/>
    <w:multiLevelType w:val="multilevel"/>
    <w:tmpl w:val="D7EAA926"/>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5C125535"/>
    <w:multiLevelType w:val="hybridMultilevel"/>
    <w:tmpl w:val="04F217CA"/>
    <w:lvl w:ilvl="0" w:tplc="A470DB64">
      <w:start w:val="2"/>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nsid w:val="5EC32C1F"/>
    <w:multiLevelType w:val="multilevel"/>
    <w:tmpl w:val="DC80AA26"/>
    <w:lvl w:ilvl="0">
      <w:start w:val="2"/>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5EFE04E1"/>
    <w:multiLevelType w:val="hybridMultilevel"/>
    <w:tmpl w:val="824C26D0"/>
    <w:lvl w:ilvl="0" w:tplc="AEC2CF22">
      <w:start w:val="1"/>
      <w:numFmt w:val="decimal"/>
      <w:lvlText w:val="%1."/>
      <w:lvlJc w:val="left"/>
      <w:pPr>
        <w:ind w:left="720" w:hanging="360"/>
      </w:pPr>
      <w:rPr>
        <w:rFonts w:hint="default"/>
        <w:i w:val="0"/>
        <w:sz w:val="22"/>
        <w:szCs w:val="22"/>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nsid w:val="5FC1486E"/>
    <w:multiLevelType w:val="hybridMultilevel"/>
    <w:tmpl w:val="FD6222C8"/>
    <w:lvl w:ilvl="0" w:tplc="AEB84816">
      <w:start w:val="2"/>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nsid w:val="61A95A2C"/>
    <w:multiLevelType w:val="hybridMultilevel"/>
    <w:tmpl w:val="2B78228C"/>
    <w:lvl w:ilvl="0" w:tplc="EFE0FAC2">
      <w:numFmt w:val="bullet"/>
      <w:lvlText w:val="-"/>
      <w:lvlJc w:val="left"/>
      <w:pPr>
        <w:ind w:left="720" w:hanging="360"/>
      </w:pPr>
      <w:rPr>
        <w:rFonts w:ascii="Times New Roman" w:eastAsia="Times New Roman" w:hAnsi="Times New Roman" w:cs="Times New Roman" w:hint="default"/>
        <w:i/>
        <w:sz w:val="23"/>
      </w:rPr>
    </w:lvl>
    <w:lvl w:ilvl="1" w:tplc="AEC2CF22">
      <w:start w:val="1"/>
      <w:numFmt w:val="decimal"/>
      <w:lvlText w:val="%2."/>
      <w:lvlJc w:val="left"/>
      <w:pPr>
        <w:ind w:left="1440" w:hanging="360"/>
      </w:pPr>
      <w:rPr>
        <w:rFonts w:hint="default"/>
        <w:i w:val="0"/>
        <w:sz w:val="22"/>
        <w:szCs w:val="22"/>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nsid w:val="656F14CD"/>
    <w:multiLevelType w:val="hybridMultilevel"/>
    <w:tmpl w:val="6F7EB19E"/>
    <w:lvl w:ilvl="0" w:tplc="689A551A">
      <w:start w:val="1"/>
      <w:numFmt w:val="bullet"/>
      <w:lvlText w:val=""/>
      <w:lvlJc w:val="left"/>
      <w:pPr>
        <w:tabs>
          <w:tab w:val="num" w:pos="720"/>
        </w:tabs>
        <w:ind w:left="720" w:hanging="360"/>
      </w:pPr>
      <w:rPr>
        <w:rFonts w:ascii="Wingdings" w:hAnsi="Wingdings" w:hint="default"/>
        <w:sz w:val="16"/>
        <w:szCs w:val="16"/>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41">
    <w:nsid w:val="680A0892"/>
    <w:multiLevelType w:val="hybridMultilevel"/>
    <w:tmpl w:val="F8A6B2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2">
    <w:nsid w:val="6BD76517"/>
    <w:multiLevelType w:val="hybridMultilevel"/>
    <w:tmpl w:val="BEE03B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3">
    <w:nsid w:val="72DB1F28"/>
    <w:multiLevelType w:val="hybridMultilevel"/>
    <w:tmpl w:val="114E35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4">
    <w:nsid w:val="77A074E5"/>
    <w:multiLevelType w:val="hybridMultilevel"/>
    <w:tmpl w:val="B9F452FC"/>
    <w:lvl w:ilvl="0" w:tplc="65D4D20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5">
    <w:nsid w:val="7879198F"/>
    <w:multiLevelType w:val="multilevel"/>
    <w:tmpl w:val="6D1C4F42"/>
    <w:lvl w:ilvl="0">
      <w:start w:val="2"/>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D847700"/>
    <w:multiLevelType w:val="hybridMultilevel"/>
    <w:tmpl w:val="35D201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nsid w:val="7F937E8B"/>
    <w:multiLevelType w:val="hybridMultilevel"/>
    <w:tmpl w:val="1C706F88"/>
    <w:lvl w:ilvl="0" w:tplc="40068EA0">
      <w:start w:val="1"/>
      <w:numFmt w:val="none"/>
      <w:pStyle w:val="IdentNiveau3"/>
      <w:lvlText w:val="%1..."/>
      <w:lvlJc w:val="left"/>
      <w:pPr>
        <w:tabs>
          <w:tab w:val="num" w:pos="2258"/>
        </w:tabs>
        <w:ind w:left="2258" w:hanging="360"/>
      </w:pPr>
      <w:rPr>
        <w:rFonts w:hint="default"/>
      </w:rPr>
    </w:lvl>
    <w:lvl w:ilvl="1" w:tplc="04090019" w:tentative="1">
      <w:start w:val="1"/>
      <w:numFmt w:val="lowerLetter"/>
      <w:lvlText w:val="%2."/>
      <w:lvlJc w:val="left"/>
      <w:pPr>
        <w:tabs>
          <w:tab w:val="num" w:pos="2240"/>
        </w:tabs>
        <w:ind w:left="2240" w:hanging="360"/>
      </w:pPr>
    </w:lvl>
    <w:lvl w:ilvl="2" w:tplc="0409001B" w:tentative="1">
      <w:start w:val="1"/>
      <w:numFmt w:val="lowerRoman"/>
      <w:lvlText w:val="%3."/>
      <w:lvlJc w:val="right"/>
      <w:pPr>
        <w:tabs>
          <w:tab w:val="num" w:pos="2960"/>
        </w:tabs>
        <w:ind w:left="2960" w:hanging="180"/>
      </w:pPr>
    </w:lvl>
    <w:lvl w:ilvl="3" w:tplc="0409000F" w:tentative="1">
      <w:start w:val="1"/>
      <w:numFmt w:val="decimal"/>
      <w:lvlText w:val="%4."/>
      <w:lvlJc w:val="left"/>
      <w:pPr>
        <w:tabs>
          <w:tab w:val="num" w:pos="3680"/>
        </w:tabs>
        <w:ind w:left="3680" w:hanging="360"/>
      </w:pPr>
    </w:lvl>
    <w:lvl w:ilvl="4" w:tplc="04090019" w:tentative="1">
      <w:start w:val="1"/>
      <w:numFmt w:val="lowerLetter"/>
      <w:lvlText w:val="%5."/>
      <w:lvlJc w:val="left"/>
      <w:pPr>
        <w:tabs>
          <w:tab w:val="num" w:pos="4400"/>
        </w:tabs>
        <w:ind w:left="4400" w:hanging="360"/>
      </w:pPr>
    </w:lvl>
    <w:lvl w:ilvl="5" w:tplc="0409001B" w:tentative="1">
      <w:start w:val="1"/>
      <w:numFmt w:val="lowerRoman"/>
      <w:lvlText w:val="%6."/>
      <w:lvlJc w:val="right"/>
      <w:pPr>
        <w:tabs>
          <w:tab w:val="num" w:pos="5120"/>
        </w:tabs>
        <w:ind w:left="5120" w:hanging="180"/>
      </w:pPr>
    </w:lvl>
    <w:lvl w:ilvl="6" w:tplc="0409000F" w:tentative="1">
      <w:start w:val="1"/>
      <w:numFmt w:val="decimal"/>
      <w:lvlText w:val="%7."/>
      <w:lvlJc w:val="left"/>
      <w:pPr>
        <w:tabs>
          <w:tab w:val="num" w:pos="5840"/>
        </w:tabs>
        <w:ind w:left="5840" w:hanging="360"/>
      </w:pPr>
    </w:lvl>
    <w:lvl w:ilvl="7" w:tplc="04090019" w:tentative="1">
      <w:start w:val="1"/>
      <w:numFmt w:val="lowerLetter"/>
      <w:lvlText w:val="%8."/>
      <w:lvlJc w:val="left"/>
      <w:pPr>
        <w:tabs>
          <w:tab w:val="num" w:pos="6560"/>
        </w:tabs>
        <w:ind w:left="6560" w:hanging="360"/>
      </w:pPr>
    </w:lvl>
    <w:lvl w:ilvl="8" w:tplc="0409001B" w:tentative="1">
      <w:start w:val="1"/>
      <w:numFmt w:val="lowerRoman"/>
      <w:lvlText w:val="%9."/>
      <w:lvlJc w:val="right"/>
      <w:pPr>
        <w:tabs>
          <w:tab w:val="num" w:pos="7280"/>
        </w:tabs>
        <w:ind w:left="7280" w:hanging="180"/>
      </w:pPr>
    </w:lvl>
  </w:abstractNum>
  <w:num w:numId="1">
    <w:abstractNumId w:val="10"/>
  </w:num>
  <w:num w:numId="2">
    <w:abstractNumId w:val="5"/>
  </w:num>
  <w:num w:numId="3">
    <w:abstractNumId w:val="4"/>
  </w:num>
  <w:num w:numId="4">
    <w:abstractNumId w:val="3"/>
  </w:num>
  <w:num w:numId="5">
    <w:abstractNumId w:val="2"/>
  </w:num>
  <w:num w:numId="6">
    <w:abstractNumId w:val="11"/>
  </w:num>
  <w:num w:numId="7">
    <w:abstractNumId w:val="9"/>
  </w:num>
  <w:num w:numId="8">
    <w:abstractNumId w:val="8"/>
  </w:num>
  <w:num w:numId="9">
    <w:abstractNumId w:val="7"/>
  </w:num>
  <w:num w:numId="10">
    <w:abstractNumId w:val="6"/>
  </w:num>
  <w:num w:numId="11">
    <w:abstractNumId w:val="20"/>
    <w:lvlOverride w:ilvl="0">
      <w:lvl w:ilvl="0" w:tplc="83502372">
        <w:start w:val="1"/>
        <w:numFmt w:val="none"/>
        <w:pStyle w:val="IdentNiveau2"/>
        <w:lvlText w:val="%1.."/>
        <w:lvlJc w:val="left"/>
        <w:pPr>
          <w:tabs>
            <w:tab w:val="num" w:pos="717"/>
          </w:tabs>
          <w:ind w:left="717" w:hanging="360"/>
        </w:pPr>
        <w:rPr>
          <w:rFonts w:hint="default"/>
        </w:rPr>
      </w:lvl>
    </w:lvlOverride>
    <w:lvlOverride w:ilvl="1">
      <w:lvl w:ilvl="1" w:tplc="04090003">
        <w:start w:val="1"/>
        <w:numFmt w:val="lowerLetter"/>
        <w:lvlText w:val="%2."/>
        <w:lvlJc w:val="left"/>
        <w:pPr>
          <w:tabs>
            <w:tab w:val="num" w:pos="1440"/>
          </w:tabs>
          <w:ind w:left="1440" w:hanging="360"/>
        </w:pPr>
      </w:lvl>
    </w:lvlOverride>
    <w:lvlOverride w:ilvl="2">
      <w:lvl w:ilvl="2" w:tplc="04090005" w:tentative="1">
        <w:start w:val="1"/>
        <w:numFmt w:val="lowerRoman"/>
        <w:lvlText w:val="%3."/>
        <w:lvlJc w:val="right"/>
        <w:pPr>
          <w:tabs>
            <w:tab w:val="num" w:pos="2160"/>
          </w:tabs>
          <w:ind w:left="2160" w:hanging="180"/>
        </w:pPr>
      </w:lvl>
    </w:lvlOverride>
    <w:lvlOverride w:ilvl="3">
      <w:lvl w:ilvl="3" w:tplc="04090001" w:tentative="1">
        <w:start w:val="1"/>
        <w:numFmt w:val="decimal"/>
        <w:lvlText w:val="%4."/>
        <w:lvlJc w:val="left"/>
        <w:pPr>
          <w:tabs>
            <w:tab w:val="num" w:pos="2880"/>
          </w:tabs>
          <w:ind w:left="2880" w:hanging="360"/>
        </w:pPr>
      </w:lvl>
    </w:lvlOverride>
    <w:lvlOverride w:ilvl="4">
      <w:lvl w:ilvl="4" w:tplc="04090003" w:tentative="1">
        <w:start w:val="1"/>
        <w:numFmt w:val="lowerLetter"/>
        <w:lvlText w:val="%5."/>
        <w:lvlJc w:val="left"/>
        <w:pPr>
          <w:tabs>
            <w:tab w:val="num" w:pos="3600"/>
          </w:tabs>
          <w:ind w:left="3600" w:hanging="360"/>
        </w:pPr>
      </w:lvl>
    </w:lvlOverride>
    <w:lvlOverride w:ilvl="5">
      <w:lvl w:ilvl="5" w:tplc="04090005" w:tentative="1">
        <w:start w:val="1"/>
        <w:numFmt w:val="lowerRoman"/>
        <w:lvlText w:val="%6."/>
        <w:lvlJc w:val="right"/>
        <w:pPr>
          <w:tabs>
            <w:tab w:val="num" w:pos="4320"/>
          </w:tabs>
          <w:ind w:left="4320" w:hanging="180"/>
        </w:pPr>
      </w:lvl>
    </w:lvlOverride>
    <w:lvlOverride w:ilvl="6">
      <w:lvl w:ilvl="6" w:tplc="04090001" w:tentative="1">
        <w:start w:val="1"/>
        <w:numFmt w:val="decimal"/>
        <w:lvlText w:val="%7."/>
        <w:lvlJc w:val="left"/>
        <w:pPr>
          <w:tabs>
            <w:tab w:val="num" w:pos="5040"/>
          </w:tabs>
          <w:ind w:left="5040" w:hanging="360"/>
        </w:pPr>
      </w:lvl>
    </w:lvlOverride>
    <w:lvlOverride w:ilvl="7">
      <w:lvl w:ilvl="7" w:tplc="04090003" w:tentative="1">
        <w:start w:val="1"/>
        <w:numFmt w:val="lowerLetter"/>
        <w:lvlText w:val="%8."/>
        <w:lvlJc w:val="left"/>
        <w:pPr>
          <w:tabs>
            <w:tab w:val="num" w:pos="5760"/>
          </w:tabs>
          <w:ind w:left="5760" w:hanging="360"/>
        </w:pPr>
      </w:lvl>
    </w:lvlOverride>
    <w:lvlOverride w:ilvl="8">
      <w:lvl w:ilvl="8" w:tplc="04090005" w:tentative="1">
        <w:start w:val="1"/>
        <w:numFmt w:val="lowerRoman"/>
        <w:lvlText w:val="%9."/>
        <w:lvlJc w:val="right"/>
        <w:pPr>
          <w:tabs>
            <w:tab w:val="num" w:pos="6480"/>
          </w:tabs>
          <w:ind w:left="6480" w:hanging="180"/>
        </w:pPr>
      </w:lvl>
    </w:lvlOverride>
  </w:num>
  <w:num w:numId="12">
    <w:abstractNumId w:val="47"/>
  </w:num>
  <w:num w:numId="13">
    <w:abstractNumId w:val="34"/>
  </w:num>
  <w:num w:numId="14">
    <w:abstractNumId w:val="18"/>
  </w:num>
  <w:num w:numId="15">
    <w:abstractNumId w:val="39"/>
  </w:num>
  <w:num w:numId="16">
    <w:abstractNumId w:val="13"/>
  </w:num>
  <w:num w:numId="17">
    <w:abstractNumId w:val="35"/>
  </w:num>
  <w:num w:numId="18">
    <w:abstractNumId w:val="25"/>
  </w:num>
  <w:num w:numId="19">
    <w:abstractNumId w:val="38"/>
  </w:num>
  <w:num w:numId="20">
    <w:abstractNumId w:val="22"/>
  </w:num>
  <w:num w:numId="21">
    <w:abstractNumId w:val="32"/>
  </w:num>
  <w:num w:numId="22">
    <w:abstractNumId w:val="30"/>
  </w:num>
  <w:num w:numId="23">
    <w:abstractNumId w:val="26"/>
  </w:num>
  <w:num w:numId="24">
    <w:abstractNumId w:val="14"/>
  </w:num>
  <w:num w:numId="25">
    <w:abstractNumId w:val="3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36"/>
  </w:num>
  <w:num w:numId="28">
    <w:abstractNumId w:val="45"/>
  </w:num>
  <w:num w:numId="29">
    <w:abstractNumId w:val="44"/>
  </w:num>
  <w:num w:numId="30">
    <w:abstractNumId w:val="12"/>
  </w:num>
  <w:num w:numId="31">
    <w:abstractNumId w:val="21"/>
  </w:num>
  <w:num w:numId="32">
    <w:abstractNumId w:val="46"/>
  </w:num>
  <w:num w:numId="33">
    <w:abstractNumId w:val="23"/>
  </w:num>
  <w:num w:numId="34">
    <w:abstractNumId w:val="41"/>
  </w:num>
  <w:num w:numId="35">
    <w:abstractNumId w:val="24"/>
  </w:num>
  <w:num w:numId="36">
    <w:abstractNumId w:val="33"/>
  </w:num>
  <w:num w:numId="37">
    <w:abstractNumId w:val="37"/>
  </w:num>
  <w:num w:numId="38">
    <w:abstractNumId w:val="19"/>
  </w:num>
  <w:num w:numId="39">
    <w:abstractNumId w:val="15"/>
  </w:num>
  <w:num w:numId="40">
    <w:abstractNumId w:val="29"/>
  </w:num>
  <w:num w:numId="41">
    <w:abstractNumId w:val="17"/>
  </w:num>
  <w:num w:numId="42">
    <w:abstractNumId w:val="16"/>
  </w:num>
  <w:num w:numId="43">
    <w:abstractNumId w:val="43"/>
  </w:num>
  <w:num w:numId="44">
    <w:abstractNumId w:val="42"/>
  </w:num>
  <w:num w:numId="45">
    <w:abstractNumId w:val="1"/>
  </w:num>
  <w:num w:numId="46">
    <w:abstractNumId w:val="0"/>
  </w:num>
  <w:num w:numId="47">
    <w:abstractNumId w:val="40"/>
  </w:num>
  <w:num w:numId="48">
    <w:abstractNumId w:val="27"/>
  </w:num>
  <w:num w:numId="49">
    <w:abstractNumId w:val="2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fillcolor="white">
      <v:fill color="white" opacity=".5"/>
      <o:colormenu v:ext="edit" fillcolor="none" strokecolor="#c00000"/>
    </o:shapedefaults>
  </w:hdrShapeDefaults>
  <w:footnotePr>
    <w:footnote w:id="-1"/>
    <w:footnote w:id="0"/>
  </w:footnotePr>
  <w:endnotePr>
    <w:endnote w:id="-1"/>
    <w:endnote w:id="0"/>
  </w:endnotePr>
  <w:compat/>
  <w:rsids>
    <w:rsidRoot w:val="00473174"/>
    <w:rsid w:val="0000333D"/>
    <w:rsid w:val="00010E21"/>
    <w:rsid w:val="00012381"/>
    <w:rsid w:val="00017941"/>
    <w:rsid w:val="00021757"/>
    <w:rsid w:val="00021F3E"/>
    <w:rsid w:val="0002274E"/>
    <w:rsid w:val="00022D91"/>
    <w:rsid w:val="00023D7D"/>
    <w:rsid w:val="00024020"/>
    <w:rsid w:val="00032177"/>
    <w:rsid w:val="00034C85"/>
    <w:rsid w:val="0003562C"/>
    <w:rsid w:val="00035734"/>
    <w:rsid w:val="000403BD"/>
    <w:rsid w:val="00040444"/>
    <w:rsid w:val="00043503"/>
    <w:rsid w:val="00044685"/>
    <w:rsid w:val="0004634D"/>
    <w:rsid w:val="0004678A"/>
    <w:rsid w:val="00047D62"/>
    <w:rsid w:val="00051EFA"/>
    <w:rsid w:val="0006458F"/>
    <w:rsid w:val="00071FA1"/>
    <w:rsid w:val="000738CB"/>
    <w:rsid w:val="00074736"/>
    <w:rsid w:val="000753A2"/>
    <w:rsid w:val="00080F14"/>
    <w:rsid w:val="000863CC"/>
    <w:rsid w:val="00087A16"/>
    <w:rsid w:val="00090878"/>
    <w:rsid w:val="00091199"/>
    <w:rsid w:val="00093390"/>
    <w:rsid w:val="000941BC"/>
    <w:rsid w:val="00095DC3"/>
    <w:rsid w:val="000A1898"/>
    <w:rsid w:val="000A2669"/>
    <w:rsid w:val="000A50AF"/>
    <w:rsid w:val="000A53AE"/>
    <w:rsid w:val="000A78D3"/>
    <w:rsid w:val="000B2AFE"/>
    <w:rsid w:val="000B309B"/>
    <w:rsid w:val="000B5BDB"/>
    <w:rsid w:val="000B6FDF"/>
    <w:rsid w:val="000B763E"/>
    <w:rsid w:val="000C1927"/>
    <w:rsid w:val="000C2F6B"/>
    <w:rsid w:val="000C313F"/>
    <w:rsid w:val="000D0C5D"/>
    <w:rsid w:val="000D125D"/>
    <w:rsid w:val="000D2161"/>
    <w:rsid w:val="000D32C4"/>
    <w:rsid w:val="000D4877"/>
    <w:rsid w:val="000D5831"/>
    <w:rsid w:val="000D797E"/>
    <w:rsid w:val="000E4B03"/>
    <w:rsid w:val="000E5115"/>
    <w:rsid w:val="000F0659"/>
    <w:rsid w:val="000F0D75"/>
    <w:rsid w:val="000F5535"/>
    <w:rsid w:val="000F6A20"/>
    <w:rsid w:val="00102593"/>
    <w:rsid w:val="001027FD"/>
    <w:rsid w:val="00102BA7"/>
    <w:rsid w:val="001050C4"/>
    <w:rsid w:val="00105C8C"/>
    <w:rsid w:val="00107510"/>
    <w:rsid w:val="0011121E"/>
    <w:rsid w:val="00112F8D"/>
    <w:rsid w:val="001145A9"/>
    <w:rsid w:val="00115E1F"/>
    <w:rsid w:val="00123D5F"/>
    <w:rsid w:val="00127EED"/>
    <w:rsid w:val="00130EBC"/>
    <w:rsid w:val="00131881"/>
    <w:rsid w:val="001322F3"/>
    <w:rsid w:val="001344AF"/>
    <w:rsid w:val="001366A8"/>
    <w:rsid w:val="0013728F"/>
    <w:rsid w:val="00142855"/>
    <w:rsid w:val="00143A87"/>
    <w:rsid w:val="00146C4E"/>
    <w:rsid w:val="00146CE1"/>
    <w:rsid w:val="00147CD0"/>
    <w:rsid w:val="00152AC2"/>
    <w:rsid w:val="00152F47"/>
    <w:rsid w:val="001537FC"/>
    <w:rsid w:val="001541DF"/>
    <w:rsid w:val="00154CBE"/>
    <w:rsid w:val="0015564D"/>
    <w:rsid w:val="0016070A"/>
    <w:rsid w:val="00161E00"/>
    <w:rsid w:val="00162897"/>
    <w:rsid w:val="001647EA"/>
    <w:rsid w:val="001648B7"/>
    <w:rsid w:val="00165B1E"/>
    <w:rsid w:val="00170E81"/>
    <w:rsid w:val="00174364"/>
    <w:rsid w:val="00177D0E"/>
    <w:rsid w:val="00177F17"/>
    <w:rsid w:val="00180971"/>
    <w:rsid w:val="00181A0E"/>
    <w:rsid w:val="00182572"/>
    <w:rsid w:val="001837A3"/>
    <w:rsid w:val="00183AF1"/>
    <w:rsid w:val="001844E2"/>
    <w:rsid w:val="001851F3"/>
    <w:rsid w:val="001856DD"/>
    <w:rsid w:val="001868CC"/>
    <w:rsid w:val="00190714"/>
    <w:rsid w:val="00190BFE"/>
    <w:rsid w:val="0019205B"/>
    <w:rsid w:val="001A0B4E"/>
    <w:rsid w:val="001A3C68"/>
    <w:rsid w:val="001A72FA"/>
    <w:rsid w:val="001B07F3"/>
    <w:rsid w:val="001B0E5A"/>
    <w:rsid w:val="001B4B64"/>
    <w:rsid w:val="001B53B7"/>
    <w:rsid w:val="001B542C"/>
    <w:rsid w:val="001B5882"/>
    <w:rsid w:val="001B663F"/>
    <w:rsid w:val="001B7A5B"/>
    <w:rsid w:val="001C08F0"/>
    <w:rsid w:val="001C31E7"/>
    <w:rsid w:val="001C3940"/>
    <w:rsid w:val="001C75CD"/>
    <w:rsid w:val="001D0069"/>
    <w:rsid w:val="001E03C2"/>
    <w:rsid w:val="001E6561"/>
    <w:rsid w:val="001E69A7"/>
    <w:rsid w:val="001F145C"/>
    <w:rsid w:val="001F3FA7"/>
    <w:rsid w:val="001F47CA"/>
    <w:rsid w:val="001F49EB"/>
    <w:rsid w:val="001F4F48"/>
    <w:rsid w:val="002012D1"/>
    <w:rsid w:val="00202A18"/>
    <w:rsid w:val="00204DFE"/>
    <w:rsid w:val="00206E47"/>
    <w:rsid w:val="0022149B"/>
    <w:rsid w:val="0022345B"/>
    <w:rsid w:val="00224BEF"/>
    <w:rsid w:val="00230481"/>
    <w:rsid w:val="00230C35"/>
    <w:rsid w:val="002350A4"/>
    <w:rsid w:val="0024564D"/>
    <w:rsid w:val="002476BF"/>
    <w:rsid w:val="002527C7"/>
    <w:rsid w:val="00261AAE"/>
    <w:rsid w:val="00264044"/>
    <w:rsid w:val="00264F18"/>
    <w:rsid w:val="00266AC5"/>
    <w:rsid w:val="002701CA"/>
    <w:rsid w:val="00270CEB"/>
    <w:rsid w:val="00271864"/>
    <w:rsid w:val="002729DE"/>
    <w:rsid w:val="00276153"/>
    <w:rsid w:val="00284BE2"/>
    <w:rsid w:val="00284C8C"/>
    <w:rsid w:val="00287F30"/>
    <w:rsid w:val="00290295"/>
    <w:rsid w:val="00290E7A"/>
    <w:rsid w:val="0029207C"/>
    <w:rsid w:val="002933E9"/>
    <w:rsid w:val="00294388"/>
    <w:rsid w:val="00294FA8"/>
    <w:rsid w:val="002A002B"/>
    <w:rsid w:val="002A650B"/>
    <w:rsid w:val="002B26BC"/>
    <w:rsid w:val="002B2CF6"/>
    <w:rsid w:val="002B31A5"/>
    <w:rsid w:val="002B38AD"/>
    <w:rsid w:val="002B535F"/>
    <w:rsid w:val="002B7A8D"/>
    <w:rsid w:val="002C02B1"/>
    <w:rsid w:val="002C21A3"/>
    <w:rsid w:val="002C3A43"/>
    <w:rsid w:val="002C7CA9"/>
    <w:rsid w:val="002D151C"/>
    <w:rsid w:val="002D2A91"/>
    <w:rsid w:val="002D2C81"/>
    <w:rsid w:val="002D2ECB"/>
    <w:rsid w:val="002D5E52"/>
    <w:rsid w:val="002E3D88"/>
    <w:rsid w:val="002E70B5"/>
    <w:rsid w:val="002F540A"/>
    <w:rsid w:val="00300943"/>
    <w:rsid w:val="00303F2F"/>
    <w:rsid w:val="00305133"/>
    <w:rsid w:val="00307B82"/>
    <w:rsid w:val="00310B05"/>
    <w:rsid w:val="0031431A"/>
    <w:rsid w:val="003159B4"/>
    <w:rsid w:val="00317170"/>
    <w:rsid w:val="00317603"/>
    <w:rsid w:val="003203A7"/>
    <w:rsid w:val="0032474E"/>
    <w:rsid w:val="00327C37"/>
    <w:rsid w:val="00332249"/>
    <w:rsid w:val="00333B46"/>
    <w:rsid w:val="00340532"/>
    <w:rsid w:val="003413AD"/>
    <w:rsid w:val="003422EF"/>
    <w:rsid w:val="003514CB"/>
    <w:rsid w:val="00353A1B"/>
    <w:rsid w:val="003562A3"/>
    <w:rsid w:val="00356B88"/>
    <w:rsid w:val="00361686"/>
    <w:rsid w:val="003624A6"/>
    <w:rsid w:val="00362963"/>
    <w:rsid w:val="00364167"/>
    <w:rsid w:val="00366C4F"/>
    <w:rsid w:val="00366E89"/>
    <w:rsid w:val="003719E0"/>
    <w:rsid w:val="003760D7"/>
    <w:rsid w:val="00383F26"/>
    <w:rsid w:val="003852A8"/>
    <w:rsid w:val="003876CB"/>
    <w:rsid w:val="00396BB8"/>
    <w:rsid w:val="003A28FF"/>
    <w:rsid w:val="003A61F3"/>
    <w:rsid w:val="003B461A"/>
    <w:rsid w:val="003B779F"/>
    <w:rsid w:val="003C5425"/>
    <w:rsid w:val="003E3E4D"/>
    <w:rsid w:val="003E3F10"/>
    <w:rsid w:val="003E5B90"/>
    <w:rsid w:val="003E602B"/>
    <w:rsid w:val="003E6E70"/>
    <w:rsid w:val="003F7C4D"/>
    <w:rsid w:val="00400854"/>
    <w:rsid w:val="00402838"/>
    <w:rsid w:val="00403EE1"/>
    <w:rsid w:val="00407DE3"/>
    <w:rsid w:val="00412A42"/>
    <w:rsid w:val="00413FB3"/>
    <w:rsid w:val="004141F9"/>
    <w:rsid w:val="00416530"/>
    <w:rsid w:val="00416F10"/>
    <w:rsid w:val="004171CD"/>
    <w:rsid w:val="00417714"/>
    <w:rsid w:val="00417BB6"/>
    <w:rsid w:val="00420488"/>
    <w:rsid w:val="0042274B"/>
    <w:rsid w:val="004274C6"/>
    <w:rsid w:val="00427D25"/>
    <w:rsid w:val="00432830"/>
    <w:rsid w:val="00433137"/>
    <w:rsid w:val="004349D3"/>
    <w:rsid w:val="00437634"/>
    <w:rsid w:val="00440843"/>
    <w:rsid w:val="004430F4"/>
    <w:rsid w:val="00451299"/>
    <w:rsid w:val="00451960"/>
    <w:rsid w:val="00453721"/>
    <w:rsid w:val="0045556A"/>
    <w:rsid w:val="00466DB9"/>
    <w:rsid w:val="00467824"/>
    <w:rsid w:val="00473174"/>
    <w:rsid w:val="00476B6F"/>
    <w:rsid w:val="00476BDF"/>
    <w:rsid w:val="00484EF9"/>
    <w:rsid w:val="00492271"/>
    <w:rsid w:val="004945CD"/>
    <w:rsid w:val="0049593B"/>
    <w:rsid w:val="004A0308"/>
    <w:rsid w:val="004A0CB7"/>
    <w:rsid w:val="004A2311"/>
    <w:rsid w:val="004A36FD"/>
    <w:rsid w:val="004A4042"/>
    <w:rsid w:val="004A4A8C"/>
    <w:rsid w:val="004B1206"/>
    <w:rsid w:val="004B1437"/>
    <w:rsid w:val="004B60E2"/>
    <w:rsid w:val="004C4EA1"/>
    <w:rsid w:val="004C7A6C"/>
    <w:rsid w:val="004D3206"/>
    <w:rsid w:val="004D466A"/>
    <w:rsid w:val="004E0CBF"/>
    <w:rsid w:val="004E5E08"/>
    <w:rsid w:val="004E65ED"/>
    <w:rsid w:val="004F0089"/>
    <w:rsid w:val="004F0F8E"/>
    <w:rsid w:val="004F28CD"/>
    <w:rsid w:val="004F2D4E"/>
    <w:rsid w:val="004F3D48"/>
    <w:rsid w:val="004F3F56"/>
    <w:rsid w:val="00501559"/>
    <w:rsid w:val="0050303A"/>
    <w:rsid w:val="0050451C"/>
    <w:rsid w:val="005053D3"/>
    <w:rsid w:val="0051142F"/>
    <w:rsid w:val="00512F11"/>
    <w:rsid w:val="00514C11"/>
    <w:rsid w:val="00514F83"/>
    <w:rsid w:val="005162CE"/>
    <w:rsid w:val="00522D01"/>
    <w:rsid w:val="00533AE4"/>
    <w:rsid w:val="005353DD"/>
    <w:rsid w:val="00535755"/>
    <w:rsid w:val="0053646D"/>
    <w:rsid w:val="005406D5"/>
    <w:rsid w:val="005457E2"/>
    <w:rsid w:val="00547DE0"/>
    <w:rsid w:val="00550479"/>
    <w:rsid w:val="005527DC"/>
    <w:rsid w:val="005618DA"/>
    <w:rsid w:val="0056217B"/>
    <w:rsid w:val="005625A2"/>
    <w:rsid w:val="00562E9B"/>
    <w:rsid w:val="00563151"/>
    <w:rsid w:val="00563953"/>
    <w:rsid w:val="00564614"/>
    <w:rsid w:val="005653BA"/>
    <w:rsid w:val="00566B77"/>
    <w:rsid w:val="00570C15"/>
    <w:rsid w:val="00586BE3"/>
    <w:rsid w:val="00593288"/>
    <w:rsid w:val="00593AC7"/>
    <w:rsid w:val="00595E6B"/>
    <w:rsid w:val="00596DE4"/>
    <w:rsid w:val="005A0D59"/>
    <w:rsid w:val="005A2BC2"/>
    <w:rsid w:val="005A5850"/>
    <w:rsid w:val="005A77C0"/>
    <w:rsid w:val="005B0657"/>
    <w:rsid w:val="005B26E4"/>
    <w:rsid w:val="005B771E"/>
    <w:rsid w:val="005C01AE"/>
    <w:rsid w:val="005C0769"/>
    <w:rsid w:val="005C5F23"/>
    <w:rsid w:val="005C7296"/>
    <w:rsid w:val="005D18A8"/>
    <w:rsid w:val="005D2FD4"/>
    <w:rsid w:val="005E1C18"/>
    <w:rsid w:val="005E69A1"/>
    <w:rsid w:val="005E69A7"/>
    <w:rsid w:val="005E7907"/>
    <w:rsid w:val="005F1F5D"/>
    <w:rsid w:val="005F4FB5"/>
    <w:rsid w:val="005F4FDC"/>
    <w:rsid w:val="0060089F"/>
    <w:rsid w:val="00603AA6"/>
    <w:rsid w:val="00607CF5"/>
    <w:rsid w:val="0061126D"/>
    <w:rsid w:val="00614586"/>
    <w:rsid w:val="00617234"/>
    <w:rsid w:val="00622E60"/>
    <w:rsid w:val="006272D7"/>
    <w:rsid w:val="00630955"/>
    <w:rsid w:val="00632019"/>
    <w:rsid w:val="00633DBF"/>
    <w:rsid w:val="00633E2E"/>
    <w:rsid w:val="00640B1E"/>
    <w:rsid w:val="006439FF"/>
    <w:rsid w:val="00650880"/>
    <w:rsid w:val="00650A83"/>
    <w:rsid w:val="0065114B"/>
    <w:rsid w:val="00651B23"/>
    <w:rsid w:val="0065240D"/>
    <w:rsid w:val="00652841"/>
    <w:rsid w:val="00653F42"/>
    <w:rsid w:val="00656DAE"/>
    <w:rsid w:val="00660DFF"/>
    <w:rsid w:val="00664BF4"/>
    <w:rsid w:val="00665A49"/>
    <w:rsid w:val="00666866"/>
    <w:rsid w:val="006714AB"/>
    <w:rsid w:val="006734F7"/>
    <w:rsid w:val="00675E62"/>
    <w:rsid w:val="00677E32"/>
    <w:rsid w:val="00681733"/>
    <w:rsid w:val="00682047"/>
    <w:rsid w:val="0068271A"/>
    <w:rsid w:val="006871B0"/>
    <w:rsid w:val="00690056"/>
    <w:rsid w:val="00690FEF"/>
    <w:rsid w:val="006939EB"/>
    <w:rsid w:val="00694A6B"/>
    <w:rsid w:val="00695943"/>
    <w:rsid w:val="006A1799"/>
    <w:rsid w:val="006A2F77"/>
    <w:rsid w:val="006A747E"/>
    <w:rsid w:val="006A75E9"/>
    <w:rsid w:val="006A78B7"/>
    <w:rsid w:val="006B250D"/>
    <w:rsid w:val="006C0596"/>
    <w:rsid w:val="006C15EF"/>
    <w:rsid w:val="006C4BF5"/>
    <w:rsid w:val="006D1685"/>
    <w:rsid w:val="006D5477"/>
    <w:rsid w:val="006D7897"/>
    <w:rsid w:val="006E3CF8"/>
    <w:rsid w:val="006F64EC"/>
    <w:rsid w:val="00700953"/>
    <w:rsid w:val="00701153"/>
    <w:rsid w:val="00704B51"/>
    <w:rsid w:val="007051F1"/>
    <w:rsid w:val="00711135"/>
    <w:rsid w:val="007159F0"/>
    <w:rsid w:val="00720217"/>
    <w:rsid w:val="007215DA"/>
    <w:rsid w:val="00725604"/>
    <w:rsid w:val="00730040"/>
    <w:rsid w:val="007305CD"/>
    <w:rsid w:val="0073061C"/>
    <w:rsid w:val="00730F96"/>
    <w:rsid w:val="0073361D"/>
    <w:rsid w:val="00744875"/>
    <w:rsid w:val="00747BAF"/>
    <w:rsid w:val="0075077E"/>
    <w:rsid w:val="0075143F"/>
    <w:rsid w:val="00751FE9"/>
    <w:rsid w:val="00754C79"/>
    <w:rsid w:val="00755D82"/>
    <w:rsid w:val="007720D4"/>
    <w:rsid w:val="0077606B"/>
    <w:rsid w:val="00776AC8"/>
    <w:rsid w:val="00780285"/>
    <w:rsid w:val="007813A9"/>
    <w:rsid w:val="007828E6"/>
    <w:rsid w:val="007862E3"/>
    <w:rsid w:val="0079010C"/>
    <w:rsid w:val="007954DF"/>
    <w:rsid w:val="0079727A"/>
    <w:rsid w:val="007A6099"/>
    <w:rsid w:val="007B24B5"/>
    <w:rsid w:val="007B4CE3"/>
    <w:rsid w:val="007B5CED"/>
    <w:rsid w:val="007B6DCD"/>
    <w:rsid w:val="007B75BD"/>
    <w:rsid w:val="007C6C66"/>
    <w:rsid w:val="007C7CC8"/>
    <w:rsid w:val="007D0944"/>
    <w:rsid w:val="007D4422"/>
    <w:rsid w:val="007D463B"/>
    <w:rsid w:val="007D4F0F"/>
    <w:rsid w:val="007D50C6"/>
    <w:rsid w:val="007D56BA"/>
    <w:rsid w:val="007E385B"/>
    <w:rsid w:val="007E648E"/>
    <w:rsid w:val="007F2DED"/>
    <w:rsid w:val="007F3C98"/>
    <w:rsid w:val="007F4AC2"/>
    <w:rsid w:val="00804B17"/>
    <w:rsid w:val="00805B17"/>
    <w:rsid w:val="00806C74"/>
    <w:rsid w:val="0081054E"/>
    <w:rsid w:val="008108EB"/>
    <w:rsid w:val="00810EAA"/>
    <w:rsid w:val="00812C8C"/>
    <w:rsid w:val="00815EE7"/>
    <w:rsid w:val="00821C28"/>
    <w:rsid w:val="00825277"/>
    <w:rsid w:val="00827DC3"/>
    <w:rsid w:val="0083209B"/>
    <w:rsid w:val="008347DD"/>
    <w:rsid w:val="00840FB2"/>
    <w:rsid w:val="00851140"/>
    <w:rsid w:val="00851E7D"/>
    <w:rsid w:val="008527E1"/>
    <w:rsid w:val="008559EF"/>
    <w:rsid w:val="0085777F"/>
    <w:rsid w:val="00862D7C"/>
    <w:rsid w:val="00864865"/>
    <w:rsid w:val="0087018C"/>
    <w:rsid w:val="00874A18"/>
    <w:rsid w:val="008751D3"/>
    <w:rsid w:val="008752BD"/>
    <w:rsid w:val="0087552C"/>
    <w:rsid w:val="008758A8"/>
    <w:rsid w:val="00887FF0"/>
    <w:rsid w:val="0089013F"/>
    <w:rsid w:val="00892FAD"/>
    <w:rsid w:val="00893195"/>
    <w:rsid w:val="00894B63"/>
    <w:rsid w:val="008A6E2A"/>
    <w:rsid w:val="008A7D61"/>
    <w:rsid w:val="008A7EF1"/>
    <w:rsid w:val="008B42F7"/>
    <w:rsid w:val="008C11FA"/>
    <w:rsid w:val="008C7029"/>
    <w:rsid w:val="008D1548"/>
    <w:rsid w:val="008D28CE"/>
    <w:rsid w:val="008D3932"/>
    <w:rsid w:val="008D4CE1"/>
    <w:rsid w:val="008E025B"/>
    <w:rsid w:val="008E233F"/>
    <w:rsid w:val="008E27A0"/>
    <w:rsid w:val="008E2B39"/>
    <w:rsid w:val="008E2D87"/>
    <w:rsid w:val="008E4259"/>
    <w:rsid w:val="008E584F"/>
    <w:rsid w:val="008E75ED"/>
    <w:rsid w:val="00901748"/>
    <w:rsid w:val="009028E5"/>
    <w:rsid w:val="00916D24"/>
    <w:rsid w:val="009201AB"/>
    <w:rsid w:val="00924E0C"/>
    <w:rsid w:val="009254AF"/>
    <w:rsid w:val="00925B9F"/>
    <w:rsid w:val="009304F3"/>
    <w:rsid w:val="00930610"/>
    <w:rsid w:val="009333EE"/>
    <w:rsid w:val="009354E5"/>
    <w:rsid w:val="009356C8"/>
    <w:rsid w:val="009400B8"/>
    <w:rsid w:val="00953093"/>
    <w:rsid w:val="009543EA"/>
    <w:rsid w:val="00955D37"/>
    <w:rsid w:val="00963FF7"/>
    <w:rsid w:val="00965218"/>
    <w:rsid w:val="0097160E"/>
    <w:rsid w:val="009756D6"/>
    <w:rsid w:val="009803CF"/>
    <w:rsid w:val="00981112"/>
    <w:rsid w:val="00983F25"/>
    <w:rsid w:val="00984CE4"/>
    <w:rsid w:val="00987D0E"/>
    <w:rsid w:val="00991BE8"/>
    <w:rsid w:val="00997577"/>
    <w:rsid w:val="009A729D"/>
    <w:rsid w:val="009B4460"/>
    <w:rsid w:val="009B5F3C"/>
    <w:rsid w:val="009B79D7"/>
    <w:rsid w:val="009C4883"/>
    <w:rsid w:val="009C5BD1"/>
    <w:rsid w:val="009D0EBE"/>
    <w:rsid w:val="009D5365"/>
    <w:rsid w:val="009D580A"/>
    <w:rsid w:val="009E16C1"/>
    <w:rsid w:val="009E5D44"/>
    <w:rsid w:val="009E665F"/>
    <w:rsid w:val="009E6F47"/>
    <w:rsid w:val="009F0748"/>
    <w:rsid w:val="009F1484"/>
    <w:rsid w:val="00A015EC"/>
    <w:rsid w:val="00A04436"/>
    <w:rsid w:val="00A129A3"/>
    <w:rsid w:val="00A1319F"/>
    <w:rsid w:val="00A13844"/>
    <w:rsid w:val="00A13ADB"/>
    <w:rsid w:val="00A1509A"/>
    <w:rsid w:val="00A175AA"/>
    <w:rsid w:val="00A213C2"/>
    <w:rsid w:val="00A217E1"/>
    <w:rsid w:val="00A226E0"/>
    <w:rsid w:val="00A22A1C"/>
    <w:rsid w:val="00A24CD1"/>
    <w:rsid w:val="00A25E6A"/>
    <w:rsid w:val="00A309BE"/>
    <w:rsid w:val="00A34B10"/>
    <w:rsid w:val="00A3619F"/>
    <w:rsid w:val="00A408FF"/>
    <w:rsid w:val="00A430DF"/>
    <w:rsid w:val="00A50C02"/>
    <w:rsid w:val="00A55CE5"/>
    <w:rsid w:val="00A5745A"/>
    <w:rsid w:val="00A608E8"/>
    <w:rsid w:val="00A6130B"/>
    <w:rsid w:val="00A63321"/>
    <w:rsid w:val="00A66D5A"/>
    <w:rsid w:val="00A6774E"/>
    <w:rsid w:val="00A71767"/>
    <w:rsid w:val="00A725FA"/>
    <w:rsid w:val="00A74730"/>
    <w:rsid w:val="00A83A19"/>
    <w:rsid w:val="00A91669"/>
    <w:rsid w:val="00A935BC"/>
    <w:rsid w:val="00A957D5"/>
    <w:rsid w:val="00A95CE3"/>
    <w:rsid w:val="00A95D8E"/>
    <w:rsid w:val="00AA21A1"/>
    <w:rsid w:val="00AA4214"/>
    <w:rsid w:val="00AA46A6"/>
    <w:rsid w:val="00AA545C"/>
    <w:rsid w:val="00AA6575"/>
    <w:rsid w:val="00AA7715"/>
    <w:rsid w:val="00AB2508"/>
    <w:rsid w:val="00AB57F1"/>
    <w:rsid w:val="00AB5F72"/>
    <w:rsid w:val="00AC0AC4"/>
    <w:rsid w:val="00AC19EA"/>
    <w:rsid w:val="00AC232E"/>
    <w:rsid w:val="00AC4FE1"/>
    <w:rsid w:val="00AC5014"/>
    <w:rsid w:val="00AD01D5"/>
    <w:rsid w:val="00AD0EB5"/>
    <w:rsid w:val="00AD105B"/>
    <w:rsid w:val="00AD2B41"/>
    <w:rsid w:val="00AD6FBE"/>
    <w:rsid w:val="00AE55E3"/>
    <w:rsid w:val="00AE5D57"/>
    <w:rsid w:val="00AE6694"/>
    <w:rsid w:val="00AE72E4"/>
    <w:rsid w:val="00AF0D0A"/>
    <w:rsid w:val="00AF391B"/>
    <w:rsid w:val="00B009F2"/>
    <w:rsid w:val="00B0296B"/>
    <w:rsid w:val="00B04089"/>
    <w:rsid w:val="00B11C52"/>
    <w:rsid w:val="00B136B6"/>
    <w:rsid w:val="00B1610B"/>
    <w:rsid w:val="00B213DB"/>
    <w:rsid w:val="00B23C71"/>
    <w:rsid w:val="00B252A5"/>
    <w:rsid w:val="00B30181"/>
    <w:rsid w:val="00B31018"/>
    <w:rsid w:val="00B3259C"/>
    <w:rsid w:val="00B32D4E"/>
    <w:rsid w:val="00B454E5"/>
    <w:rsid w:val="00B5038A"/>
    <w:rsid w:val="00B50A7E"/>
    <w:rsid w:val="00B52644"/>
    <w:rsid w:val="00B6232C"/>
    <w:rsid w:val="00B62CB2"/>
    <w:rsid w:val="00B63307"/>
    <w:rsid w:val="00B64D54"/>
    <w:rsid w:val="00B66A40"/>
    <w:rsid w:val="00B67B8A"/>
    <w:rsid w:val="00B71DF5"/>
    <w:rsid w:val="00B73835"/>
    <w:rsid w:val="00B771F8"/>
    <w:rsid w:val="00B81E19"/>
    <w:rsid w:val="00B84025"/>
    <w:rsid w:val="00B87025"/>
    <w:rsid w:val="00BA4D42"/>
    <w:rsid w:val="00BA6467"/>
    <w:rsid w:val="00BA73FD"/>
    <w:rsid w:val="00BB108C"/>
    <w:rsid w:val="00BB2131"/>
    <w:rsid w:val="00BB357D"/>
    <w:rsid w:val="00BB44DB"/>
    <w:rsid w:val="00BB48E9"/>
    <w:rsid w:val="00BB5BCD"/>
    <w:rsid w:val="00BB5E99"/>
    <w:rsid w:val="00BC18F1"/>
    <w:rsid w:val="00BC2AF1"/>
    <w:rsid w:val="00BC2D4B"/>
    <w:rsid w:val="00BC5FAD"/>
    <w:rsid w:val="00BC74BE"/>
    <w:rsid w:val="00BC7A26"/>
    <w:rsid w:val="00BD0EC8"/>
    <w:rsid w:val="00BD7B27"/>
    <w:rsid w:val="00BE1299"/>
    <w:rsid w:val="00BE142B"/>
    <w:rsid w:val="00BE3C4A"/>
    <w:rsid w:val="00BF0506"/>
    <w:rsid w:val="00BF16BC"/>
    <w:rsid w:val="00BF5D9A"/>
    <w:rsid w:val="00C0417B"/>
    <w:rsid w:val="00C1187B"/>
    <w:rsid w:val="00C12E6C"/>
    <w:rsid w:val="00C132C4"/>
    <w:rsid w:val="00C22A75"/>
    <w:rsid w:val="00C22A88"/>
    <w:rsid w:val="00C231C7"/>
    <w:rsid w:val="00C23364"/>
    <w:rsid w:val="00C24F68"/>
    <w:rsid w:val="00C3151E"/>
    <w:rsid w:val="00C41159"/>
    <w:rsid w:val="00C44847"/>
    <w:rsid w:val="00C467F9"/>
    <w:rsid w:val="00C5309C"/>
    <w:rsid w:val="00C53859"/>
    <w:rsid w:val="00C540DD"/>
    <w:rsid w:val="00C54594"/>
    <w:rsid w:val="00C73792"/>
    <w:rsid w:val="00C75AA0"/>
    <w:rsid w:val="00C75FE5"/>
    <w:rsid w:val="00C819F4"/>
    <w:rsid w:val="00C916E2"/>
    <w:rsid w:val="00C935C7"/>
    <w:rsid w:val="00C9490E"/>
    <w:rsid w:val="00C94F38"/>
    <w:rsid w:val="00CA4068"/>
    <w:rsid w:val="00CA563A"/>
    <w:rsid w:val="00CA66B2"/>
    <w:rsid w:val="00CB007C"/>
    <w:rsid w:val="00CB0C97"/>
    <w:rsid w:val="00CC2777"/>
    <w:rsid w:val="00CC43DC"/>
    <w:rsid w:val="00CC4610"/>
    <w:rsid w:val="00CD2AFC"/>
    <w:rsid w:val="00CD4B6C"/>
    <w:rsid w:val="00CD5A09"/>
    <w:rsid w:val="00CD6188"/>
    <w:rsid w:val="00CD6533"/>
    <w:rsid w:val="00CE3D83"/>
    <w:rsid w:val="00CE6A93"/>
    <w:rsid w:val="00CE6F35"/>
    <w:rsid w:val="00CF069C"/>
    <w:rsid w:val="00CF2437"/>
    <w:rsid w:val="00CF5D2F"/>
    <w:rsid w:val="00CF66E1"/>
    <w:rsid w:val="00D02D98"/>
    <w:rsid w:val="00D15688"/>
    <w:rsid w:val="00D16E50"/>
    <w:rsid w:val="00D1702B"/>
    <w:rsid w:val="00D21140"/>
    <w:rsid w:val="00D23B44"/>
    <w:rsid w:val="00D260EA"/>
    <w:rsid w:val="00D26501"/>
    <w:rsid w:val="00D279F0"/>
    <w:rsid w:val="00D319CD"/>
    <w:rsid w:val="00D33FD3"/>
    <w:rsid w:val="00D34A77"/>
    <w:rsid w:val="00D379F7"/>
    <w:rsid w:val="00D41371"/>
    <w:rsid w:val="00D44C17"/>
    <w:rsid w:val="00D46C89"/>
    <w:rsid w:val="00D506D4"/>
    <w:rsid w:val="00D51F32"/>
    <w:rsid w:val="00D56580"/>
    <w:rsid w:val="00D6173A"/>
    <w:rsid w:val="00D633DA"/>
    <w:rsid w:val="00D66CA5"/>
    <w:rsid w:val="00D72184"/>
    <w:rsid w:val="00D73E31"/>
    <w:rsid w:val="00D740F2"/>
    <w:rsid w:val="00D771AC"/>
    <w:rsid w:val="00D82ABB"/>
    <w:rsid w:val="00D86CE7"/>
    <w:rsid w:val="00D90A9B"/>
    <w:rsid w:val="00D912F2"/>
    <w:rsid w:val="00D95DC2"/>
    <w:rsid w:val="00DA23C5"/>
    <w:rsid w:val="00DA2B4D"/>
    <w:rsid w:val="00DA2C87"/>
    <w:rsid w:val="00DA3918"/>
    <w:rsid w:val="00DA4884"/>
    <w:rsid w:val="00DA6B61"/>
    <w:rsid w:val="00DB3BFC"/>
    <w:rsid w:val="00DB40B7"/>
    <w:rsid w:val="00DB566F"/>
    <w:rsid w:val="00DB6CE7"/>
    <w:rsid w:val="00DB7A9F"/>
    <w:rsid w:val="00DD12E7"/>
    <w:rsid w:val="00DD6826"/>
    <w:rsid w:val="00DE43F6"/>
    <w:rsid w:val="00DE5B57"/>
    <w:rsid w:val="00DF2EDF"/>
    <w:rsid w:val="00DF3459"/>
    <w:rsid w:val="00DF49D4"/>
    <w:rsid w:val="00DF528C"/>
    <w:rsid w:val="00DF58BB"/>
    <w:rsid w:val="00E01CE1"/>
    <w:rsid w:val="00E024BE"/>
    <w:rsid w:val="00E0322C"/>
    <w:rsid w:val="00E06EAE"/>
    <w:rsid w:val="00E20102"/>
    <w:rsid w:val="00E20EAC"/>
    <w:rsid w:val="00E2386E"/>
    <w:rsid w:val="00E24552"/>
    <w:rsid w:val="00E329AA"/>
    <w:rsid w:val="00E332F2"/>
    <w:rsid w:val="00E35712"/>
    <w:rsid w:val="00E36ED3"/>
    <w:rsid w:val="00E4222D"/>
    <w:rsid w:val="00E43EB6"/>
    <w:rsid w:val="00E47086"/>
    <w:rsid w:val="00E47163"/>
    <w:rsid w:val="00E517AC"/>
    <w:rsid w:val="00E524DB"/>
    <w:rsid w:val="00E6076C"/>
    <w:rsid w:val="00E61E59"/>
    <w:rsid w:val="00E72052"/>
    <w:rsid w:val="00E74CE6"/>
    <w:rsid w:val="00E74ED5"/>
    <w:rsid w:val="00E75FA9"/>
    <w:rsid w:val="00E767C0"/>
    <w:rsid w:val="00E77466"/>
    <w:rsid w:val="00E80E97"/>
    <w:rsid w:val="00E90AA3"/>
    <w:rsid w:val="00E9172E"/>
    <w:rsid w:val="00E94436"/>
    <w:rsid w:val="00E95D3C"/>
    <w:rsid w:val="00E97469"/>
    <w:rsid w:val="00EA0AF4"/>
    <w:rsid w:val="00EA1ACB"/>
    <w:rsid w:val="00EA1C51"/>
    <w:rsid w:val="00EA27FB"/>
    <w:rsid w:val="00EA2AE9"/>
    <w:rsid w:val="00EB3E10"/>
    <w:rsid w:val="00EB6EAD"/>
    <w:rsid w:val="00EC5E17"/>
    <w:rsid w:val="00EC6C03"/>
    <w:rsid w:val="00ED2884"/>
    <w:rsid w:val="00ED3F6A"/>
    <w:rsid w:val="00ED4937"/>
    <w:rsid w:val="00ED4CE9"/>
    <w:rsid w:val="00EE1C66"/>
    <w:rsid w:val="00EE427D"/>
    <w:rsid w:val="00EE6B42"/>
    <w:rsid w:val="00EE7991"/>
    <w:rsid w:val="00EF1195"/>
    <w:rsid w:val="00EF29B6"/>
    <w:rsid w:val="00EF310E"/>
    <w:rsid w:val="00EF4407"/>
    <w:rsid w:val="00EF71CA"/>
    <w:rsid w:val="00F002BD"/>
    <w:rsid w:val="00F00E55"/>
    <w:rsid w:val="00F07F87"/>
    <w:rsid w:val="00F12CD3"/>
    <w:rsid w:val="00F13EA8"/>
    <w:rsid w:val="00F140A4"/>
    <w:rsid w:val="00F14DB4"/>
    <w:rsid w:val="00F1767F"/>
    <w:rsid w:val="00F20668"/>
    <w:rsid w:val="00F20941"/>
    <w:rsid w:val="00F268BA"/>
    <w:rsid w:val="00F26F75"/>
    <w:rsid w:val="00F33216"/>
    <w:rsid w:val="00F423A6"/>
    <w:rsid w:val="00F42FF2"/>
    <w:rsid w:val="00F4793C"/>
    <w:rsid w:val="00F54E03"/>
    <w:rsid w:val="00F55C38"/>
    <w:rsid w:val="00F60967"/>
    <w:rsid w:val="00F634E9"/>
    <w:rsid w:val="00F6459B"/>
    <w:rsid w:val="00F73A1F"/>
    <w:rsid w:val="00F77C5A"/>
    <w:rsid w:val="00F90537"/>
    <w:rsid w:val="00F90F2F"/>
    <w:rsid w:val="00F95989"/>
    <w:rsid w:val="00FA0115"/>
    <w:rsid w:val="00FA4240"/>
    <w:rsid w:val="00FA6BDD"/>
    <w:rsid w:val="00FB4BFE"/>
    <w:rsid w:val="00FB71EA"/>
    <w:rsid w:val="00FC041B"/>
    <w:rsid w:val="00FC1787"/>
    <w:rsid w:val="00FC26DB"/>
    <w:rsid w:val="00FC43A8"/>
    <w:rsid w:val="00FC6A59"/>
    <w:rsid w:val="00FD7621"/>
    <w:rsid w:val="00FE6DA9"/>
    <w:rsid w:val="00FF28DC"/>
    <w:rsid w:val="00FF72F2"/>
    <w:rsid w:val="00FF768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5"/>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195"/>
    <w:rPr>
      <w:lang w:eastAsia="fr-FR"/>
    </w:rPr>
  </w:style>
  <w:style w:type="paragraph" w:styleId="Titre1">
    <w:name w:val="heading 1"/>
    <w:basedOn w:val="Normal"/>
    <w:next w:val="Normal"/>
    <w:qFormat/>
    <w:rsid w:val="00E2386E"/>
    <w:pPr>
      <w:keepNext/>
      <w:spacing w:before="240" w:after="60"/>
      <w:ind w:left="360" w:hanging="360"/>
      <w:outlineLvl w:val="0"/>
    </w:pPr>
    <w:rPr>
      <w:rFonts w:ascii="Arial" w:hAnsi="Arial" w:cs="Arial"/>
      <w:b/>
      <w:bCs/>
      <w:kern w:val="32"/>
      <w:sz w:val="28"/>
      <w:szCs w:val="32"/>
    </w:rPr>
  </w:style>
  <w:style w:type="paragraph" w:styleId="Titre2">
    <w:name w:val="heading 2"/>
    <w:basedOn w:val="Normal"/>
    <w:next w:val="Normal"/>
    <w:qFormat/>
    <w:rsid w:val="001344AF"/>
    <w:pPr>
      <w:keepNext/>
      <w:spacing w:before="240" w:after="60"/>
      <w:outlineLvl w:val="1"/>
    </w:pPr>
    <w:rPr>
      <w:rFonts w:ascii="Arial" w:hAnsi="Arial" w:cs="Arial"/>
      <w:b/>
      <w:bCs/>
      <w:iCs/>
      <w:sz w:val="24"/>
      <w:szCs w:val="24"/>
    </w:rPr>
  </w:style>
  <w:style w:type="paragraph" w:styleId="Titre3">
    <w:name w:val="heading 3"/>
    <w:basedOn w:val="Normal"/>
    <w:next w:val="Normal"/>
    <w:qFormat/>
    <w:rsid w:val="00893195"/>
    <w:pPr>
      <w:keepNext/>
      <w:spacing w:before="240" w:after="60"/>
      <w:outlineLvl w:val="2"/>
    </w:pPr>
    <w:rPr>
      <w:rFonts w:ascii="Arial" w:hAnsi="Arial" w:cs="Arial"/>
      <w:b/>
      <w:bCs/>
      <w:sz w:val="26"/>
      <w:szCs w:val="26"/>
    </w:rPr>
  </w:style>
  <w:style w:type="paragraph" w:styleId="Titre4">
    <w:name w:val="heading 4"/>
    <w:basedOn w:val="Normal"/>
    <w:next w:val="Normal"/>
    <w:qFormat/>
    <w:rsid w:val="00893195"/>
    <w:pPr>
      <w:keepNext/>
      <w:spacing w:before="240" w:after="60"/>
      <w:outlineLvl w:val="3"/>
    </w:pPr>
    <w:rPr>
      <w:b/>
      <w:bCs/>
      <w:sz w:val="28"/>
      <w:szCs w:val="28"/>
    </w:rPr>
  </w:style>
  <w:style w:type="paragraph" w:styleId="Titre5">
    <w:name w:val="heading 5"/>
    <w:basedOn w:val="Normal"/>
    <w:next w:val="Normal"/>
    <w:qFormat/>
    <w:rsid w:val="00893195"/>
    <w:pPr>
      <w:spacing w:before="240" w:after="60"/>
      <w:outlineLvl w:val="4"/>
    </w:pPr>
    <w:rPr>
      <w:b/>
      <w:bCs/>
      <w:i/>
      <w:iCs/>
      <w:sz w:val="26"/>
      <w:szCs w:val="26"/>
    </w:rPr>
  </w:style>
  <w:style w:type="paragraph" w:styleId="Titre6">
    <w:name w:val="heading 6"/>
    <w:basedOn w:val="Normal"/>
    <w:next w:val="Normal"/>
    <w:qFormat/>
    <w:rsid w:val="00893195"/>
    <w:pPr>
      <w:spacing w:before="240" w:after="60"/>
      <w:outlineLvl w:val="5"/>
    </w:pPr>
    <w:rPr>
      <w:b/>
      <w:bCs/>
      <w:sz w:val="22"/>
      <w:szCs w:val="22"/>
    </w:rPr>
  </w:style>
  <w:style w:type="paragraph" w:styleId="Titre7">
    <w:name w:val="heading 7"/>
    <w:basedOn w:val="Normal"/>
    <w:next w:val="Normal"/>
    <w:qFormat/>
    <w:rsid w:val="00893195"/>
    <w:pPr>
      <w:spacing w:before="240" w:after="60"/>
      <w:outlineLvl w:val="6"/>
    </w:pPr>
    <w:rPr>
      <w:sz w:val="24"/>
      <w:szCs w:val="24"/>
    </w:rPr>
  </w:style>
  <w:style w:type="paragraph" w:styleId="Titre8">
    <w:name w:val="heading 8"/>
    <w:basedOn w:val="Normal"/>
    <w:next w:val="Normal"/>
    <w:qFormat/>
    <w:rsid w:val="00893195"/>
    <w:pPr>
      <w:spacing w:before="240" w:after="60"/>
      <w:outlineLvl w:val="7"/>
    </w:pPr>
    <w:rPr>
      <w:i/>
      <w:iCs/>
      <w:sz w:val="24"/>
      <w:szCs w:val="24"/>
    </w:rPr>
  </w:style>
  <w:style w:type="paragraph" w:styleId="Titre9">
    <w:name w:val="heading 9"/>
    <w:basedOn w:val="Normal"/>
    <w:next w:val="Normal"/>
    <w:qFormat/>
    <w:rsid w:val="00893195"/>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numros">
    <w:name w:val="List Number"/>
    <w:basedOn w:val="Normal"/>
    <w:semiHidden/>
    <w:rsid w:val="00893195"/>
    <w:pPr>
      <w:numPr>
        <w:numId w:val="1"/>
      </w:numPr>
    </w:pPr>
  </w:style>
  <w:style w:type="paragraph" w:styleId="Listenumros2">
    <w:name w:val="List Number 2"/>
    <w:basedOn w:val="Normal"/>
    <w:semiHidden/>
    <w:rsid w:val="00893195"/>
    <w:pPr>
      <w:numPr>
        <w:numId w:val="2"/>
      </w:numPr>
    </w:pPr>
  </w:style>
  <w:style w:type="paragraph" w:styleId="Listenumros3">
    <w:name w:val="List Number 3"/>
    <w:basedOn w:val="Normal"/>
    <w:semiHidden/>
    <w:rsid w:val="00893195"/>
    <w:pPr>
      <w:numPr>
        <w:numId w:val="3"/>
      </w:numPr>
    </w:pPr>
  </w:style>
  <w:style w:type="paragraph" w:styleId="Listenumros4">
    <w:name w:val="List Number 4"/>
    <w:basedOn w:val="Normal"/>
    <w:semiHidden/>
    <w:rsid w:val="00893195"/>
    <w:pPr>
      <w:numPr>
        <w:numId w:val="4"/>
      </w:numPr>
    </w:pPr>
  </w:style>
  <w:style w:type="paragraph" w:styleId="Listenumros5">
    <w:name w:val="List Number 5"/>
    <w:basedOn w:val="Normal"/>
    <w:semiHidden/>
    <w:rsid w:val="00893195"/>
    <w:pPr>
      <w:numPr>
        <w:numId w:val="5"/>
      </w:numPr>
    </w:pPr>
  </w:style>
  <w:style w:type="paragraph" w:styleId="Listepuces">
    <w:name w:val="List Bullet"/>
    <w:basedOn w:val="Normal"/>
    <w:autoRedefine/>
    <w:semiHidden/>
    <w:rsid w:val="00893195"/>
    <w:pPr>
      <w:numPr>
        <w:numId w:val="6"/>
      </w:numPr>
    </w:pPr>
  </w:style>
  <w:style w:type="paragraph" w:styleId="Listepuces2">
    <w:name w:val="List Bullet 2"/>
    <w:basedOn w:val="Normal"/>
    <w:autoRedefine/>
    <w:semiHidden/>
    <w:rsid w:val="00893195"/>
    <w:pPr>
      <w:numPr>
        <w:numId w:val="7"/>
      </w:numPr>
    </w:pPr>
  </w:style>
  <w:style w:type="paragraph" w:styleId="Listepuces3">
    <w:name w:val="List Bullet 3"/>
    <w:basedOn w:val="Normal"/>
    <w:autoRedefine/>
    <w:semiHidden/>
    <w:rsid w:val="00893195"/>
    <w:pPr>
      <w:numPr>
        <w:numId w:val="8"/>
      </w:numPr>
    </w:pPr>
  </w:style>
  <w:style w:type="paragraph" w:styleId="Listepuces4">
    <w:name w:val="List Bullet 4"/>
    <w:basedOn w:val="Normal"/>
    <w:autoRedefine/>
    <w:semiHidden/>
    <w:rsid w:val="00893195"/>
    <w:pPr>
      <w:numPr>
        <w:numId w:val="9"/>
      </w:numPr>
    </w:pPr>
  </w:style>
  <w:style w:type="paragraph" w:styleId="Listepuces5">
    <w:name w:val="List Bullet 5"/>
    <w:basedOn w:val="Normal"/>
    <w:autoRedefine/>
    <w:semiHidden/>
    <w:rsid w:val="00893195"/>
    <w:pPr>
      <w:numPr>
        <w:numId w:val="10"/>
      </w:numPr>
    </w:pPr>
  </w:style>
  <w:style w:type="paragraph" w:styleId="Corpsdetexte">
    <w:name w:val="Body Text"/>
    <w:basedOn w:val="Normal"/>
    <w:semiHidden/>
    <w:rsid w:val="00893195"/>
    <w:rPr>
      <w:rFonts w:ascii="Arial" w:hAnsi="Arial"/>
      <w:b/>
      <w:sz w:val="22"/>
      <w:u w:val="single"/>
    </w:rPr>
  </w:style>
  <w:style w:type="character" w:styleId="Lienhypertexte">
    <w:name w:val="Hyperlink"/>
    <w:basedOn w:val="Policepardfaut"/>
    <w:uiPriority w:val="99"/>
    <w:rsid w:val="00893195"/>
    <w:rPr>
      <w:color w:val="0000FF"/>
      <w:u w:val="single"/>
    </w:rPr>
  </w:style>
  <w:style w:type="paragraph" w:styleId="Retraitcorpsdetexte">
    <w:name w:val="Body Text Indent"/>
    <w:basedOn w:val="Normal"/>
    <w:semiHidden/>
    <w:rsid w:val="00893195"/>
    <w:pPr>
      <w:spacing w:after="120"/>
      <w:ind w:left="283"/>
    </w:pPr>
  </w:style>
  <w:style w:type="paragraph" w:styleId="Pieddepage">
    <w:name w:val="footer"/>
    <w:basedOn w:val="Normal"/>
    <w:semiHidden/>
    <w:rsid w:val="00893195"/>
    <w:pPr>
      <w:tabs>
        <w:tab w:val="center" w:pos="4320"/>
        <w:tab w:val="right" w:pos="8640"/>
      </w:tabs>
    </w:pPr>
  </w:style>
  <w:style w:type="character" w:styleId="Lienhypertextesuivivisit">
    <w:name w:val="FollowedHyperlink"/>
    <w:basedOn w:val="Policepardfaut"/>
    <w:semiHidden/>
    <w:rsid w:val="00893195"/>
    <w:rPr>
      <w:color w:val="800080"/>
      <w:u w:val="single"/>
    </w:rPr>
  </w:style>
  <w:style w:type="paragraph" w:styleId="Retraitcorpsdetexte2">
    <w:name w:val="Body Text Indent 2"/>
    <w:basedOn w:val="Normal"/>
    <w:semiHidden/>
    <w:rsid w:val="00893195"/>
    <w:pPr>
      <w:ind w:left="284"/>
      <w:jc w:val="both"/>
    </w:pPr>
    <w:rPr>
      <w:rFonts w:ascii="Arial" w:hAnsi="Arial"/>
      <w:sz w:val="22"/>
    </w:rPr>
  </w:style>
  <w:style w:type="paragraph" w:styleId="Retraitcorpsdetexte3">
    <w:name w:val="Body Text Indent 3"/>
    <w:basedOn w:val="Normal"/>
    <w:semiHidden/>
    <w:rsid w:val="00893195"/>
    <w:pPr>
      <w:ind w:hanging="1800"/>
      <w:jc w:val="both"/>
    </w:pPr>
    <w:rPr>
      <w:rFonts w:ascii="Arial" w:hAnsi="Arial"/>
      <w:sz w:val="22"/>
    </w:rPr>
  </w:style>
  <w:style w:type="paragraph" w:styleId="Corpsdetexte2">
    <w:name w:val="Body Text 2"/>
    <w:basedOn w:val="Normal"/>
    <w:semiHidden/>
    <w:rsid w:val="00893195"/>
    <w:pPr>
      <w:jc w:val="both"/>
    </w:pPr>
    <w:rPr>
      <w:rFonts w:ascii="Arial" w:hAnsi="Arial"/>
      <w:sz w:val="22"/>
    </w:rPr>
  </w:style>
  <w:style w:type="paragraph" w:styleId="En-tte">
    <w:name w:val="header"/>
    <w:basedOn w:val="Normal"/>
    <w:semiHidden/>
    <w:rsid w:val="00893195"/>
    <w:pPr>
      <w:tabs>
        <w:tab w:val="center" w:pos="4320"/>
        <w:tab w:val="right" w:pos="8640"/>
      </w:tabs>
    </w:pPr>
  </w:style>
  <w:style w:type="paragraph" w:styleId="Adressedestinataire">
    <w:name w:val="envelope address"/>
    <w:basedOn w:val="Normal"/>
    <w:semiHidden/>
    <w:rsid w:val="00893195"/>
    <w:pPr>
      <w:framePr w:w="7938" w:h="1985" w:hRule="exact" w:hSpace="141" w:wrap="auto" w:hAnchor="page" w:xAlign="center" w:yAlign="bottom"/>
      <w:ind w:left="2835"/>
    </w:pPr>
    <w:rPr>
      <w:rFonts w:ascii="Arial" w:hAnsi="Arial" w:cs="Arial"/>
      <w:sz w:val="24"/>
      <w:szCs w:val="24"/>
    </w:rPr>
  </w:style>
  <w:style w:type="paragraph" w:styleId="Adresseexpditeur">
    <w:name w:val="envelope return"/>
    <w:basedOn w:val="Normal"/>
    <w:semiHidden/>
    <w:rsid w:val="00893195"/>
    <w:rPr>
      <w:rFonts w:ascii="Arial" w:hAnsi="Arial" w:cs="Arial"/>
    </w:rPr>
  </w:style>
  <w:style w:type="paragraph" w:styleId="AdresseHTML">
    <w:name w:val="HTML Address"/>
    <w:basedOn w:val="Normal"/>
    <w:semiHidden/>
    <w:rsid w:val="00893195"/>
    <w:rPr>
      <w:i/>
      <w:iCs/>
    </w:rPr>
  </w:style>
  <w:style w:type="paragraph" w:styleId="Commentaire">
    <w:name w:val="annotation text"/>
    <w:basedOn w:val="Normal"/>
    <w:semiHidden/>
    <w:rsid w:val="00893195"/>
  </w:style>
  <w:style w:type="paragraph" w:styleId="Corpsdetexte3">
    <w:name w:val="Body Text 3"/>
    <w:basedOn w:val="Normal"/>
    <w:semiHidden/>
    <w:rsid w:val="00893195"/>
    <w:pPr>
      <w:spacing w:after="120"/>
    </w:pPr>
    <w:rPr>
      <w:sz w:val="16"/>
      <w:szCs w:val="16"/>
    </w:rPr>
  </w:style>
  <w:style w:type="paragraph" w:styleId="Date">
    <w:name w:val="Date"/>
    <w:basedOn w:val="Normal"/>
    <w:next w:val="Normal"/>
    <w:semiHidden/>
    <w:rsid w:val="00893195"/>
  </w:style>
  <w:style w:type="paragraph" w:styleId="En-ttedemessage">
    <w:name w:val="Message Header"/>
    <w:basedOn w:val="Normal"/>
    <w:semiHidden/>
    <w:rsid w:val="0089319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xplorateurdedocuments">
    <w:name w:val="Document Map"/>
    <w:basedOn w:val="Normal"/>
    <w:semiHidden/>
    <w:rsid w:val="00893195"/>
    <w:pPr>
      <w:shd w:val="clear" w:color="auto" w:fill="000080"/>
    </w:pPr>
    <w:rPr>
      <w:rFonts w:ascii="Tahoma" w:hAnsi="Tahoma" w:cs="Tahoma"/>
    </w:rPr>
  </w:style>
  <w:style w:type="paragraph" w:styleId="Formuledepolitesse">
    <w:name w:val="Closing"/>
    <w:basedOn w:val="Normal"/>
    <w:semiHidden/>
    <w:rsid w:val="00893195"/>
    <w:pPr>
      <w:ind w:left="4252"/>
    </w:pPr>
  </w:style>
  <w:style w:type="paragraph" w:styleId="Index1">
    <w:name w:val="index 1"/>
    <w:basedOn w:val="Normal"/>
    <w:next w:val="Normal"/>
    <w:autoRedefine/>
    <w:semiHidden/>
    <w:rsid w:val="00893195"/>
    <w:pPr>
      <w:ind w:left="200" w:hanging="200"/>
    </w:pPr>
  </w:style>
  <w:style w:type="paragraph" w:styleId="Index2">
    <w:name w:val="index 2"/>
    <w:basedOn w:val="Normal"/>
    <w:next w:val="Normal"/>
    <w:autoRedefine/>
    <w:semiHidden/>
    <w:rsid w:val="00893195"/>
    <w:pPr>
      <w:ind w:left="400" w:hanging="200"/>
    </w:pPr>
  </w:style>
  <w:style w:type="paragraph" w:styleId="Index3">
    <w:name w:val="index 3"/>
    <w:basedOn w:val="Normal"/>
    <w:next w:val="Normal"/>
    <w:autoRedefine/>
    <w:semiHidden/>
    <w:rsid w:val="00893195"/>
    <w:pPr>
      <w:ind w:left="600" w:hanging="200"/>
    </w:pPr>
  </w:style>
  <w:style w:type="paragraph" w:styleId="Index4">
    <w:name w:val="index 4"/>
    <w:basedOn w:val="Normal"/>
    <w:next w:val="Normal"/>
    <w:autoRedefine/>
    <w:semiHidden/>
    <w:rsid w:val="00893195"/>
    <w:pPr>
      <w:ind w:left="800" w:hanging="200"/>
    </w:pPr>
  </w:style>
  <w:style w:type="paragraph" w:styleId="Index5">
    <w:name w:val="index 5"/>
    <w:basedOn w:val="Normal"/>
    <w:next w:val="Normal"/>
    <w:autoRedefine/>
    <w:semiHidden/>
    <w:rsid w:val="00893195"/>
    <w:pPr>
      <w:ind w:left="1000" w:hanging="200"/>
    </w:pPr>
  </w:style>
  <w:style w:type="paragraph" w:styleId="Index6">
    <w:name w:val="index 6"/>
    <w:basedOn w:val="Normal"/>
    <w:next w:val="Normal"/>
    <w:autoRedefine/>
    <w:semiHidden/>
    <w:rsid w:val="00893195"/>
    <w:pPr>
      <w:ind w:left="1200" w:hanging="200"/>
    </w:pPr>
  </w:style>
  <w:style w:type="paragraph" w:styleId="Index7">
    <w:name w:val="index 7"/>
    <w:basedOn w:val="Normal"/>
    <w:next w:val="Normal"/>
    <w:autoRedefine/>
    <w:semiHidden/>
    <w:rsid w:val="00893195"/>
    <w:pPr>
      <w:ind w:left="1400" w:hanging="200"/>
    </w:pPr>
  </w:style>
  <w:style w:type="paragraph" w:styleId="Index8">
    <w:name w:val="index 8"/>
    <w:basedOn w:val="Normal"/>
    <w:next w:val="Normal"/>
    <w:autoRedefine/>
    <w:semiHidden/>
    <w:rsid w:val="00893195"/>
    <w:pPr>
      <w:ind w:left="1600" w:hanging="200"/>
    </w:pPr>
  </w:style>
  <w:style w:type="paragraph" w:styleId="Index9">
    <w:name w:val="index 9"/>
    <w:basedOn w:val="Normal"/>
    <w:next w:val="Normal"/>
    <w:autoRedefine/>
    <w:semiHidden/>
    <w:rsid w:val="00893195"/>
    <w:pPr>
      <w:ind w:left="1800" w:hanging="200"/>
    </w:pPr>
  </w:style>
  <w:style w:type="paragraph" w:styleId="Lgende">
    <w:name w:val="caption"/>
    <w:basedOn w:val="Normal"/>
    <w:next w:val="Normal"/>
    <w:qFormat/>
    <w:rsid w:val="00893195"/>
    <w:pPr>
      <w:spacing w:before="120" w:after="120"/>
    </w:pPr>
    <w:rPr>
      <w:b/>
      <w:bCs/>
    </w:rPr>
  </w:style>
  <w:style w:type="paragraph" w:styleId="Liste">
    <w:name w:val="List"/>
    <w:basedOn w:val="Normal"/>
    <w:semiHidden/>
    <w:rsid w:val="00893195"/>
    <w:pPr>
      <w:ind w:left="283" w:hanging="283"/>
    </w:pPr>
  </w:style>
  <w:style w:type="paragraph" w:styleId="Liste2">
    <w:name w:val="List 2"/>
    <w:basedOn w:val="Normal"/>
    <w:semiHidden/>
    <w:rsid w:val="00893195"/>
    <w:pPr>
      <w:ind w:left="566" w:hanging="283"/>
    </w:pPr>
  </w:style>
  <w:style w:type="paragraph" w:styleId="Liste3">
    <w:name w:val="List 3"/>
    <w:basedOn w:val="Normal"/>
    <w:semiHidden/>
    <w:rsid w:val="00893195"/>
    <w:pPr>
      <w:ind w:left="849" w:hanging="283"/>
    </w:pPr>
  </w:style>
  <w:style w:type="paragraph" w:styleId="Liste4">
    <w:name w:val="List 4"/>
    <w:basedOn w:val="Normal"/>
    <w:semiHidden/>
    <w:rsid w:val="00893195"/>
    <w:pPr>
      <w:ind w:left="1132" w:hanging="283"/>
    </w:pPr>
  </w:style>
  <w:style w:type="paragraph" w:styleId="Liste5">
    <w:name w:val="List 5"/>
    <w:basedOn w:val="Normal"/>
    <w:semiHidden/>
    <w:rsid w:val="00893195"/>
    <w:pPr>
      <w:ind w:left="1415" w:hanging="283"/>
    </w:pPr>
  </w:style>
  <w:style w:type="paragraph" w:styleId="Listecontinue">
    <w:name w:val="List Continue"/>
    <w:basedOn w:val="Normal"/>
    <w:semiHidden/>
    <w:rsid w:val="00893195"/>
    <w:pPr>
      <w:spacing w:after="120"/>
      <w:ind w:left="283"/>
    </w:pPr>
  </w:style>
  <w:style w:type="paragraph" w:styleId="Listecontinue2">
    <w:name w:val="List Continue 2"/>
    <w:basedOn w:val="Normal"/>
    <w:semiHidden/>
    <w:rsid w:val="00893195"/>
    <w:pPr>
      <w:spacing w:after="120"/>
      <w:ind w:left="566"/>
    </w:pPr>
  </w:style>
  <w:style w:type="paragraph" w:styleId="Listecontinue3">
    <w:name w:val="List Continue 3"/>
    <w:basedOn w:val="Normal"/>
    <w:semiHidden/>
    <w:rsid w:val="00893195"/>
    <w:pPr>
      <w:spacing w:after="120"/>
      <w:ind w:left="849"/>
    </w:pPr>
  </w:style>
  <w:style w:type="paragraph" w:styleId="Listecontinue4">
    <w:name w:val="List Continue 4"/>
    <w:basedOn w:val="Normal"/>
    <w:semiHidden/>
    <w:rsid w:val="00893195"/>
    <w:pPr>
      <w:spacing w:after="120"/>
      <w:ind w:left="1132"/>
    </w:pPr>
  </w:style>
  <w:style w:type="paragraph" w:styleId="Listecontinue5">
    <w:name w:val="List Continue 5"/>
    <w:basedOn w:val="Normal"/>
    <w:semiHidden/>
    <w:rsid w:val="00893195"/>
    <w:pPr>
      <w:spacing w:after="120"/>
      <w:ind w:left="1415"/>
    </w:pPr>
  </w:style>
  <w:style w:type="paragraph" w:styleId="NormalWeb">
    <w:name w:val="Normal (Web)"/>
    <w:basedOn w:val="Normal"/>
    <w:semiHidden/>
    <w:rsid w:val="00893195"/>
    <w:rPr>
      <w:sz w:val="24"/>
      <w:szCs w:val="24"/>
    </w:rPr>
  </w:style>
  <w:style w:type="paragraph" w:styleId="Normalcentr">
    <w:name w:val="Block Text"/>
    <w:basedOn w:val="Normal"/>
    <w:semiHidden/>
    <w:rsid w:val="00893195"/>
    <w:pPr>
      <w:spacing w:after="120"/>
      <w:ind w:left="1440" w:right="1440"/>
    </w:pPr>
  </w:style>
  <w:style w:type="paragraph" w:styleId="Notedebasdepage">
    <w:name w:val="footnote text"/>
    <w:basedOn w:val="Normal"/>
    <w:semiHidden/>
    <w:rsid w:val="00893195"/>
  </w:style>
  <w:style w:type="paragraph" w:styleId="Notedefin">
    <w:name w:val="endnote text"/>
    <w:basedOn w:val="Normal"/>
    <w:semiHidden/>
    <w:rsid w:val="00893195"/>
  </w:style>
  <w:style w:type="paragraph" w:styleId="PrformatHTML">
    <w:name w:val="HTML Preformatted"/>
    <w:basedOn w:val="Normal"/>
    <w:semiHidden/>
    <w:rsid w:val="00893195"/>
    <w:rPr>
      <w:rFonts w:ascii="Courier New" w:hAnsi="Courier New" w:cs="Courier New"/>
    </w:rPr>
  </w:style>
  <w:style w:type="paragraph" w:styleId="Retrait1religne">
    <w:name w:val="Body Text First Indent"/>
    <w:basedOn w:val="Corpsdetexte"/>
    <w:semiHidden/>
    <w:rsid w:val="00893195"/>
    <w:pPr>
      <w:spacing w:after="120"/>
      <w:ind w:firstLine="210"/>
    </w:pPr>
    <w:rPr>
      <w:rFonts w:ascii="Times New Roman" w:hAnsi="Times New Roman"/>
      <w:b w:val="0"/>
      <w:sz w:val="20"/>
      <w:u w:val="none"/>
    </w:rPr>
  </w:style>
  <w:style w:type="paragraph" w:styleId="Retraitcorpset1relig">
    <w:name w:val="Body Text First Indent 2"/>
    <w:basedOn w:val="Retraitcorpsdetexte"/>
    <w:semiHidden/>
    <w:rsid w:val="00893195"/>
    <w:pPr>
      <w:ind w:firstLine="210"/>
    </w:pPr>
  </w:style>
  <w:style w:type="paragraph" w:styleId="Retraitnormal">
    <w:name w:val="Normal Indent"/>
    <w:basedOn w:val="Normal"/>
    <w:semiHidden/>
    <w:rsid w:val="00893195"/>
    <w:pPr>
      <w:ind w:left="708"/>
    </w:pPr>
  </w:style>
  <w:style w:type="paragraph" w:styleId="Salutations">
    <w:name w:val="Salutation"/>
    <w:basedOn w:val="Normal"/>
    <w:next w:val="Normal"/>
    <w:semiHidden/>
    <w:rsid w:val="00893195"/>
  </w:style>
  <w:style w:type="paragraph" w:styleId="Signature">
    <w:name w:val="Signature"/>
    <w:basedOn w:val="Normal"/>
    <w:semiHidden/>
    <w:rsid w:val="00893195"/>
    <w:pPr>
      <w:ind w:left="4252"/>
    </w:pPr>
  </w:style>
  <w:style w:type="paragraph" w:styleId="Signaturelectronique">
    <w:name w:val="E-mail Signature"/>
    <w:basedOn w:val="Normal"/>
    <w:semiHidden/>
    <w:rsid w:val="00893195"/>
  </w:style>
  <w:style w:type="paragraph" w:styleId="Sous-titre">
    <w:name w:val="Subtitle"/>
    <w:basedOn w:val="Normal"/>
    <w:qFormat/>
    <w:rsid w:val="00893195"/>
    <w:pPr>
      <w:spacing w:after="60"/>
      <w:jc w:val="center"/>
      <w:outlineLvl w:val="1"/>
    </w:pPr>
    <w:rPr>
      <w:rFonts w:ascii="Arial" w:hAnsi="Arial" w:cs="Arial"/>
      <w:sz w:val="24"/>
      <w:szCs w:val="24"/>
    </w:rPr>
  </w:style>
  <w:style w:type="paragraph" w:styleId="Tabledesillustrations">
    <w:name w:val="table of figures"/>
    <w:basedOn w:val="Normal"/>
    <w:next w:val="Normal"/>
    <w:semiHidden/>
    <w:rsid w:val="00893195"/>
    <w:pPr>
      <w:ind w:left="400" w:hanging="400"/>
    </w:pPr>
  </w:style>
  <w:style w:type="paragraph" w:styleId="Tabledesrfrencesjuridiques">
    <w:name w:val="table of authorities"/>
    <w:basedOn w:val="Normal"/>
    <w:next w:val="Normal"/>
    <w:semiHidden/>
    <w:rsid w:val="00893195"/>
    <w:pPr>
      <w:ind w:left="200" w:hanging="200"/>
    </w:pPr>
  </w:style>
  <w:style w:type="paragraph" w:styleId="Textebrut">
    <w:name w:val="Plain Text"/>
    <w:basedOn w:val="Normal"/>
    <w:semiHidden/>
    <w:rsid w:val="00893195"/>
    <w:rPr>
      <w:rFonts w:ascii="Courier New" w:hAnsi="Courier New" w:cs="Courier New"/>
    </w:rPr>
  </w:style>
  <w:style w:type="paragraph" w:styleId="Textedemacro">
    <w:name w:val="macro"/>
    <w:semiHidden/>
    <w:rsid w:val="0089319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fr-FR"/>
    </w:rPr>
  </w:style>
  <w:style w:type="paragraph" w:styleId="Titre">
    <w:name w:val="Title"/>
    <w:basedOn w:val="Normal"/>
    <w:qFormat/>
    <w:rsid w:val="00893195"/>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emiHidden/>
    <w:rsid w:val="00893195"/>
  </w:style>
  <w:style w:type="paragraph" w:styleId="Titreindex">
    <w:name w:val="index heading"/>
    <w:basedOn w:val="Normal"/>
    <w:next w:val="Index1"/>
    <w:semiHidden/>
    <w:rsid w:val="00893195"/>
    <w:rPr>
      <w:rFonts w:ascii="Arial" w:hAnsi="Arial" w:cs="Arial"/>
      <w:b/>
      <w:bCs/>
    </w:rPr>
  </w:style>
  <w:style w:type="paragraph" w:styleId="TitreTR">
    <w:name w:val="toa heading"/>
    <w:basedOn w:val="Normal"/>
    <w:next w:val="Normal"/>
    <w:semiHidden/>
    <w:rsid w:val="00893195"/>
    <w:pPr>
      <w:spacing w:before="120"/>
    </w:pPr>
    <w:rPr>
      <w:rFonts w:ascii="Arial" w:hAnsi="Arial" w:cs="Arial"/>
      <w:b/>
      <w:bCs/>
      <w:sz w:val="24"/>
      <w:szCs w:val="24"/>
    </w:rPr>
  </w:style>
  <w:style w:type="paragraph" w:styleId="TM1">
    <w:name w:val="toc 1"/>
    <w:basedOn w:val="Normal"/>
    <w:next w:val="Normal"/>
    <w:autoRedefine/>
    <w:uiPriority w:val="39"/>
    <w:rsid w:val="00893195"/>
    <w:pPr>
      <w:tabs>
        <w:tab w:val="right" w:leader="dot" w:pos="8630"/>
      </w:tabs>
      <w:ind w:left="360" w:hanging="360"/>
    </w:pPr>
    <w:rPr>
      <w:rFonts w:ascii="Times New (W1)" w:hAnsi="Times New (W1)"/>
      <w:b/>
      <w:noProof/>
      <w:sz w:val="24"/>
    </w:rPr>
  </w:style>
  <w:style w:type="paragraph" w:styleId="TM2">
    <w:name w:val="toc 2"/>
    <w:basedOn w:val="Normal"/>
    <w:next w:val="Normal"/>
    <w:autoRedefine/>
    <w:uiPriority w:val="39"/>
    <w:rsid w:val="00893195"/>
    <w:pPr>
      <w:ind w:left="200"/>
    </w:pPr>
  </w:style>
  <w:style w:type="paragraph" w:styleId="TM3">
    <w:name w:val="toc 3"/>
    <w:basedOn w:val="Normal"/>
    <w:next w:val="Normal"/>
    <w:autoRedefine/>
    <w:uiPriority w:val="39"/>
    <w:rsid w:val="00893195"/>
    <w:pPr>
      <w:ind w:left="400"/>
    </w:pPr>
  </w:style>
  <w:style w:type="paragraph" w:styleId="TM4">
    <w:name w:val="toc 4"/>
    <w:basedOn w:val="Normal"/>
    <w:next w:val="Normal"/>
    <w:autoRedefine/>
    <w:semiHidden/>
    <w:rsid w:val="00893195"/>
    <w:pPr>
      <w:ind w:left="600"/>
    </w:pPr>
  </w:style>
  <w:style w:type="paragraph" w:styleId="TM5">
    <w:name w:val="toc 5"/>
    <w:basedOn w:val="Normal"/>
    <w:next w:val="Normal"/>
    <w:autoRedefine/>
    <w:semiHidden/>
    <w:rsid w:val="00893195"/>
    <w:pPr>
      <w:ind w:left="800"/>
    </w:pPr>
  </w:style>
  <w:style w:type="paragraph" w:styleId="TM6">
    <w:name w:val="toc 6"/>
    <w:basedOn w:val="Normal"/>
    <w:next w:val="Normal"/>
    <w:autoRedefine/>
    <w:semiHidden/>
    <w:rsid w:val="00893195"/>
    <w:pPr>
      <w:ind w:left="1000"/>
    </w:pPr>
  </w:style>
  <w:style w:type="paragraph" w:styleId="TM7">
    <w:name w:val="toc 7"/>
    <w:basedOn w:val="Normal"/>
    <w:next w:val="Normal"/>
    <w:autoRedefine/>
    <w:semiHidden/>
    <w:rsid w:val="00893195"/>
    <w:pPr>
      <w:ind w:left="1200"/>
    </w:pPr>
  </w:style>
  <w:style w:type="paragraph" w:styleId="TM8">
    <w:name w:val="toc 8"/>
    <w:basedOn w:val="Normal"/>
    <w:next w:val="Normal"/>
    <w:autoRedefine/>
    <w:semiHidden/>
    <w:rsid w:val="00893195"/>
    <w:pPr>
      <w:ind w:left="1400"/>
    </w:pPr>
  </w:style>
  <w:style w:type="paragraph" w:styleId="TM9">
    <w:name w:val="toc 9"/>
    <w:basedOn w:val="Normal"/>
    <w:next w:val="Normal"/>
    <w:autoRedefine/>
    <w:semiHidden/>
    <w:rsid w:val="00893195"/>
    <w:pPr>
      <w:ind w:left="1600"/>
    </w:pPr>
  </w:style>
  <w:style w:type="paragraph" w:customStyle="1" w:styleId="xl24">
    <w:name w:val="xl24"/>
    <w:basedOn w:val="Normal"/>
    <w:rsid w:val="00893195"/>
    <w:pPr>
      <w:spacing w:before="100" w:beforeAutospacing="1" w:after="100" w:afterAutospacing="1"/>
      <w:jc w:val="center"/>
    </w:pPr>
    <w:rPr>
      <w:rFonts w:ascii="Arial Unicode MS" w:eastAsia="Arial Unicode MS" w:hAnsi="Arial Unicode MS" w:cs="Arial Unicode MS"/>
      <w:sz w:val="24"/>
      <w:szCs w:val="24"/>
      <w:lang w:val="en-CA" w:eastAsia="en-US"/>
    </w:rPr>
  </w:style>
  <w:style w:type="character" w:customStyle="1" w:styleId="titre20">
    <w:name w:val="titre2"/>
    <w:basedOn w:val="Policepardfaut"/>
    <w:rsid w:val="00893195"/>
  </w:style>
  <w:style w:type="character" w:customStyle="1" w:styleId="titre11">
    <w:name w:val="titre11"/>
    <w:basedOn w:val="Policepardfaut"/>
    <w:rsid w:val="00893195"/>
    <w:rPr>
      <w:rFonts w:ascii="Verdana" w:hAnsi="Verdana" w:hint="default"/>
      <w:b/>
      <w:bCs/>
      <w:sz w:val="24"/>
      <w:szCs w:val="24"/>
    </w:rPr>
  </w:style>
  <w:style w:type="paragraph" w:customStyle="1" w:styleId="Corpstexte3">
    <w:name w:val="Corps texte 3"/>
    <w:basedOn w:val="Corpsdetexte"/>
    <w:rsid w:val="00893195"/>
    <w:pPr>
      <w:keepNext/>
      <w:keepLines/>
      <w:suppressAutoHyphens/>
      <w:ind w:left="1100"/>
    </w:pPr>
    <w:rPr>
      <w:b w:val="0"/>
      <w:spacing w:val="-2"/>
      <w:u w:val="none"/>
    </w:rPr>
  </w:style>
  <w:style w:type="character" w:customStyle="1" w:styleId="titre10">
    <w:name w:val="titre1"/>
    <w:basedOn w:val="Policepardfaut"/>
    <w:rsid w:val="00893195"/>
  </w:style>
  <w:style w:type="paragraph" w:customStyle="1" w:styleId="Paragraphe">
    <w:name w:val="Paragraphe"/>
    <w:basedOn w:val="Normal"/>
    <w:rsid w:val="00893195"/>
    <w:pPr>
      <w:jc w:val="both"/>
    </w:pPr>
    <w:rPr>
      <w:rFonts w:ascii="Arial" w:hAnsi="Arial"/>
    </w:rPr>
  </w:style>
  <w:style w:type="paragraph" w:customStyle="1" w:styleId="Style1">
    <w:name w:val="Style1"/>
    <w:basedOn w:val="Titre1"/>
    <w:autoRedefine/>
    <w:rsid w:val="00893195"/>
    <w:pPr>
      <w:keepLines/>
      <w:pageBreakBefore/>
      <w:numPr>
        <w:numId w:val="13"/>
      </w:numPr>
      <w:tabs>
        <w:tab w:val="right" w:leader="dot" w:pos="13000"/>
      </w:tabs>
    </w:pPr>
    <w:rPr>
      <w:rFonts w:cs="Times New Roman"/>
      <w:bCs w:val="0"/>
      <w:caps/>
      <w:kern w:val="28"/>
      <w:sz w:val="22"/>
      <w:szCs w:val="20"/>
    </w:rPr>
  </w:style>
  <w:style w:type="paragraph" w:customStyle="1" w:styleId="IdentNiveau2">
    <w:name w:val="Ident Niveau 2"/>
    <w:basedOn w:val="Corpsdetexte"/>
    <w:rsid w:val="00893195"/>
    <w:pPr>
      <w:numPr>
        <w:numId w:val="11"/>
      </w:numPr>
      <w:tabs>
        <w:tab w:val="clear" w:pos="717"/>
        <w:tab w:val="num" w:pos="700"/>
        <w:tab w:val="left" w:pos="4959"/>
        <w:tab w:val="left" w:pos="5359"/>
      </w:tabs>
      <w:suppressAutoHyphens/>
      <w:ind w:left="714" w:hanging="357"/>
    </w:pPr>
    <w:rPr>
      <w:rFonts w:cs="Arial"/>
      <w:b w:val="0"/>
      <w:spacing w:val="-2"/>
      <w:u w:val="none"/>
    </w:rPr>
  </w:style>
  <w:style w:type="paragraph" w:customStyle="1" w:styleId="IdentNiveau3">
    <w:name w:val="Ident Niveau 3"/>
    <w:basedOn w:val="Corpsdetexte"/>
    <w:autoRedefine/>
    <w:rsid w:val="00893195"/>
    <w:pPr>
      <w:keepNext/>
      <w:keepLines/>
      <w:numPr>
        <w:numId w:val="12"/>
      </w:numPr>
      <w:tabs>
        <w:tab w:val="clear" w:pos="2258"/>
        <w:tab w:val="left" w:pos="900"/>
        <w:tab w:val="num" w:pos="1100"/>
      </w:tabs>
      <w:suppressAutoHyphens/>
      <w:ind w:left="1100" w:hanging="300"/>
    </w:pPr>
    <w:rPr>
      <w:rFonts w:cs="Arial"/>
      <w:b w:val="0"/>
      <w:spacing w:val="-2"/>
      <w:u w:val="none"/>
    </w:rPr>
  </w:style>
  <w:style w:type="paragraph" w:styleId="Textedebulles">
    <w:name w:val="Balloon Text"/>
    <w:basedOn w:val="Normal"/>
    <w:link w:val="TextedebullesCar"/>
    <w:uiPriority w:val="99"/>
    <w:semiHidden/>
    <w:unhideWhenUsed/>
    <w:rsid w:val="00603AA6"/>
    <w:rPr>
      <w:rFonts w:ascii="Tahoma" w:hAnsi="Tahoma" w:cs="Tahoma"/>
      <w:sz w:val="16"/>
      <w:szCs w:val="16"/>
    </w:rPr>
  </w:style>
  <w:style w:type="character" w:customStyle="1" w:styleId="TextedebullesCar">
    <w:name w:val="Texte de bulles Car"/>
    <w:basedOn w:val="Policepardfaut"/>
    <w:link w:val="Textedebulles"/>
    <w:uiPriority w:val="99"/>
    <w:semiHidden/>
    <w:rsid w:val="00603AA6"/>
    <w:rPr>
      <w:rFonts w:ascii="Tahoma" w:hAnsi="Tahoma" w:cs="Tahoma"/>
      <w:sz w:val="16"/>
      <w:szCs w:val="16"/>
      <w:lang w:eastAsia="fr-FR"/>
    </w:rPr>
  </w:style>
  <w:style w:type="paragraph" w:styleId="Paragraphedeliste">
    <w:name w:val="List Paragraph"/>
    <w:basedOn w:val="Normal"/>
    <w:uiPriority w:val="34"/>
    <w:qFormat/>
    <w:rsid w:val="00AC5014"/>
    <w:pPr>
      <w:ind w:left="720"/>
      <w:contextualSpacing/>
    </w:pPr>
  </w:style>
  <w:style w:type="table" w:styleId="Grilledutableau">
    <w:name w:val="Table Grid"/>
    <w:basedOn w:val="TableauNormal"/>
    <w:uiPriority w:val="59"/>
    <w:rsid w:val="00035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E5B57"/>
    <w:pPr>
      <w:widowControl w:val="0"/>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divs>
    <w:div w:id="388304084">
      <w:bodyDiv w:val="1"/>
      <w:marLeft w:val="0"/>
      <w:marRight w:val="0"/>
      <w:marTop w:val="0"/>
      <w:marBottom w:val="0"/>
      <w:divBdr>
        <w:top w:val="none" w:sz="0" w:space="0" w:color="auto"/>
        <w:left w:val="none" w:sz="0" w:space="0" w:color="auto"/>
        <w:bottom w:val="none" w:sz="0" w:space="0" w:color="auto"/>
        <w:right w:val="none" w:sz="0" w:space="0" w:color="auto"/>
      </w:divBdr>
    </w:div>
    <w:div w:id="624583302">
      <w:bodyDiv w:val="1"/>
      <w:marLeft w:val="0"/>
      <w:marRight w:val="0"/>
      <w:marTop w:val="0"/>
      <w:marBottom w:val="0"/>
      <w:divBdr>
        <w:top w:val="none" w:sz="0" w:space="0" w:color="auto"/>
        <w:left w:val="none" w:sz="0" w:space="0" w:color="auto"/>
        <w:bottom w:val="none" w:sz="0" w:space="0" w:color="auto"/>
        <w:right w:val="none" w:sz="0" w:space="0" w:color="auto"/>
      </w:divBdr>
    </w:div>
    <w:div w:id="1137339191">
      <w:bodyDiv w:val="1"/>
      <w:marLeft w:val="0"/>
      <w:marRight w:val="0"/>
      <w:marTop w:val="0"/>
      <w:marBottom w:val="0"/>
      <w:divBdr>
        <w:top w:val="none" w:sz="0" w:space="0" w:color="auto"/>
        <w:left w:val="none" w:sz="0" w:space="0" w:color="auto"/>
        <w:bottom w:val="none" w:sz="0" w:space="0" w:color="auto"/>
        <w:right w:val="none" w:sz="0" w:space="0" w:color="auto"/>
      </w:divBdr>
    </w:div>
    <w:div w:id="1249970905">
      <w:bodyDiv w:val="1"/>
      <w:marLeft w:val="0"/>
      <w:marRight w:val="0"/>
      <w:marTop w:val="0"/>
      <w:marBottom w:val="0"/>
      <w:divBdr>
        <w:top w:val="none" w:sz="0" w:space="0" w:color="auto"/>
        <w:left w:val="none" w:sz="0" w:space="0" w:color="auto"/>
        <w:bottom w:val="none" w:sz="0" w:space="0" w:color="auto"/>
        <w:right w:val="none" w:sz="0" w:space="0" w:color="auto"/>
      </w:divBdr>
    </w:div>
    <w:div w:id="1889415860">
      <w:bodyDiv w:val="1"/>
      <w:marLeft w:val="0"/>
      <w:marRight w:val="0"/>
      <w:marTop w:val="0"/>
      <w:marBottom w:val="0"/>
      <w:divBdr>
        <w:top w:val="none" w:sz="0" w:space="0" w:color="auto"/>
        <w:left w:val="none" w:sz="0" w:space="0" w:color="auto"/>
        <w:bottom w:val="none" w:sz="0" w:space="0" w:color="auto"/>
        <w:right w:val="none" w:sz="0" w:space="0" w:color="auto"/>
      </w:divBdr>
      <w:divsChild>
        <w:div w:id="884371611">
          <w:marLeft w:val="0"/>
          <w:marRight w:val="0"/>
          <w:marTop w:val="101"/>
          <w:marBottom w:val="0"/>
          <w:divBdr>
            <w:top w:val="none" w:sz="0" w:space="0" w:color="auto"/>
            <w:left w:val="none" w:sz="0" w:space="0" w:color="auto"/>
            <w:bottom w:val="none" w:sz="0" w:space="0" w:color="auto"/>
            <w:right w:val="none" w:sz="0" w:space="0" w:color="auto"/>
          </w:divBdr>
        </w:div>
        <w:div w:id="603925465">
          <w:marLeft w:val="0"/>
          <w:marRight w:val="0"/>
          <w:marTop w:val="101"/>
          <w:marBottom w:val="0"/>
          <w:divBdr>
            <w:top w:val="none" w:sz="0" w:space="0" w:color="auto"/>
            <w:left w:val="none" w:sz="0" w:space="0" w:color="auto"/>
            <w:bottom w:val="none" w:sz="0" w:space="0" w:color="auto"/>
            <w:right w:val="none" w:sz="0" w:space="0" w:color="auto"/>
          </w:divBdr>
        </w:div>
        <w:div w:id="684786985">
          <w:marLeft w:val="0"/>
          <w:marRight w:val="0"/>
          <w:marTop w:val="101"/>
          <w:marBottom w:val="0"/>
          <w:divBdr>
            <w:top w:val="none" w:sz="0" w:space="0" w:color="auto"/>
            <w:left w:val="none" w:sz="0" w:space="0" w:color="auto"/>
            <w:bottom w:val="none" w:sz="0" w:space="0" w:color="auto"/>
            <w:right w:val="none" w:sz="0" w:space="0" w:color="auto"/>
          </w:divBdr>
        </w:div>
      </w:divsChild>
    </w:div>
    <w:div w:id="212338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eomsp.qc/gouvouvert/" TargetMode="External"/><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ED8DAB-A2AD-4C97-B4B2-3BFA41C7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13</Pages>
  <Words>1887</Words>
  <Characters>10379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ENREGISTRER LES RÉCLAMATIONS ESB DE LA PHASE 2</vt:lpstr>
    </vt:vector>
  </TitlesOfParts>
  <Company>RAAQ</Company>
  <LinksUpToDate>false</LinksUpToDate>
  <CharactersWithSpaces>12242</CharactersWithSpaces>
  <SharedDoc>false</SharedDoc>
  <HLinks>
    <vt:vector size="60" baseType="variant">
      <vt:variant>
        <vt:i4>6488173</vt:i4>
      </vt:variant>
      <vt:variant>
        <vt:i4>42</vt:i4>
      </vt:variant>
      <vt:variant>
        <vt:i4>0</vt:i4>
      </vt:variant>
      <vt:variant>
        <vt:i4>5</vt:i4>
      </vt:variant>
      <vt:variant>
        <vt:lpwstr/>
      </vt:variant>
      <vt:variant>
        <vt:lpwstr>sujets</vt:lpwstr>
      </vt:variant>
      <vt:variant>
        <vt:i4>6488173</vt:i4>
      </vt:variant>
      <vt:variant>
        <vt:i4>39</vt:i4>
      </vt:variant>
      <vt:variant>
        <vt:i4>0</vt:i4>
      </vt:variant>
      <vt:variant>
        <vt:i4>5</vt:i4>
      </vt:variant>
      <vt:variant>
        <vt:lpwstr/>
      </vt:variant>
      <vt:variant>
        <vt:lpwstr>sujets</vt:lpwstr>
      </vt:variant>
      <vt:variant>
        <vt:i4>6488173</vt:i4>
      </vt:variant>
      <vt:variant>
        <vt:i4>36</vt:i4>
      </vt:variant>
      <vt:variant>
        <vt:i4>0</vt:i4>
      </vt:variant>
      <vt:variant>
        <vt:i4>5</vt:i4>
      </vt:variant>
      <vt:variant>
        <vt:lpwstr/>
      </vt:variant>
      <vt:variant>
        <vt:lpwstr>sujets</vt:lpwstr>
      </vt:variant>
      <vt:variant>
        <vt:i4>6488173</vt:i4>
      </vt:variant>
      <vt:variant>
        <vt:i4>33</vt:i4>
      </vt:variant>
      <vt:variant>
        <vt:i4>0</vt:i4>
      </vt:variant>
      <vt:variant>
        <vt:i4>5</vt:i4>
      </vt:variant>
      <vt:variant>
        <vt:lpwstr/>
      </vt:variant>
      <vt:variant>
        <vt:lpwstr>sujets</vt:lpwstr>
      </vt:variant>
      <vt:variant>
        <vt:i4>7667795</vt:i4>
      </vt:variant>
      <vt:variant>
        <vt:i4>30</vt:i4>
      </vt:variant>
      <vt:variant>
        <vt:i4>0</vt:i4>
      </vt:variant>
      <vt:variant>
        <vt:i4>5</vt:i4>
      </vt:variant>
      <vt:variant>
        <vt:lpwstr>_DSO_21.4.1_Procedure_Guides_Aides_PES_Messages_Notes_portail.docx.lnk</vt:lpwstr>
      </vt:variant>
      <vt:variant>
        <vt:lpwstr/>
      </vt:variant>
      <vt:variant>
        <vt:i4>589943</vt:i4>
      </vt:variant>
      <vt:variant>
        <vt:i4>27</vt:i4>
      </vt:variant>
      <vt:variant>
        <vt:i4>0</vt:i4>
      </vt:variant>
      <vt:variant>
        <vt:i4>5</vt:i4>
      </vt:variant>
      <vt:variant>
        <vt:lpwstr>../Guides_dutilisation</vt:lpwstr>
      </vt:variant>
      <vt:variant>
        <vt:lpwstr/>
      </vt:variant>
      <vt:variant>
        <vt:i4>1441845</vt:i4>
      </vt:variant>
      <vt:variant>
        <vt:i4>20</vt:i4>
      </vt:variant>
      <vt:variant>
        <vt:i4>0</vt:i4>
      </vt:variant>
      <vt:variant>
        <vt:i4>5</vt:i4>
      </vt:variant>
      <vt:variant>
        <vt:lpwstr/>
      </vt:variant>
      <vt:variant>
        <vt:lpwstr>_Toc377547549</vt:lpwstr>
      </vt:variant>
      <vt:variant>
        <vt:i4>1441845</vt:i4>
      </vt:variant>
      <vt:variant>
        <vt:i4>14</vt:i4>
      </vt:variant>
      <vt:variant>
        <vt:i4>0</vt:i4>
      </vt:variant>
      <vt:variant>
        <vt:i4>5</vt:i4>
      </vt:variant>
      <vt:variant>
        <vt:lpwstr/>
      </vt:variant>
      <vt:variant>
        <vt:lpwstr>_Toc377547548</vt:lpwstr>
      </vt:variant>
      <vt:variant>
        <vt:i4>1441845</vt:i4>
      </vt:variant>
      <vt:variant>
        <vt:i4>8</vt:i4>
      </vt:variant>
      <vt:variant>
        <vt:i4>0</vt:i4>
      </vt:variant>
      <vt:variant>
        <vt:i4>5</vt:i4>
      </vt:variant>
      <vt:variant>
        <vt:lpwstr/>
      </vt:variant>
      <vt:variant>
        <vt:lpwstr>_Toc377547547</vt:lpwstr>
      </vt:variant>
      <vt:variant>
        <vt:i4>1441845</vt:i4>
      </vt:variant>
      <vt:variant>
        <vt:i4>2</vt:i4>
      </vt:variant>
      <vt:variant>
        <vt:i4>0</vt:i4>
      </vt:variant>
      <vt:variant>
        <vt:i4>5</vt:i4>
      </vt:variant>
      <vt:variant>
        <vt:lpwstr/>
      </vt:variant>
      <vt:variant>
        <vt:lpwstr>_Toc377547546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ENREGISTRER LES RÉCLAMATIONS ESB DE LA PHASE 2</dc:title>
  <dc:creator>Judith Clément</dc:creator>
  <cp:lastModifiedBy>Marie-Claude Couture</cp:lastModifiedBy>
  <cp:revision>37</cp:revision>
  <cp:lastPrinted>2014-08-28T12:39:00Z</cp:lastPrinted>
  <dcterms:created xsi:type="dcterms:W3CDTF">2015-01-23T19:04:00Z</dcterms:created>
  <dcterms:modified xsi:type="dcterms:W3CDTF">2015-02-05T20:52:00Z</dcterms:modified>
</cp:coreProperties>
</file>