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2F7D88F" w14:textId="4A9C3352" w:rsidR="002608D1" w:rsidRDefault="00000000">
      <w:pPr>
        <w:rPr>
          <w:rFonts w:ascii="Helvetica" w:hAnsi="Helvetica" w:cs="Helvetica"/>
          <w:b/>
          <w:sz w:val="32"/>
        </w:rPr>
      </w:pPr>
      <w:r>
        <w:rPr>
          <w:rFonts w:ascii="Helvetica" w:hAnsi="Helvetica" w:cs="Helvetica"/>
          <w:b/>
          <w:sz w:val="32"/>
        </w:rPr>
        <w:t>Freelance Electronics Engineer EasyEDA Redesign and Prototype Validation</w:t>
      </w:r>
    </w:p>
    <w:p w14:paraId="0470705C" w14:textId="77777777" w:rsidR="00DF1B0B" w:rsidRDefault="00DF1B0B">
      <w:pPr>
        <w:rPr>
          <w:rFonts w:ascii="Helvetica" w:hAnsi="Helvetica" w:cs="Helvetica"/>
          <w:b/>
          <w:sz w:val="32"/>
        </w:rPr>
      </w:pPr>
    </w:p>
    <w:p w14:paraId="71B27F46" w14:textId="03CE6ED3" w:rsidR="00DF1B0B" w:rsidRDefault="00DF1B0B">
      <w:r>
        <w:rPr>
          <w:rFonts w:ascii="Helvetica" w:hAnsi="Helvetica" w:cs="Helvetica"/>
          <w:b/>
          <w:sz w:val="32"/>
        </w:rPr>
        <w:t>Contact : szemrot@hotmail.com</w:t>
      </w:r>
    </w:p>
    <w:p w14:paraId="793BA3FD" w14:textId="77777777" w:rsidR="002608D1" w:rsidRDefault="002608D1"/>
    <w:p w14:paraId="000F0A0B" w14:textId="77777777" w:rsidR="002608D1" w:rsidRDefault="00000000">
      <w:r>
        <w:rPr>
          <w:rFonts w:ascii="Helvetica" w:hAnsi="Helvetica" w:cs="Helvetica"/>
          <w:b/>
          <w:sz w:val="22"/>
        </w:rPr>
        <w:t>Project overview</w:t>
      </w:r>
    </w:p>
    <w:p w14:paraId="5C00E60A" w14:textId="4B3FADCF" w:rsidR="002608D1" w:rsidRDefault="00000000">
      <w:r>
        <w:rPr>
          <w:rFonts w:ascii="Helvetica" w:hAnsi="Helvetica" w:cs="Helvetica"/>
          <w:sz w:val="22"/>
        </w:rPr>
        <w:t xml:space="preserve">I am looking for an electronics engineer to redesign and industrialize an existing ESP32-based controller PCB. The current PCB is functional but unreliable, with intermittent Ethernet startup </w:t>
      </w:r>
      <w:r w:rsidR="001868F6">
        <w:rPr>
          <w:rFonts w:ascii="Helvetica" w:hAnsi="Helvetica" w:cs="Helvetica"/>
          <w:sz w:val="22"/>
        </w:rPr>
        <w:t xml:space="preserve">initialisation </w:t>
      </w:r>
      <w:r>
        <w:rPr>
          <w:rFonts w:ascii="Helvetica" w:hAnsi="Helvetica" w:cs="Helvetica"/>
          <w:sz w:val="22"/>
        </w:rPr>
        <w:t>failures, sensitivity to nearby conductive objects, and suspected ground-return, power, reset, and SPI signal-integrity issues.</w:t>
      </w:r>
    </w:p>
    <w:p w14:paraId="2986079F" w14:textId="77777777" w:rsidR="002608D1" w:rsidRDefault="002608D1"/>
    <w:p w14:paraId="15DF14CA" w14:textId="77777777" w:rsidR="002608D1" w:rsidRDefault="00000000">
      <w:r>
        <w:rPr>
          <w:rFonts w:ascii="Helvetica" w:hAnsi="Helvetica" w:cs="Helvetica"/>
          <w:b/>
          <w:sz w:val="22"/>
        </w:rPr>
        <w:t>Product description</w:t>
      </w:r>
    </w:p>
    <w:p w14:paraId="2A2D3B70" w14:textId="77777777" w:rsidR="002608D1" w:rsidRDefault="00000000">
      <w:r>
        <w:rPr>
          <w:rFonts w:ascii="Helvetica" w:hAnsi="Helvetica" w:cs="Helvetica"/>
          <w:sz w:val="22"/>
        </w:rPr>
        <w:t>The product is a compact, battery-powered footswitch controller based on an ESP32 module. It includes:</w:t>
      </w:r>
    </w:p>
    <w:p w14:paraId="23CEB8B2" w14:textId="77777777" w:rsidR="001868F6" w:rsidRPr="001868F6" w:rsidRDefault="00000000" w:rsidP="001868F6">
      <w:pPr>
        <w:pStyle w:val="Paragraphedeliste"/>
        <w:numPr>
          <w:ilvl w:val="0"/>
          <w:numId w:val="1"/>
        </w:numPr>
      </w:pPr>
      <w:r w:rsidRPr="001868F6">
        <w:rPr>
          <w:rFonts w:ascii="Helvetica" w:hAnsi="Helvetica" w:cs="Helvetica"/>
          <w:sz w:val="22"/>
        </w:rPr>
        <w:t>Three analog footswitch/button inputs using resistor-ladder detection.</w:t>
      </w:r>
    </w:p>
    <w:p w14:paraId="3B3156E7" w14:textId="77777777" w:rsidR="001868F6" w:rsidRPr="001868F6" w:rsidRDefault="00000000" w:rsidP="001868F6">
      <w:pPr>
        <w:pStyle w:val="Paragraphedeliste"/>
        <w:numPr>
          <w:ilvl w:val="0"/>
          <w:numId w:val="1"/>
        </w:numPr>
      </w:pPr>
      <w:r w:rsidRPr="001868F6">
        <w:rPr>
          <w:rFonts w:ascii="Helvetica" w:hAnsi="Helvetica" w:cs="Helvetica"/>
          <w:sz w:val="22"/>
        </w:rPr>
        <w:t>One dedicated digital push button for power-on, shutdown, and startup control.</w:t>
      </w:r>
    </w:p>
    <w:p w14:paraId="20A258CB" w14:textId="77777777" w:rsidR="001868F6" w:rsidRPr="001868F6" w:rsidRDefault="00000000" w:rsidP="001868F6">
      <w:pPr>
        <w:pStyle w:val="Paragraphedeliste"/>
        <w:numPr>
          <w:ilvl w:val="0"/>
          <w:numId w:val="1"/>
        </w:numPr>
      </w:pPr>
      <w:r w:rsidRPr="001868F6">
        <w:rPr>
          <w:rFonts w:ascii="Helvetica" w:hAnsi="Helvetica" w:cs="Helvetica"/>
          <w:sz w:val="22"/>
        </w:rPr>
        <w:t>A TFT display for user feedback and configuration.</w:t>
      </w:r>
    </w:p>
    <w:p w14:paraId="1E524C3C" w14:textId="77777777" w:rsidR="001868F6" w:rsidRPr="001868F6" w:rsidRDefault="00000000" w:rsidP="001868F6">
      <w:pPr>
        <w:pStyle w:val="Paragraphedeliste"/>
        <w:numPr>
          <w:ilvl w:val="0"/>
          <w:numId w:val="1"/>
        </w:numPr>
      </w:pPr>
      <w:r w:rsidRPr="001868F6">
        <w:rPr>
          <w:rFonts w:ascii="Helvetica" w:hAnsi="Helvetica" w:cs="Helvetica"/>
          <w:sz w:val="22"/>
        </w:rPr>
        <w:t>A W5500 Ethernet interface for wired network connectivity.</w:t>
      </w:r>
    </w:p>
    <w:p w14:paraId="5B2FF7CE" w14:textId="77777777" w:rsidR="001868F6" w:rsidRPr="001868F6" w:rsidRDefault="00000000" w:rsidP="001868F6">
      <w:pPr>
        <w:pStyle w:val="Paragraphedeliste"/>
        <w:numPr>
          <w:ilvl w:val="0"/>
          <w:numId w:val="1"/>
        </w:numPr>
      </w:pPr>
      <w:r w:rsidRPr="001868F6">
        <w:rPr>
          <w:rFonts w:ascii="Helvetica" w:hAnsi="Helvetica" w:cs="Helvetica"/>
          <w:sz w:val="22"/>
        </w:rPr>
        <w:t>USB connectivity for power, debugging, firmware updates, and configuration.</w:t>
      </w:r>
    </w:p>
    <w:p w14:paraId="2CB99320" w14:textId="77777777" w:rsidR="001868F6" w:rsidRPr="001868F6" w:rsidRDefault="00000000" w:rsidP="001868F6">
      <w:pPr>
        <w:pStyle w:val="Paragraphedeliste"/>
        <w:numPr>
          <w:ilvl w:val="0"/>
          <w:numId w:val="1"/>
        </w:numPr>
      </w:pPr>
      <w:r w:rsidRPr="001868F6">
        <w:rPr>
          <w:rFonts w:ascii="Helvetica" w:hAnsi="Helvetica" w:cs="Helvetica"/>
          <w:sz w:val="22"/>
        </w:rPr>
        <w:t>Battery-powered operation with a controlled peripheral power rail.</w:t>
      </w:r>
    </w:p>
    <w:p w14:paraId="5D4719DC" w14:textId="4DF0DF76" w:rsidR="002608D1" w:rsidRDefault="00000000" w:rsidP="001868F6">
      <w:pPr>
        <w:pStyle w:val="Paragraphedeliste"/>
        <w:numPr>
          <w:ilvl w:val="0"/>
          <w:numId w:val="1"/>
        </w:numPr>
      </w:pPr>
      <w:r w:rsidRPr="001868F6">
        <w:rPr>
          <w:rFonts w:ascii="Helvetica" w:hAnsi="Helvetica" w:cs="Helvetica"/>
          <w:sz w:val="22"/>
        </w:rPr>
        <w:t>A shared SPI bus between the TFT display and the W5500 Ethernet controller.</w:t>
      </w:r>
    </w:p>
    <w:p w14:paraId="0BB7E664" w14:textId="48E14D5F" w:rsidR="002608D1" w:rsidRDefault="00000000">
      <w:r>
        <w:rPr>
          <w:rFonts w:ascii="Helvetica" w:hAnsi="Helvetica" w:cs="Helvetica"/>
          <w:sz w:val="22"/>
        </w:rPr>
        <w:t xml:space="preserve">The design must operate reliably from both USB power and </w:t>
      </w:r>
      <w:r w:rsidR="001868F6">
        <w:rPr>
          <w:rFonts w:ascii="Helvetica" w:hAnsi="Helvetica" w:cs="Helvetica"/>
          <w:sz w:val="22"/>
        </w:rPr>
        <w:t xml:space="preserve">1 18650 </w:t>
      </w:r>
      <w:r>
        <w:rPr>
          <w:rFonts w:ascii="Helvetica" w:hAnsi="Helvetica" w:cs="Helvetica"/>
          <w:sz w:val="22"/>
        </w:rPr>
        <w:t>battery power</w:t>
      </w:r>
      <w:r w:rsidR="001868F6">
        <w:rPr>
          <w:rFonts w:ascii="Helvetica" w:hAnsi="Helvetica" w:cs="Helvetica"/>
          <w:sz w:val="22"/>
        </w:rPr>
        <w:t xml:space="preserve"> and ideally keep the 2 conenctor for 2 2000Mah lithium battery</w:t>
      </w:r>
    </w:p>
    <w:p w14:paraId="290E3929" w14:textId="54993ED1" w:rsidR="002608D1" w:rsidRPr="001868F6" w:rsidRDefault="001868F6">
      <w:pPr>
        <w:rPr>
          <w:rFonts w:ascii="Helvetica" w:hAnsi="Helvetica" w:cs="Helvetica"/>
          <w:sz w:val="22"/>
        </w:rPr>
      </w:pPr>
      <w:r w:rsidRPr="001868F6">
        <w:rPr>
          <w:rFonts w:ascii="Helvetica" w:hAnsi="Helvetica" w:cs="Helvetica"/>
          <w:sz w:val="22"/>
        </w:rPr>
        <w:t>Work must be done on collaborative existing shared easyeda project</w:t>
      </w:r>
      <w:r>
        <w:rPr>
          <w:rFonts w:ascii="Helvetica" w:hAnsi="Helvetica" w:cs="Helvetica"/>
          <w:sz w:val="22"/>
        </w:rPr>
        <w:t xml:space="preserve"> (online)</w:t>
      </w:r>
    </w:p>
    <w:p w14:paraId="1D75E4F3" w14:textId="77777777" w:rsidR="001868F6" w:rsidRDefault="001868F6"/>
    <w:p w14:paraId="21B3A187" w14:textId="77777777" w:rsidR="002608D1" w:rsidRDefault="00000000">
      <w:r>
        <w:rPr>
          <w:rFonts w:ascii="Helvetica" w:hAnsi="Helvetica" w:cs="Helvetica"/>
          <w:b/>
          <w:sz w:val="22"/>
        </w:rPr>
        <w:t>Current schematic and reference files</w:t>
      </w:r>
    </w:p>
    <w:p w14:paraId="03488466" w14:textId="3D2ED905" w:rsidR="002608D1" w:rsidRDefault="00000000">
      <w:r>
        <w:rPr>
          <w:rFonts w:ascii="Helvetica" w:hAnsi="Helvetica" w:cs="Helvetica"/>
          <w:sz w:val="22"/>
        </w:rPr>
        <w:t xml:space="preserve">Current schematic: </w:t>
      </w:r>
      <w:r w:rsidR="008C6EEA">
        <w:rPr>
          <w:rFonts w:ascii="Helvetica" w:hAnsi="Helvetica" w:cs="Helvetica"/>
          <w:sz w:val="22"/>
        </w:rPr>
        <w:t>(see easyeda project)</w:t>
      </w:r>
    </w:p>
    <w:p w14:paraId="359E7D01" w14:textId="0962034B" w:rsidR="002608D1" w:rsidRDefault="00E877E4">
      <w:r w:rsidRPr="00E877E4">
        <w:lastRenderedPageBreak/>
        <w:drawing>
          <wp:inline distT="0" distB="0" distL="0" distR="0" wp14:anchorId="102507A6" wp14:editId="71A7B45D">
            <wp:extent cx="5486400" cy="3446780"/>
            <wp:effectExtent l="0" t="0" r="0" b="0"/>
            <wp:docPr id="13290142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14208" name=""/>
                    <pic:cNvPicPr/>
                  </pic:nvPicPr>
                  <pic:blipFill>
                    <a:blip r:embed="rId6"/>
                    <a:stretch>
                      <a:fillRect/>
                    </a:stretch>
                  </pic:blipFill>
                  <pic:spPr>
                    <a:xfrm>
                      <a:off x="0" y="0"/>
                      <a:ext cx="5486400" cy="3446780"/>
                    </a:xfrm>
                    <a:prstGeom prst="rect">
                      <a:avLst/>
                    </a:prstGeom>
                  </pic:spPr>
                </pic:pic>
              </a:graphicData>
            </a:graphic>
          </wp:inline>
        </w:drawing>
      </w:r>
    </w:p>
    <w:p w14:paraId="355711F3" w14:textId="79ADD095" w:rsidR="00E877E4" w:rsidRDefault="00E877E4">
      <w:r w:rsidRPr="00E877E4">
        <w:drawing>
          <wp:inline distT="0" distB="0" distL="0" distR="0" wp14:anchorId="1C27CF0E" wp14:editId="35ED61A3">
            <wp:extent cx="5486400" cy="2885440"/>
            <wp:effectExtent l="0" t="0" r="0" b="0"/>
            <wp:docPr id="5279307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930795" name=""/>
                    <pic:cNvPicPr/>
                  </pic:nvPicPr>
                  <pic:blipFill>
                    <a:blip r:embed="rId7"/>
                    <a:stretch>
                      <a:fillRect/>
                    </a:stretch>
                  </pic:blipFill>
                  <pic:spPr>
                    <a:xfrm>
                      <a:off x="0" y="0"/>
                      <a:ext cx="5486400" cy="2885440"/>
                    </a:xfrm>
                    <a:prstGeom prst="rect">
                      <a:avLst/>
                    </a:prstGeom>
                  </pic:spPr>
                </pic:pic>
              </a:graphicData>
            </a:graphic>
          </wp:inline>
        </w:drawing>
      </w:r>
    </w:p>
    <w:p w14:paraId="7794D995" w14:textId="63DE158F" w:rsidR="00E877E4" w:rsidRDefault="00A14CF0">
      <w:r w:rsidRPr="00A14CF0">
        <w:lastRenderedPageBreak/>
        <w:drawing>
          <wp:inline distT="0" distB="0" distL="0" distR="0" wp14:anchorId="59EE015D" wp14:editId="1AB734A3">
            <wp:extent cx="4229100" cy="1739900"/>
            <wp:effectExtent l="0" t="0" r="0" b="0"/>
            <wp:docPr id="5453007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00723" name=""/>
                    <pic:cNvPicPr/>
                  </pic:nvPicPr>
                  <pic:blipFill>
                    <a:blip r:embed="rId8"/>
                    <a:stretch>
                      <a:fillRect/>
                    </a:stretch>
                  </pic:blipFill>
                  <pic:spPr>
                    <a:xfrm>
                      <a:off x="0" y="0"/>
                      <a:ext cx="4229100" cy="1739900"/>
                    </a:xfrm>
                    <a:prstGeom prst="rect">
                      <a:avLst/>
                    </a:prstGeom>
                  </pic:spPr>
                </pic:pic>
              </a:graphicData>
            </a:graphic>
          </wp:inline>
        </w:drawing>
      </w:r>
    </w:p>
    <w:p w14:paraId="37E9D81B" w14:textId="30A227CF" w:rsidR="00E877E4" w:rsidRDefault="00E877E4">
      <w:r>
        <w:t>Config 1 : with lithium battery and w5500 in position 1</w:t>
      </w:r>
    </w:p>
    <w:p w14:paraId="77E424F6" w14:textId="18469FC9" w:rsidR="00E877E4" w:rsidRDefault="00A14CF0">
      <w:r w:rsidRPr="00A14CF0">
        <w:drawing>
          <wp:inline distT="0" distB="0" distL="0" distR="0" wp14:anchorId="686CA9A6" wp14:editId="2BB53805">
            <wp:extent cx="3657600" cy="2016760"/>
            <wp:effectExtent l="0" t="0" r="0" b="2540"/>
            <wp:docPr id="6" name="Image 5">
              <a:extLst xmlns:a="http://schemas.openxmlformats.org/drawingml/2006/main">
                <a:ext uri="{FF2B5EF4-FFF2-40B4-BE49-F238E27FC236}">
                  <a16:creationId xmlns:a16="http://schemas.microsoft.com/office/drawing/2014/main" id="{CB4833BD-E631-80B6-28F0-585BF725E2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5">
                      <a:extLst>
                        <a:ext uri="{FF2B5EF4-FFF2-40B4-BE49-F238E27FC236}">
                          <a16:creationId xmlns:a16="http://schemas.microsoft.com/office/drawing/2014/main" id="{CB4833BD-E631-80B6-28F0-585BF725E2BA}"/>
                        </a:ext>
                      </a:extLst>
                    </pic:cNvPr>
                    <pic:cNvPicPr>
                      <a:picLocks noChangeAspect="1"/>
                    </pic:cNvPicPr>
                  </pic:nvPicPr>
                  <pic:blipFill>
                    <a:blip r:embed="rId9"/>
                    <a:stretch>
                      <a:fillRect/>
                    </a:stretch>
                  </pic:blipFill>
                  <pic:spPr>
                    <a:xfrm>
                      <a:off x="0" y="0"/>
                      <a:ext cx="3657600" cy="2016760"/>
                    </a:xfrm>
                    <a:prstGeom prst="rect">
                      <a:avLst/>
                    </a:prstGeom>
                  </pic:spPr>
                </pic:pic>
              </a:graphicData>
            </a:graphic>
          </wp:inline>
        </w:drawing>
      </w:r>
    </w:p>
    <w:p w14:paraId="169197E6" w14:textId="24A4A834" w:rsidR="00E877E4" w:rsidRDefault="00E877E4">
      <w:r>
        <w:t xml:space="preserve">Config 2 : with 18650 battery and w5500 in position 2 </w:t>
      </w:r>
    </w:p>
    <w:p w14:paraId="2B1A641B" w14:textId="4ED79B9C" w:rsidR="00E877E4" w:rsidRDefault="00A14CF0">
      <w:r w:rsidRPr="00A14CF0">
        <w:drawing>
          <wp:inline distT="0" distB="0" distL="0" distR="0" wp14:anchorId="40798132" wp14:editId="105E3216">
            <wp:extent cx="3833011" cy="2467501"/>
            <wp:effectExtent l="0" t="0" r="2540" b="0"/>
            <wp:docPr id="8" name="Image 7">
              <a:extLst xmlns:a="http://schemas.openxmlformats.org/drawingml/2006/main">
                <a:ext uri="{FF2B5EF4-FFF2-40B4-BE49-F238E27FC236}">
                  <a16:creationId xmlns:a16="http://schemas.microsoft.com/office/drawing/2014/main" id="{C8DE08FB-3D39-D118-A4B4-A41E9583D57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7">
                      <a:extLst>
                        <a:ext uri="{FF2B5EF4-FFF2-40B4-BE49-F238E27FC236}">
                          <a16:creationId xmlns:a16="http://schemas.microsoft.com/office/drawing/2014/main" id="{C8DE08FB-3D39-D118-A4B4-A41E9583D57C}"/>
                        </a:ext>
                      </a:extLst>
                    </pic:cNvPr>
                    <pic:cNvPicPr>
                      <a:picLocks noChangeAspect="1"/>
                    </pic:cNvPicPr>
                  </pic:nvPicPr>
                  <pic:blipFill>
                    <a:blip r:embed="rId10"/>
                    <a:stretch>
                      <a:fillRect/>
                    </a:stretch>
                  </pic:blipFill>
                  <pic:spPr>
                    <a:xfrm>
                      <a:off x="0" y="0"/>
                      <a:ext cx="3833011" cy="2467501"/>
                    </a:xfrm>
                    <a:prstGeom prst="rect">
                      <a:avLst/>
                    </a:prstGeom>
                  </pic:spPr>
                </pic:pic>
              </a:graphicData>
            </a:graphic>
          </wp:inline>
        </w:drawing>
      </w:r>
    </w:p>
    <w:p w14:paraId="4CCC39A8" w14:textId="02549E55" w:rsidR="00E877E4" w:rsidRPr="00077684" w:rsidRDefault="00077684">
      <w:pPr>
        <w:rPr>
          <w:rFonts w:ascii="Helvetica" w:hAnsi="Helvetica" w:cs="Helvetica"/>
          <w:b/>
          <w:sz w:val="22"/>
        </w:rPr>
      </w:pPr>
      <w:r w:rsidRPr="00077684">
        <w:rPr>
          <w:rFonts w:ascii="Helvetica" w:hAnsi="Helvetica" w:cs="Helvetica"/>
          <w:b/>
          <w:sz w:val="22"/>
        </w:rPr>
        <w:t>Picture of current proto :</w:t>
      </w:r>
    </w:p>
    <w:p w14:paraId="6AAC201C" w14:textId="77E0A65D" w:rsidR="00077684" w:rsidRDefault="00A14CF0">
      <w:r w:rsidRPr="00A14CF0">
        <w:lastRenderedPageBreak/>
        <w:drawing>
          <wp:inline distT="0" distB="0" distL="0" distR="0" wp14:anchorId="005B2989" wp14:editId="121235C8">
            <wp:extent cx="5486400" cy="2581275"/>
            <wp:effectExtent l="0" t="0" r="0" b="0"/>
            <wp:docPr id="13583583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8394" name=""/>
                    <pic:cNvPicPr/>
                  </pic:nvPicPr>
                  <pic:blipFill>
                    <a:blip r:embed="rId11"/>
                    <a:stretch>
                      <a:fillRect/>
                    </a:stretch>
                  </pic:blipFill>
                  <pic:spPr>
                    <a:xfrm>
                      <a:off x="0" y="0"/>
                      <a:ext cx="5486400" cy="2581275"/>
                    </a:xfrm>
                    <a:prstGeom prst="rect">
                      <a:avLst/>
                    </a:prstGeom>
                  </pic:spPr>
                </pic:pic>
              </a:graphicData>
            </a:graphic>
          </wp:inline>
        </w:drawing>
      </w:r>
    </w:p>
    <w:p w14:paraId="39A02588" w14:textId="492A336B" w:rsidR="00E877E4" w:rsidRDefault="00A14CF0">
      <w:r w:rsidRPr="00A14CF0">
        <w:drawing>
          <wp:inline distT="0" distB="0" distL="0" distR="0" wp14:anchorId="73035F24" wp14:editId="5CCD3C9C">
            <wp:extent cx="5486400" cy="3562350"/>
            <wp:effectExtent l="0" t="0" r="0" b="0"/>
            <wp:docPr id="134086254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62545" name=""/>
                    <pic:cNvPicPr/>
                  </pic:nvPicPr>
                  <pic:blipFill>
                    <a:blip r:embed="rId12"/>
                    <a:stretch>
                      <a:fillRect/>
                    </a:stretch>
                  </pic:blipFill>
                  <pic:spPr>
                    <a:xfrm>
                      <a:off x="0" y="0"/>
                      <a:ext cx="5486400" cy="3562350"/>
                    </a:xfrm>
                    <a:prstGeom prst="rect">
                      <a:avLst/>
                    </a:prstGeom>
                  </pic:spPr>
                </pic:pic>
              </a:graphicData>
            </a:graphic>
          </wp:inline>
        </w:drawing>
      </w:r>
    </w:p>
    <w:p w14:paraId="1C2E5786" w14:textId="77777777" w:rsidR="002608D1" w:rsidRDefault="00000000">
      <w:r>
        <w:rPr>
          <w:rFonts w:ascii="Helvetica" w:hAnsi="Helvetica" w:cs="Helvetica"/>
          <w:b/>
          <w:sz w:val="22"/>
        </w:rPr>
        <w:t>Scope of work</w:t>
      </w:r>
    </w:p>
    <w:p w14:paraId="38E06016" w14:textId="18EE0C6B" w:rsidR="002608D1" w:rsidRDefault="00000000">
      <w:r>
        <w:rPr>
          <w:rFonts w:ascii="Helvetica" w:hAnsi="Helvetica" w:cs="Helvetica"/>
          <w:sz w:val="22"/>
        </w:rPr>
        <w:t>1. Recreate and improve the complete design in EasyEDA</w:t>
      </w:r>
      <w:r w:rsidR="008C6EEA">
        <w:rPr>
          <w:rFonts w:ascii="Helvetica" w:hAnsi="Helvetica" w:cs="Helvetica"/>
          <w:sz w:val="22"/>
        </w:rPr>
        <w:t xml:space="preserve"> using the curent design  as baseline</w:t>
      </w:r>
    </w:p>
    <w:p w14:paraId="12D2EC82" w14:textId="77777777" w:rsidR="002608D1" w:rsidRDefault="00000000">
      <w:r>
        <w:rPr>
          <w:rFonts w:ascii="Helvetica" w:hAnsi="Helvetica" w:cs="Helvetica"/>
          <w:sz w:val="22"/>
        </w:rPr>
        <w:t>2. Work collaboratively in EasyEDA using shared project access and regular design reviews.</w:t>
      </w:r>
    </w:p>
    <w:p w14:paraId="40C7F9C3" w14:textId="77777777" w:rsidR="002608D1" w:rsidRDefault="00000000">
      <w:r>
        <w:rPr>
          <w:rFonts w:ascii="Helvetica" w:hAnsi="Helvetica" w:cs="Helvetica"/>
          <w:sz w:val="22"/>
        </w:rPr>
        <w:t>3. Use only standard components available from JLCPCB/LCSC so the PCB and components can be ordered directly through JLCPCB.</w:t>
      </w:r>
    </w:p>
    <w:p w14:paraId="52C59311" w14:textId="77777777" w:rsidR="002608D1" w:rsidRDefault="00000000">
      <w:r>
        <w:rPr>
          <w:rFonts w:ascii="Helvetica" w:hAnsi="Helvetica" w:cs="Helvetica"/>
          <w:sz w:val="22"/>
        </w:rPr>
        <w:lastRenderedPageBreak/>
        <w:t>4. Review and improve the ground-plane strategy, power distribution, decoupling, return-current paths, reset and enable signals, SPI routing, signal integrity, floating inputs, capacitive coupling, protection, startup sequencing, manufacturability, and assembly reliability.</w:t>
      </w:r>
    </w:p>
    <w:p w14:paraId="00A7DC3B" w14:textId="77777777" w:rsidR="002608D1" w:rsidRDefault="00000000">
      <w:r>
        <w:rPr>
          <w:rFonts w:ascii="Helvetica" w:hAnsi="Helvetica" w:cs="Helvetica"/>
          <w:sz w:val="22"/>
        </w:rPr>
        <w:t>5. Produce a robust prototype suitable for direct JLCPCB assembly.</w:t>
      </w:r>
    </w:p>
    <w:p w14:paraId="42B869DF" w14:textId="77777777" w:rsidR="002608D1" w:rsidRDefault="002608D1"/>
    <w:p w14:paraId="37C270D2" w14:textId="77777777" w:rsidR="002608D1" w:rsidRDefault="00000000">
      <w:r>
        <w:rPr>
          <w:rFonts w:ascii="Helvetica" w:hAnsi="Helvetica" w:cs="Helvetica"/>
          <w:b/>
          <w:sz w:val="22"/>
        </w:rPr>
        <w:t>Mechanical constraints</w:t>
      </w:r>
    </w:p>
    <w:p w14:paraId="396F014E" w14:textId="77777777" w:rsidR="002608D1" w:rsidRDefault="00000000" w:rsidP="00304EAF">
      <w:r w:rsidRPr="00304EAF">
        <w:rPr>
          <w:rFonts w:ascii="Helvetica" w:hAnsi="Helvetica" w:cs="Helvetica"/>
          <w:sz w:val="22"/>
        </w:rPr>
        <w:t>The following must remain compatible with the existing product and enclosure:</w:t>
      </w:r>
    </w:p>
    <w:p w14:paraId="7291DF14" w14:textId="58709548" w:rsidR="002608D1" w:rsidRDefault="00000000" w:rsidP="00304EAF">
      <w:pPr>
        <w:pStyle w:val="Paragraphedeliste"/>
        <w:numPr>
          <w:ilvl w:val="0"/>
          <w:numId w:val="2"/>
        </w:numPr>
      </w:pPr>
      <w:r w:rsidRPr="00304EAF">
        <w:rPr>
          <w:rFonts w:ascii="Helvetica" w:hAnsi="Helvetica" w:cs="Helvetica"/>
          <w:sz w:val="22"/>
        </w:rPr>
        <w:t>PCB outline and dimensions.</w:t>
      </w:r>
    </w:p>
    <w:p w14:paraId="612808FC" w14:textId="305B258C" w:rsidR="002608D1" w:rsidRDefault="00000000" w:rsidP="00304EAF">
      <w:pPr>
        <w:pStyle w:val="Paragraphedeliste"/>
        <w:numPr>
          <w:ilvl w:val="0"/>
          <w:numId w:val="2"/>
        </w:numPr>
      </w:pPr>
      <w:r w:rsidRPr="00304EAF">
        <w:rPr>
          <w:rFonts w:ascii="Helvetica" w:hAnsi="Helvetica" w:cs="Helvetica"/>
          <w:sz w:val="22"/>
        </w:rPr>
        <w:t>Mounting holes and hole locations.</w:t>
      </w:r>
    </w:p>
    <w:p w14:paraId="57ED9C03" w14:textId="04C93B88" w:rsidR="002608D1" w:rsidRDefault="00000000" w:rsidP="00304EAF">
      <w:pPr>
        <w:pStyle w:val="Paragraphedeliste"/>
        <w:numPr>
          <w:ilvl w:val="0"/>
          <w:numId w:val="2"/>
        </w:numPr>
      </w:pPr>
      <w:r w:rsidRPr="00304EAF">
        <w:rPr>
          <w:rFonts w:ascii="Helvetica" w:hAnsi="Helvetica" w:cs="Helvetica"/>
          <w:sz w:val="22"/>
        </w:rPr>
        <w:t>Battery position and dimensions.</w:t>
      </w:r>
      <w:r w:rsidR="00E877E4">
        <w:rPr>
          <w:rFonts w:ascii="Helvetica" w:hAnsi="Helvetica" w:cs="Helvetica"/>
          <w:sz w:val="22"/>
        </w:rPr>
        <w:t xml:space="preserve"> (2 possible configs)</w:t>
      </w:r>
    </w:p>
    <w:p w14:paraId="51871194" w14:textId="59437044" w:rsidR="002608D1" w:rsidRDefault="00000000" w:rsidP="00304EAF">
      <w:pPr>
        <w:pStyle w:val="Paragraphedeliste"/>
        <w:numPr>
          <w:ilvl w:val="0"/>
          <w:numId w:val="2"/>
        </w:numPr>
      </w:pPr>
      <w:r w:rsidRPr="00304EAF">
        <w:rPr>
          <w:rFonts w:ascii="Helvetica" w:hAnsi="Helvetica" w:cs="Helvetica"/>
          <w:sz w:val="22"/>
        </w:rPr>
        <w:t>USB connector position.</w:t>
      </w:r>
    </w:p>
    <w:p w14:paraId="45BA4996" w14:textId="0B36CCD4" w:rsidR="002608D1" w:rsidRDefault="00000000" w:rsidP="00304EAF">
      <w:pPr>
        <w:pStyle w:val="Paragraphedeliste"/>
        <w:numPr>
          <w:ilvl w:val="0"/>
          <w:numId w:val="2"/>
        </w:numPr>
      </w:pPr>
      <w:r w:rsidRPr="00304EAF">
        <w:rPr>
          <w:rFonts w:ascii="Helvetica" w:hAnsi="Helvetica" w:cs="Helvetica"/>
          <w:sz w:val="22"/>
        </w:rPr>
        <w:t>ESP32 module position.</w:t>
      </w:r>
    </w:p>
    <w:p w14:paraId="16A5CBC6" w14:textId="4F457B65" w:rsidR="002608D1" w:rsidRDefault="00000000" w:rsidP="00304EAF">
      <w:pPr>
        <w:pStyle w:val="Paragraphedeliste"/>
        <w:numPr>
          <w:ilvl w:val="0"/>
          <w:numId w:val="2"/>
        </w:numPr>
      </w:pPr>
      <w:r w:rsidRPr="00304EAF">
        <w:rPr>
          <w:rFonts w:ascii="Helvetica" w:hAnsi="Helvetica" w:cs="Helvetica"/>
          <w:sz w:val="22"/>
        </w:rPr>
        <w:t>W5500 module/socket position.</w:t>
      </w:r>
      <w:r w:rsidR="00E877E4">
        <w:rPr>
          <w:rFonts w:ascii="Helvetica" w:hAnsi="Helvetica" w:cs="Helvetica"/>
          <w:sz w:val="22"/>
        </w:rPr>
        <w:t xml:space="preserve"> (2 possible configs)</w:t>
      </w:r>
    </w:p>
    <w:p w14:paraId="71871AF5" w14:textId="029B8943" w:rsidR="002608D1" w:rsidRDefault="00000000" w:rsidP="00304EAF">
      <w:pPr>
        <w:pStyle w:val="Paragraphedeliste"/>
        <w:numPr>
          <w:ilvl w:val="0"/>
          <w:numId w:val="2"/>
        </w:numPr>
      </w:pPr>
      <w:r w:rsidRPr="00304EAF">
        <w:rPr>
          <w:rFonts w:ascii="Helvetica" w:hAnsi="Helvetica" w:cs="Helvetica"/>
          <w:sz w:val="22"/>
        </w:rPr>
        <w:t>TFT connector and other major connector locations.</w:t>
      </w:r>
    </w:p>
    <w:p w14:paraId="67221366" w14:textId="2D53B9BE" w:rsidR="002608D1" w:rsidRDefault="00000000" w:rsidP="00304EAF">
      <w:pPr>
        <w:pStyle w:val="Paragraphedeliste"/>
        <w:numPr>
          <w:ilvl w:val="0"/>
          <w:numId w:val="2"/>
        </w:numPr>
      </w:pPr>
      <w:r w:rsidRPr="00304EAF">
        <w:rPr>
          <w:rFonts w:ascii="Helvetica" w:hAnsi="Helvetica" w:cs="Helvetica"/>
          <w:sz w:val="22"/>
        </w:rPr>
        <w:t>Required clearances and enclosure interfaces.</w:t>
      </w:r>
    </w:p>
    <w:p w14:paraId="214F2D90" w14:textId="77777777" w:rsidR="002608D1" w:rsidRDefault="002608D1"/>
    <w:p w14:paraId="7593AA4D" w14:textId="77777777" w:rsidR="002608D1" w:rsidRDefault="00000000">
      <w:r>
        <w:rPr>
          <w:rFonts w:ascii="Helvetica" w:hAnsi="Helvetica" w:cs="Helvetica"/>
          <w:b/>
          <w:sz w:val="22"/>
        </w:rPr>
        <w:t>Component cost target</w:t>
      </w:r>
    </w:p>
    <w:p w14:paraId="3CF946A1" w14:textId="77777777" w:rsidR="002608D1" w:rsidRDefault="00000000">
      <w:r>
        <w:rPr>
          <w:rFonts w:ascii="Helvetica" w:hAnsi="Helvetica" w:cs="Helvetica"/>
          <w:sz w:val="22"/>
        </w:rPr>
        <w:t>The total component cost must not exceed USD 10 per assembled PCB, excluding PCB fabrication and shipping. Any proposed component that threatens this target must be identified before approval.</w:t>
      </w:r>
    </w:p>
    <w:p w14:paraId="421775AA" w14:textId="77777777" w:rsidR="002608D1" w:rsidRDefault="002608D1"/>
    <w:p w14:paraId="1909D92C" w14:textId="77777777" w:rsidR="002608D1" w:rsidRDefault="00000000">
      <w:r>
        <w:rPr>
          <w:rFonts w:ascii="Helvetica" w:hAnsi="Helvetica" w:cs="Helvetica"/>
          <w:b/>
          <w:sz w:val="22"/>
        </w:rPr>
        <w:t>Required deliverables</w:t>
      </w:r>
    </w:p>
    <w:p w14:paraId="29DD1B5E" w14:textId="747256A7" w:rsidR="002608D1" w:rsidRDefault="00000000" w:rsidP="00304EAF">
      <w:pPr>
        <w:pStyle w:val="Paragraphedeliste"/>
        <w:numPr>
          <w:ilvl w:val="0"/>
          <w:numId w:val="3"/>
        </w:numPr>
      </w:pPr>
      <w:r w:rsidRPr="00304EAF">
        <w:rPr>
          <w:rFonts w:ascii="Helvetica" w:hAnsi="Helvetica" w:cs="Helvetica"/>
          <w:sz w:val="22"/>
        </w:rPr>
        <w:t>Complete EasyEDA schematic.</w:t>
      </w:r>
    </w:p>
    <w:p w14:paraId="226FA956" w14:textId="65899D83" w:rsidR="002608D1" w:rsidRDefault="00000000" w:rsidP="00304EAF">
      <w:pPr>
        <w:pStyle w:val="Paragraphedeliste"/>
        <w:numPr>
          <w:ilvl w:val="0"/>
          <w:numId w:val="3"/>
        </w:numPr>
      </w:pPr>
      <w:r w:rsidRPr="00304EAF">
        <w:rPr>
          <w:rFonts w:ascii="Helvetica" w:hAnsi="Helvetica" w:cs="Helvetica"/>
          <w:sz w:val="22"/>
        </w:rPr>
        <w:t>Complete PCB layout.</w:t>
      </w:r>
    </w:p>
    <w:p w14:paraId="30C006F5" w14:textId="602DA648" w:rsidR="002608D1" w:rsidRDefault="00000000" w:rsidP="00304EAF">
      <w:pPr>
        <w:pStyle w:val="Paragraphedeliste"/>
        <w:numPr>
          <w:ilvl w:val="0"/>
          <w:numId w:val="3"/>
        </w:numPr>
      </w:pPr>
      <w:r w:rsidRPr="00304EAF">
        <w:rPr>
          <w:rFonts w:ascii="Helvetica" w:hAnsi="Helvetica" w:cs="Helvetica"/>
          <w:sz w:val="22"/>
        </w:rPr>
        <w:t>Production-ready Gerber files.</w:t>
      </w:r>
    </w:p>
    <w:p w14:paraId="51D7C01E" w14:textId="16674C71" w:rsidR="002608D1" w:rsidRDefault="00000000" w:rsidP="00304EAF">
      <w:pPr>
        <w:pStyle w:val="Paragraphedeliste"/>
        <w:numPr>
          <w:ilvl w:val="0"/>
          <w:numId w:val="3"/>
        </w:numPr>
      </w:pPr>
      <w:r w:rsidRPr="00304EAF">
        <w:rPr>
          <w:rFonts w:ascii="Helvetica" w:hAnsi="Helvetica" w:cs="Helvetica"/>
          <w:sz w:val="22"/>
        </w:rPr>
        <w:t>JLCPCB/LCSC-compatible BOM.</w:t>
      </w:r>
    </w:p>
    <w:p w14:paraId="5CF213F1" w14:textId="50BD1E7C" w:rsidR="002608D1" w:rsidRDefault="00000000" w:rsidP="00304EAF">
      <w:pPr>
        <w:pStyle w:val="Paragraphedeliste"/>
        <w:numPr>
          <w:ilvl w:val="0"/>
          <w:numId w:val="3"/>
        </w:numPr>
      </w:pPr>
      <w:r w:rsidRPr="00304EAF">
        <w:rPr>
          <w:rFonts w:ascii="Helvetica" w:hAnsi="Helvetica" w:cs="Helvetica"/>
          <w:sz w:val="22"/>
        </w:rPr>
        <w:t>Pick-and-place/CPL files where applicable.</w:t>
      </w:r>
    </w:p>
    <w:p w14:paraId="4DF3E49C" w14:textId="299FD98E" w:rsidR="002608D1" w:rsidRDefault="00000000" w:rsidP="00304EAF">
      <w:pPr>
        <w:pStyle w:val="Paragraphedeliste"/>
        <w:numPr>
          <w:ilvl w:val="0"/>
          <w:numId w:val="3"/>
        </w:numPr>
      </w:pPr>
      <w:r w:rsidRPr="00304EAF">
        <w:rPr>
          <w:rFonts w:ascii="Helvetica" w:hAnsi="Helvetica" w:cs="Helvetica"/>
          <w:sz w:val="22"/>
        </w:rPr>
        <w:t>Design notes explaining grounding, power, reset, and SPI improvements.</w:t>
      </w:r>
    </w:p>
    <w:p w14:paraId="20960945" w14:textId="2FF2F593" w:rsidR="002608D1" w:rsidRDefault="00000000" w:rsidP="00304EAF">
      <w:pPr>
        <w:pStyle w:val="Paragraphedeliste"/>
        <w:numPr>
          <w:ilvl w:val="0"/>
          <w:numId w:val="3"/>
        </w:numPr>
      </w:pPr>
      <w:r w:rsidRPr="00304EAF">
        <w:rPr>
          <w:rFonts w:ascii="Helvetica" w:hAnsi="Helvetica" w:cs="Helvetica"/>
          <w:sz w:val="22"/>
        </w:rPr>
        <w:t>ERC/DRC-clean project.</w:t>
      </w:r>
    </w:p>
    <w:p w14:paraId="29384544" w14:textId="77777777" w:rsidR="00304EAF" w:rsidRDefault="00000000" w:rsidP="00304EAF">
      <w:pPr>
        <w:pStyle w:val="Paragraphedeliste"/>
        <w:numPr>
          <w:ilvl w:val="0"/>
          <w:numId w:val="3"/>
        </w:numPr>
      </w:pPr>
      <w:r w:rsidRPr="00304EAF">
        <w:rPr>
          <w:rFonts w:ascii="Helvetica" w:hAnsi="Helvetica" w:cs="Helvetica"/>
          <w:sz w:val="22"/>
        </w:rPr>
        <w:t>Prototype ordered through JLCPCB.</w:t>
      </w:r>
    </w:p>
    <w:p w14:paraId="6FD8B461" w14:textId="2070FA1F" w:rsidR="002608D1" w:rsidRDefault="00000000" w:rsidP="00304EAF">
      <w:pPr>
        <w:pStyle w:val="Paragraphedeliste"/>
        <w:numPr>
          <w:ilvl w:val="0"/>
          <w:numId w:val="3"/>
        </w:numPr>
      </w:pPr>
      <w:r w:rsidRPr="00304EAF">
        <w:rPr>
          <w:rFonts w:ascii="Helvetica" w:hAnsi="Helvetica" w:cs="Helvetica"/>
          <w:sz w:val="22"/>
        </w:rPr>
        <w:t>Bring-up and validation report.</w:t>
      </w:r>
    </w:p>
    <w:p w14:paraId="678CEDF7" w14:textId="78EDEE7E" w:rsidR="002608D1" w:rsidRDefault="00000000" w:rsidP="00304EAF">
      <w:pPr>
        <w:pStyle w:val="Paragraphedeliste"/>
        <w:numPr>
          <w:ilvl w:val="0"/>
          <w:numId w:val="3"/>
        </w:numPr>
      </w:pPr>
      <w:r w:rsidRPr="00304EAF">
        <w:rPr>
          <w:rFonts w:ascii="Helvetica" w:hAnsi="Helvetica" w:cs="Helvetica"/>
          <w:sz w:val="22"/>
        </w:rPr>
        <w:t>Recommendations for any remaining hardware improvements.</w:t>
      </w:r>
    </w:p>
    <w:p w14:paraId="2491F8D2" w14:textId="77777777" w:rsidR="002608D1" w:rsidRDefault="002608D1"/>
    <w:p w14:paraId="0F034CD6" w14:textId="77777777" w:rsidR="002608D1" w:rsidRDefault="00000000">
      <w:r>
        <w:rPr>
          <w:rFonts w:ascii="Helvetica" w:hAnsi="Helvetica" w:cs="Helvetica"/>
          <w:b/>
          <w:sz w:val="22"/>
        </w:rPr>
        <w:lastRenderedPageBreak/>
        <w:t>Acceptance criteria</w:t>
      </w:r>
    </w:p>
    <w:p w14:paraId="0CA7583B" w14:textId="619C3DD8" w:rsidR="002608D1" w:rsidRDefault="00000000">
      <w:r>
        <w:rPr>
          <w:rFonts w:ascii="Helvetica" w:hAnsi="Helvetica" w:cs="Helvetica"/>
          <w:sz w:val="22"/>
        </w:rPr>
        <w:t>The prototype must boot reliably from USB and battery power, start without requiring a connected serial terminal, initialize the ESP32, TFT, and W5500 reliably, maintain stable 3.3 V and ground references, pass repeated cold-start and power-cycle tests, preserve mechanical compatibility, use only JLCPCB/LCSC-sourced components, and remain within the USD 10 component-cost target.</w:t>
      </w:r>
    </w:p>
    <w:p w14:paraId="0AF0828A" w14:textId="77777777" w:rsidR="002608D1" w:rsidRDefault="002608D1"/>
    <w:p w14:paraId="47CC96F6" w14:textId="77777777" w:rsidR="002608D1" w:rsidRDefault="00000000">
      <w:r>
        <w:rPr>
          <w:rFonts w:ascii="Helvetica" w:hAnsi="Helvetica" w:cs="Helvetica"/>
          <w:b/>
          <w:sz w:val="22"/>
        </w:rPr>
        <w:t>Payment terms</w:t>
      </w:r>
    </w:p>
    <w:p w14:paraId="0EC8495E" w14:textId="77777777" w:rsidR="002608D1" w:rsidRDefault="00000000">
      <w:r>
        <w:rPr>
          <w:rFonts w:ascii="Helvetica" w:hAnsi="Helvetica" w:cs="Helvetica"/>
          <w:sz w:val="22"/>
        </w:rPr>
        <w:t>A reasonable fee will be paid for the engineering work performed, including design and documented effort. Final payment will be released only after the EasyEDA design has been used to order and assemble a prototype that meets the agreed acceptance criteria.</w:t>
      </w:r>
    </w:p>
    <w:p w14:paraId="34B34123" w14:textId="77777777" w:rsidR="002608D1" w:rsidRDefault="00000000">
      <w:r>
        <w:rPr>
          <w:rFonts w:ascii="Helvetica" w:hAnsi="Helvetica" w:cs="Helvetica"/>
          <w:sz w:val="22"/>
        </w:rPr>
        <w:t>Preferred milestones:</w:t>
      </w:r>
    </w:p>
    <w:p w14:paraId="5BD6B913" w14:textId="0FFC2519" w:rsidR="002608D1" w:rsidRDefault="00000000" w:rsidP="00304EAF">
      <w:pPr>
        <w:pStyle w:val="Paragraphedeliste"/>
        <w:numPr>
          <w:ilvl w:val="0"/>
          <w:numId w:val="4"/>
        </w:numPr>
      </w:pPr>
      <w:r w:rsidRPr="00304EAF">
        <w:rPr>
          <w:rFonts w:ascii="Helvetica" w:hAnsi="Helvetica" w:cs="Helvetica"/>
          <w:sz w:val="22"/>
        </w:rPr>
        <w:t>Initial design and schematic milestone</w:t>
      </w:r>
      <w:r w:rsidR="00304EAF">
        <w:rPr>
          <w:rFonts w:ascii="Helvetica" w:hAnsi="Helvetica" w:cs="Helvetica"/>
          <w:sz w:val="22"/>
        </w:rPr>
        <w:t xml:space="preserve"> Question/Answers session between the 2 of us</w:t>
      </w:r>
    </w:p>
    <w:p w14:paraId="5786F42E" w14:textId="356A6D3F" w:rsidR="002608D1" w:rsidRDefault="00000000" w:rsidP="00304EAF">
      <w:pPr>
        <w:pStyle w:val="Paragraphedeliste"/>
        <w:numPr>
          <w:ilvl w:val="0"/>
          <w:numId w:val="4"/>
        </w:numPr>
      </w:pPr>
      <w:r w:rsidRPr="00304EAF">
        <w:rPr>
          <w:rFonts w:ascii="Helvetica" w:hAnsi="Helvetica" w:cs="Helvetica"/>
          <w:sz w:val="22"/>
        </w:rPr>
        <w:t>PCB/layout review milestone.</w:t>
      </w:r>
    </w:p>
    <w:p w14:paraId="6F52603A" w14:textId="4EEDCB73" w:rsidR="002608D1" w:rsidRDefault="00000000" w:rsidP="00304EAF">
      <w:pPr>
        <w:pStyle w:val="Paragraphedeliste"/>
        <w:numPr>
          <w:ilvl w:val="0"/>
          <w:numId w:val="4"/>
        </w:numPr>
      </w:pPr>
      <w:r w:rsidRPr="00304EAF">
        <w:rPr>
          <w:rFonts w:ascii="Helvetica" w:hAnsi="Helvetica" w:cs="Helvetica"/>
          <w:sz w:val="22"/>
        </w:rPr>
        <w:t>Prototype-order milestone.</w:t>
      </w:r>
    </w:p>
    <w:p w14:paraId="464270E7" w14:textId="6864A756" w:rsidR="002608D1" w:rsidRDefault="00000000" w:rsidP="00304EAF">
      <w:pPr>
        <w:pStyle w:val="Paragraphedeliste"/>
        <w:numPr>
          <w:ilvl w:val="0"/>
          <w:numId w:val="4"/>
        </w:numPr>
      </w:pPr>
      <w:r w:rsidRPr="00304EAF">
        <w:rPr>
          <w:rFonts w:ascii="Helvetica" w:hAnsi="Helvetica" w:cs="Helvetica"/>
          <w:sz w:val="22"/>
        </w:rPr>
        <w:t>Final validation and acceptance milestone.</w:t>
      </w:r>
    </w:p>
    <w:p w14:paraId="1929D444" w14:textId="77777777" w:rsidR="002608D1" w:rsidRDefault="00000000">
      <w:r>
        <w:rPr>
          <w:rFonts w:ascii="Helvetica" w:hAnsi="Helvetica" w:cs="Helvetica"/>
          <w:b/>
          <w:sz w:val="22"/>
        </w:rPr>
        <w:t>Required experience</w:t>
      </w:r>
    </w:p>
    <w:p w14:paraId="74C0F3A4" w14:textId="77777777" w:rsidR="002608D1" w:rsidRDefault="00000000">
      <w:r>
        <w:rPr>
          <w:rFonts w:ascii="Helvetica" w:hAnsi="Helvetica" w:cs="Helvetica"/>
          <w:sz w:val="22"/>
        </w:rPr>
        <w:t>Please provide examples of previous work involving ESP32 or similar microcontrollers, W5500 Ethernet, SPI displays, battery-powered products, mixed-signal or compact embedded PCBs, EasyEDA, JLCPCB production, grounding, and signal-integrity debugging.</w:t>
      </w:r>
    </w:p>
    <w:p w14:paraId="294FCA99" w14:textId="77777777" w:rsidR="002608D1" w:rsidRDefault="00000000">
      <w:pPr>
        <w:rPr>
          <w:rFonts w:ascii="Helvetica" w:hAnsi="Helvetica" w:cs="Helvetica"/>
          <w:sz w:val="22"/>
        </w:rPr>
      </w:pPr>
      <w:r>
        <w:rPr>
          <w:rFonts w:ascii="Helvetica" w:hAnsi="Helvetica" w:cs="Helvetica"/>
          <w:sz w:val="22"/>
        </w:rPr>
        <w:t>Please include your estimated cost, schedule, and proposed workflow.</w:t>
      </w:r>
    </w:p>
    <w:p w14:paraId="3B44DB6A" w14:textId="77777777" w:rsidR="00E877E4" w:rsidRDefault="00E877E4"/>
    <w:sectPr w:rsidR="00E877E4">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AD0617D"/>
    <w:multiLevelType w:val="hybridMultilevel"/>
    <w:tmpl w:val="825452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8D24202"/>
    <w:multiLevelType w:val="hybridMultilevel"/>
    <w:tmpl w:val="0A1C15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0AE4367"/>
    <w:multiLevelType w:val="hybridMultilevel"/>
    <w:tmpl w:val="24F640E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6DA813D5"/>
    <w:multiLevelType w:val="hybridMultilevel"/>
    <w:tmpl w:val="1F7649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797996080">
    <w:abstractNumId w:val="1"/>
  </w:num>
  <w:num w:numId="2" w16cid:durableId="736242991">
    <w:abstractNumId w:val="2"/>
  </w:num>
  <w:num w:numId="3" w16cid:durableId="890967847">
    <w:abstractNumId w:val="3"/>
  </w:num>
  <w:num w:numId="4" w16cid:durableId="44350297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4"/>
  <w:defaultTabStop w:val="708"/>
  <w:hyphenationZone w:val="425"/>
  <w:characterSpacingControl w:val="doNotCompress"/>
  <w:compat>
    <w:useFELayout/>
    <w:compatSetting w:name="compatibilityMode" w:uri="http://schemas.microsoft.com/office/word" w:val="12"/>
    <w:compatSetting w:name="useWord2013TrackBottomHyphenation" w:uri="http://schemas.microsoft.com/office/word" w:val="1"/>
  </w:compat>
  <w:rsids>
    <w:rsidRoot w:val="002608D1"/>
    <w:rsid w:val="00077684"/>
    <w:rsid w:val="001868F6"/>
    <w:rsid w:val="002608D1"/>
    <w:rsid w:val="00304EAF"/>
    <w:rsid w:val="00544635"/>
    <w:rsid w:val="008C6EEA"/>
    <w:rsid w:val="00A14CF0"/>
    <w:rsid w:val="00BA046D"/>
    <w:rsid w:val="00DF1B0B"/>
    <w:rsid w:val="00E877E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6422FC7A"/>
  <w15:docId w15:val="{639D93FB-2D2D-444F-AA47-7B45AB9A2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1868F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CocoaOOXMLWriter/2575.7</generator>
</meta>
</file>

<file path=customXml/itemProps1.xml><?xml version="1.0" encoding="utf-8"?>
<ds:datastoreItem xmlns:ds="http://schemas.openxmlformats.org/officeDocument/2006/customXml" ds:itemID="{32235042-22F2-3845-8FF8-C6EAB0A653A5}">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6</Pages>
  <Words>679</Words>
  <Characters>3739</Characters>
  <Application>Microsoft Office Word</Application>
  <DocSecurity>0</DocSecurity>
  <Lines>31</Lines>
  <Paragraphs>8</Paragraphs>
  <ScaleCrop>false</ScaleCrop>
  <Company/>
  <LinksUpToDate>false</LinksUpToDate>
  <CharactersWithSpaces>4410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Thomas Szemro</cp:lastModifiedBy>
  <cp:revision>9</cp:revision>
  <cp:lastPrinted>2026-10-22T15:55:00Z</cp:lastPrinted>
  <dcterms:created xsi:type="dcterms:W3CDTF">2026-10-22T15:41:00Z</dcterms:created>
  <dcterms:modified xsi:type="dcterms:W3CDTF">2026-10-22T16:05:00Z</dcterms:modified>
</cp:coreProperties>
</file>