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DFC3" w14:textId="77777777" w:rsidR="00C47CA9" w:rsidRPr="008864DF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864DF"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442D31DB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DE65AB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EF13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BAFA4C" w14:textId="77777777" w:rsidR="00C47CA9" w:rsidRPr="00225A97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20F2E6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1351B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32FCD4" w14:textId="42C0D2E1" w:rsidR="00C47CA9" w:rsidRPr="00AE2124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47CA9">
        <w:rPr>
          <w:rFonts w:ascii="Times New Roman" w:hAnsi="Times New Roman" w:cs="Times New Roman"/>
          <w:sz w:val="28"/>
          <w:szCs w:val="28"/>
        </w:rPr>
        <w:t xml:space="preserve"> работа №1 «Концепция национальной безопасности Республики Беларусь»</w:t>
      </w:r>
    </w:p>
    <w:p w14:paraId="1A1A039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08BFF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BA9B6A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E8FC0F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79C90F" w14:textId="77777777" w:rsidR="00C47CA9" w:rsidRDefault="00C47CA9" w:rsidP="004306D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2312FA" w14:textId="7A66D67B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3F173B" w14:textId="20779772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9BD38" w14:textId="55DCC7C9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E95DF0" w14:textId="40C5739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F0328E" w14:textId="26D07576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36FDB8" w14:textId="26B04B1F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3E9E7B" w14:textId="77777777" w:rsidR="007808C1" w:rsidRDefault="007808C1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9BC216" w14:textId="77777777" w:rsidR="00C47CA9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681B5A">
        <w:rPr>
          <w:rFonts w:ascii="Times New Roman" w:hAnsi="Times New Roman" w:cs="Times New Roman"/>
          <w:sz w:val="28"/>
          <w:szCs w:val="28"/>
        </w:rPr>
        <w:t>:</w:t>
      </w:r>
    </w:p>
    <w:p w14:paraId="7D71817B" w14:textId="72083196" w:rsidR="00C47CA9" w:rsidRPr="00CA77BE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CA77BE">
        <w:rPr>
          <w:rFonts w:ascii="Times New Roman" w:hAnsi="Times New Roman" w:cs="Times New Roman"/>
          <w:sz w:val="28"/>
          <w:szCs w:val="28"/>
        </w:rPr>
        <w:t xml:space="preserve"> </w:t>
      </w:r>
      <w:r w:rsidR="00EA7AEC">
        <w:rPr>
          <w:rFonts w:ascii="Times New Roman" w:hAnsi="Times New Roman" w:cs="Times New Roman"/>
          <w:sz w:val="28"/>
          <w:szCs w:val="28"/>
        </w:rPr>
        <w:t>студент 2 курса, 7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0681546E" w14:textId="1E8DDB0B" w:rsidR="00C47CA9" w:rsidRPr="00B20D86" w:rsidRDefault="00B20D86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1E943A28" w14:textId="220FF540" w:rsidR="00676335" w:rsidRDefault="00676335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237D04B" w14:textId="4D6B17A9" w:rsidR="00C47CA9" w:rsidRPr="007808C1" w:rsidRDefault="00676335" w:rsidP="007808C1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Барковский Евгений Валерьевич</w:t>
      </w:r>
    </w:p>
    <w:p w14:paraId="1BABAEDB" w14:textId="245FB80A" w:rsidR="009D3759" w:rsidRDefault="009D3759" w:rsidP="007808C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241F1E" w14:textId="0FCA805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962AA" w14:textId="0B3AF94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7A4414" w14:textId="1D9295F3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8F474C" w14:textId="62AEF50A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CFB76F1" w14:textId="060EF47D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6197C" w14:textId="78CC54C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1DC5E7B" w14:textId="0E2183F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CFF75D" w14:textId="63518ED0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E0AE35" w14:textId="28880FA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6CC6E4E" w14:textId="6BB05F81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84CC867" w14:textId="64B11106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7E70BD0" w14:textId="75BD1555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E857EF" w14:textId="77777777" w:rsidR="009D3759" w:rsidRDefault="009D375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AEB5EE" w14:textId="77777777" w:rsidR="00C47CA9" w:rsidRDefault="00C47CA9" w:rsidP="004306D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D863569" w14:textId="77777777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C0810" w14:textId="6D782044" w:rsidR="00C47CA9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B80279" w14:textId="0FE7AE4C" w:rsidR="00437D67" w:rsidRDefault="00C47CA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 w:rsidR="000B74F2">
        <w:rPr>
          <w:vanish/>
        </w:rPr>
        <w:t>ПроТТеоре</w:t>
      </w:r>
    </w:p>
    <w:p w14:paraId="46166117" w14:textId="03898F17" w:rsidR="000B74F2" w:rsidRDefault="009D3759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Практическое занятие №1</w:t>
      </w:r>
    </w:p>
    <w:p w14:paraId="4F431409" w14:textId="282DC2ED" w:rsidR="00136C64" w:rsidRDefault="00136C64" w:rsidP="004306D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«Концепция национальной безопасности Республики Беларусь»</w:t>
      </w:r>
    </w:p>
    <w:p w14:paraId="29DE7AE6" w14:textId="35F36F02" w:rsidR="009D3759" w:rsidRPr="00CA4896" w:rsidRDefault="001A707B" w:rsidP="001A707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концепцию национальной безопасности РБ.</w:t>
      </w:r>
    </w:p>
    <w:p w14:paraId="1E329BAA" w14:textId="01787631" w:rsidR="000B74F2" w:rsidRPr="009D3759" w:rsidRDefault="00113A5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1. Что такое информационная безопасность?</w:t>
      </w:r>
    </w:p>
    <w:p w14:paraId="055AED07" w14:textId="6A307058" w:rsidR="00113A56" w:rsidRDefault="00113A56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 – 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14:paraId="5F52CA11" w14:textId="7E603F31" w:rsidR="00113A56" w:rsidRPr="009D3759" w:rsidRDefault="00113A5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2. Перечислить основные национальные интересы в информационной среде.</w:t>
      </w:r>
    </w:p>
    <w:p w14:paraId="4D6536BB" w14:textId="7F486CBE" w:rsidR="00113A56" w:rsidRDefault="00113A56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Национальные интересы – 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</w:t>
      </w:r>
      <w:r w:rsidR="0002440C">
        <w:rPr>
          <w:rFonts w:ascii="Times New Roman" w:hAnsi="Times New Roman" w:cs="Times New Roman"/>
          <w:sz w:val="28"/>
          <w:szCs w:val="28"/>
        </w:rPr>
        <w:t xml:space="preserve"> территориальную целостность, суверенитет и устойчивое развитие Республики Беларусь.</w:t>
      </w:r>
    </w:p>
    <w:p w14:paraId="6FA0A185" w14:textId="77777777" w:rsidR="0002440C" w:rsidRPr="00B90300" w:rsidRDefault="0002440C" w:rsidP="004306D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006159C4" w14:textId="77777777" w:rsidR="0002440C" w:rsidRPr="00B90300" w:rsidRDefault="0002440C" w:rsidP="004306D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14:paraId="31BD5DCA" w14:textId="77777777" w:rsidR="0002440C" w:rsidRPr="00B90300" w:rsidRDefault="0002440C" w:rsidP="004306D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5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14:paraId="48C3E0F4" w14:textId="77777777" w:rsidR="0002440C" w:rsidRPr="00B90300" w:rsidRDefault="0002440C" w:rsidP="004306D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1D99DF50" w14:textId="77777777" w:rsidR="0002440C" w:rsidRPr="00B90300" w:rsidRDefault="0002440C" w:rsidP="004306D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14:paraId="3318BE67" w14:textId="1445B9A8" w:rsidR="0002440C" w:rsidRDefault="0002440C" w:rsidP="004306D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</w:t>
      </w:r>
    </w:p>
    <w:p w14:paraId="51F01D4C" w14:textId="77777777" w:rsidR="008C207F" w:rsidRPr="008C207F" w:rsidRDefault="008C207F" w:rsidP="004306D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1C8501B4" w14:textId="0D61C5E1" w:rsidR="008C207F" w:rsidRPr="009D3759" w:rsidRDefault="008C207F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3. Основные угрозы национальной безопасности, связанные с ИТ-сферой.</w:t>
      </w:r>
    </w:p>
    <w:p w14:paraId="531F99B2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д</w:t>
      </w: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7E582C0F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14:paraId="179F38F5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5258CC12" w14:textId="77777777" w:rsidR="008C207F" w:rsidRPr="00B90300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14:paraId="7AF7966A" w14:textId="330A229A" w:rsidR="008C207F" w:rsidRPr="009D3759" w:rsidRDefault="008C207F" w:rsidP="004306D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утрата либо разглашение сведений, составляющих охраняемую законодательством тайну и способных причинить ущерб национальной безопасности.</w:t>
      </w:r>
    </w:p>
    <w:p w14:paraId="64F8AC34" w14:textId="5D33AA86" w:rsidR="008C207F" w:rsidRPr="009D3759" w:rsidRDefault="008C207F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4. Назвать основные внутренние и внешние источники угроз национальной безопасности в информационной сфере</w:t>
      </w:r>
      <w:r w:rsidR="00F22984" w:rsidRPr="009D375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221B3BE" w14:textId="3DC9BEFD" w:rsidR="00CB107B" w:rsidRDefault="00CB107B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Внутренние источники угроз:</w:t>
      </w:r>
    </w:p>
    <w:p w14:paraId="1FC63F9B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1382E073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1EE945AA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14:paraId="762252D6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1DD0D1E8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14:paraId="6F1175FD" w14:textId="77777777" w:rsidR="00F22984" w:rsidRPr="00B90300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14:paraId="0BE85A68" w14:textId="0724E11B" w:rsidR="00F22984" w:rsidRDefault="00F22984" w:rsidP="004306D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14:paraId="2CDC808F" w14:textId="77777777" w:rsidR="00CB107B" w:rsidRPr="00CB107B" w:rsidRDefault="00CB107B" w:rsidP="004306D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p w14:paraId="3D5AEF5C" w14:textId="19590516" w:rsidR="00CB107B" w:rsidRPr="00CB107B" w:rsidRDefault="00CB107B" w:rsidP="004306D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Внешние источники угроз:</w:t>
      </w:r>
    </w:p>
    <w:p w14:paraId="34314C4D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открытость и уязвимость информационного пространства Республики Беларусь от внешнего воздействия; </w:t>
      </w:r>
    </w:p>
    <w:p w14:paraId="6248F2FF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доминирование ведущих зарубежных государств в мировом информационном пространстве, </w:t>
      </w:r>
    </w:p>
    <w:p w14:paraId="239F165A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монополизация ключевых сегментов информационных рынков зарубежными информационными структурами; </w:t>
      </w:r>
    </w:p>
    <w:p w14:paraId="29293BE2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</w:t>
      </w:r>
    </w:p>
    <w:p w14:paraId="2DEB27FE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целенаправленное формирование информационных поводов для ее дискредитации; </w:t>
      </w:r>
    </w:p>
    <w:p w14:paraId="3169FB6A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 </w:t>
      </w:r>
    </w:p>
    <w:p w14:paraId="49DED791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развитие технологий манипулирования информацией;</w:t>
      </w:r>
    </w:p>
    <w:p w14:paraId="0500A926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 xml:space="preserve">препятствование распространению национального контента Республики Беларусь за рубежом; </w:t>
      </w:r>
    </w:p>
    <w:p w14:paraId="0565D79F" w14:textId="77777777" w:rsidR="00F22984" w:rsidRPr="00B90300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lastRenderedPageBreak/>
        <w:t xml:space="preserve">широкое распространение в мировом информационном пространстве образцов массовой культуры, противоречащих общечеловеческим и национальным духовно-нравственным ценностям; </w:t>
      </w:r>
    </w:p>
    <w:p w14:paraId="2F0DA6CF" w14:textId="77777777" w:rsidR="00F22984" w:rsidRPr="00B57A65" w:rsidRDefault="00F22984" w:rsidP="004306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B90300">
        <w:rPr>
          <w:rFonts w:ascii="Times New Roman" w:eastAsia="Times New Roman" w:hAnsi="Times New Roman" w:cs="Times New Roman"/>
          <w:color w:val="000000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69C4037A" w14:textId="359D8CF4" w:rsidR="00F22984" w:rsidRDefault="00F22984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3548B9" w14:textId="3BF89D83" w:rsidR="00F22984" w:rsidRPr="009D3759" w:rsidRDefault="00F22984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5. Основные направлени</w:t>
      </w:r>
      <w:r w:rsidR="00CB107B" w:rsidRPr="009D3759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нейтрализации внутренних источников угроз и защиты от внешних угроз национальной безопасности в информационной сфере.</w:t>
      </w:r>
    </w:p>
    <w:p w14:paraId="0C80A82B" w14:textId="77777777" w:rsidR="00F22984" w:rsidRPr="00F22984" w:rsidRDefault="00F22984" w:rsidP="004306DB">
      <w:pPr>
        <w:shd w:val="clear" w:color="auto" w:fill="FFFFFF"/>
        <w:spacing w:after="0" w:line="240" w:lineRule="auto"/>
        <w:ind w:firstLine="45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F22984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Последовательно реализуются демократические принципы свободы слова, права граждан на получение информации и ее использование. Государство создает необходимые условия для развития средств массовой информации и национального сегмента глобальной сети Интернет. Во все сферы жизнедеятельности общества активно внедряются современные информационно-коммуникационные технологии.</w:t>
      </w:r>
    </w:p>
    <w:p w14:paraId="7427BFD2" w14:textId="0C7FD48D" w:rsidR="00CA4896" w:rsidRDefault="00F22984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F22984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</w:t>
      </w:r>
      <w:r w:rsidRPr="00F22984">
        <w:rPr>
          <w:rFonts w:ascii="Times New Roman" w:hAnsi="Times New Roman" w:cs="Times New Roman"/>
          <w:sz w:val="28"/>
        </w:rPr>
        <w:t>и пресечению</w:t>
      </w:r>
      <w:r w:rsidRPr="00F22984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1F09D34E" w14:textId="77777777" w:rsidR="00CA4896" w:rsidRDefault="00CA4896" w:rsidP="004306DB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br w:type="page"/>
      </w:r>
    </w:p>
    <w:p w14:paraId="729D02C3" w14:textId="3FE34C61" w:rsidR="00F22984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Охарактеризуйте основные положения Оранжевой книги.</w:t>
      </w:r>
    </w:p>
    <w:p w14:paraId="0DF60E11" w14:textId="7A542A60" w:rsidR="00E376B1" w:rsidRDefault="005D79F1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eastAsia="be-BY"/>
        </w:rPr>
      </w:pPr>
      <w:r w:rsidRPr="005D79F1">
        <w:rPr>
          <w:rFonts w:ascii="Times New Roman" w:hAnsi="Times New Roman" w:cs="Times New Roman"/>
          <w:i/>
          <w:iCs/>
          <w:color w:val="000000"/>
          <w:sz w:val="28"/>
          <w:szCs w:val="28"/>
          <w:lang w:eastAsia="be-BY"/>
        </w:rPr>
        <w:t>«Критерии безопасности компьютерных систем»</w:t>
      </w:r>
    </w:p>
    <w:p w14:paraId="09EA9712" w14:textId="3FC23BDA" w:rsidR="005D79F1" w:rsidRDefault="005D79F1" w:rsidP="004306D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Политика безопасности (политика безопасности, метки)</w:t>
      </w:r>
    </w:p>
    <w:p w14:paraId="197EEEA4" w14:textId="405F3F48" w:rsidR="005D79F1" w:rsidRDefault="005D79F1" w:rsidP="004306D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Аудит (идентификация и аутентификация, регистрация и учет)</w:t>
      </w:r>
    </w:p>
    <w:p w14:paraId="210B910A" w14:textId="0A5CEBFA" w:rsidR="005D79F1" w:rsidRPr="005D79F1" w:rsidRDefault="005D79F1" w:rsidP="004306D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Корректность (контроль корректности функционирования средств защиты, непрерывности защиты)</w:t>
      </w:r>
    </w:p>
    <w:p w14:paraId="05E6B8CA" w14:textId="6D41E10F" w:rsidR="00CA4896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t>4. Каковы основные положения Европейских критериев безопасности информационных технологий.</w:t>
      </w:r>
    </w:p>
    <w:p w14:paraId="1363E67A" w14:textId="024876C2" w:rsidR="005D79F1" w:rsidRDefault="007F6FF3" w:rsidP="004306D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Защита информации от несанкционированного доступа с целью обеспечения конфиденциальности</w:t>
      </w:r>
    </w:p>
    <w:p w14:paraId="31009FE8" w14:textId="6C1C9163" w:rsidR="007F6FF3" w:rsidRDefault="007F6FF3" w:rsidP="004306D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целостности информации посредством защиты от ее несанкционированной модификации или уничтожения</w:t>
      </w:r>
    </w:p>
    <w:p w14:paraId="1F0261D4" w14:textId="3EF005F4" w:rsidR="007F6FF3" w:rsidRPr="007F6FF3" w:rsidRDefault="007F6FF3" w:rsidP="004306D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Обеспечение работоспособности систем с помощью противодействия угрозам отказа в обслуживании</w:t>
      </w:r>
    </w:p>
    <w:p w14:paraId="17BE8541" w14:textId="19212C7F" w:rsidR="00CA4896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t>5. Чем отличается «информационная система» и «продукт информационных технологий».</w:t>
      </w:r>
    </w:p>
    <w:p w14:paraId="28B4C939" w14:textId="5D88FD43" w:rsidR="007F6FF3" w:rsidRDefault="007F6FF3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Система – это конкретная аппаратно-программная конфигурация, построенная с вполне определенными целями и функционирующая в известном окружении.</w:t>
      </w:r>
    </w:p>
    <w:p w14:paraId="3702B0CE" w14:textId="6B68D63E" w:rsidR="007F6FF3" w:rsidRDefault="007F6FF3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Продукт – это аппаратно-программный «пакет», который можно купить и по своему усмотрению встроить в ту или иную систему.</w:t>
      </w:r>
    </w:p>
    <w:p w14:paraId="7F97C2D5" w14:textId="00BA188F" w:rsidR="004306DB" w:rsidRDefault="007F6FF3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Система имеет конкретное окружение, которое можно определить и изучить сколь угодно детально, а продукт должен быть рассчитан на использование в различных условиях.</w:t>
      </w:r>
    </w:p>
    <w:p w14:paraId="4D0B6CD4" w14:textId="04A8418F" w:rsidR="00AA0837" w:rsidRPr="004306DB" w:rsidRDefault="00CA4896" w:rsidP="004306D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306DB">
        <w:rPr>
          <w:rFonts w:ascii="Times New Roman" w:hAnsi="Times New Roman" w:cs="Times New Roman"/>
          <w:b/>
          <w:color w:val="auto"/>
          <w:sz w:val="28"/>
          <w:szCs w:val="28"/>
        </w:rPr>
        <w:t>7. Что такое профиль защиты.</w:t>
      </w:r>
    </w:p>
    <w:p w14:paraId="1AD1E139" w14:textId="7E4CD90C" w:rsidR="004306DB" w:rsidRDefault="00AA0837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Профиль защиты – это нормативный документ, который регламентирует все аспекты безопасности ИТ-продукта в виде требования к его проектированию, технологии разработки и квалификационному анализу.</w:t>
      </w:r>
      <w:r w:rsidR="001464F9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Основное внимание уделяется требованиям к составу средств защиты и качеству реализации, а также их адекватности предполагаемым угрозам безопасности.</w:t>
      </w:r>
    </w:p>
    <w:p w14:paraId="7C9283A6" w14:textId="7CAE4C25" w:rsidR="00CA4896" w:rsidRPr="009D3759" w:rsidRDefault="00CA489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9. Опишите структуру Общих критериев безопасности информационных технологий.</w:t>
      </w:r>
    </w:p>
    <w:p w14:paraId="45AC234C" w14:textId="3F470013" w:rsidR="001464F9" w:rsidRDefault="004306DB" w:rsidP="004306D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Общие критерии содержат совокупность предопределенных оценочных уровней в безопасности, составленных из компонентов семейств уверенности в безопасности. Эти уровни предназначены для достижения совместимости с исходными критериями; для обеспечения потребителя пакетами компонентов общего назначения.</w:t>
      </w:r>
    </w:p>
    <w:p w14:paraId="2C926A52" w14:textId="0152B3B2" w:rsidR="00CA4896" w:rsidRDefault="00CA489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10. Опишите технологию применения Общих критериев безопасности информационных технологий.</w:t>
      </w:r>
    </w:p>
    <w:p w14:paraId="5CC4736D" w14:textId="7139DC49" w:rsidR="007808C1" w:rsidRDefault="007808C1" w:rsidP="007808C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7808C1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Общие критерии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регламентируют все стадии разработки, квалификационного анализа и эксплуатации ИТ-продуктов, используя схему из Федеральных критериев. Общие критерии предлагают достаточно сложный процесс разработки и квалификационного анализа ИТ-продуктов, требующий от потребителей и производителей составления и оформления весьма объемных и подробных нормативных документов.</w:t>
      </w:r>
    </w:p>
    <w:p w14:paraId="53C4CB7D" w14:textId="1BBC635E" w:rsidR="007808C1" w:rsidRDefault="007808C1" w:rsidP="007808C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Процесс разработки систем обработки информации:</w:t>
      </w:r>
    </w:p>
    <w:p w14:paraId="253CD229" w14:textId="129FA5D7" w:rsidR="007808C1" w:rsidRDefault="007808C1" w:rsidP="007808C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Разработка и анализ Профиля защиты. Требования, изложенные в Профиле защиты, определяют функциональные возможности ИТ-продуктов по обеспечению безопасности и условия эксплуатации, при соблюдении которых гарантируется соответствие предъявляемым требованиям.</w:t>
      </w:r>
    </w:p>
    <w:p w14:paraId="11A9E93F" w14:textId="7D546F00" w:rsidR="00D15142" w:rsidRDefault="00D15142" w:rsidP="007808C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Разработки и квалификационных анализ ИТ-продуктов. Разработанные ИТ-продукты подвергаются независимому анализу, целью которого является определение степени соответствия характеристик продукта сформулированным в Профиле защиты требованиям и спецификациям.</w:t>
      </w:r>
    </w:p>
    <w:p w14:paraId="2987A4ED" w14:textId="5509DE11" w:rsidR="00D15142" w:rsidRPr="007808C1" w:rsidRDefault="00D15142" w:rsidP="007808C1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Компоновка и сертификация системы обработки информации в целом. Успешно прошедшие квалификацию уровня безопасности ИТ-продукты интегрируются в систему обработки информации. Полученная в результате система должна удовлетворять заявленным в Профиле защиты требованиям при соблюдении указанных в нем условий эксплуатации.</w:t>
      </w:r>
    </w:p>
    <w:p w14:paraId="45748D75" w14:textId="495831A0" w:rsidR="00CA4896" w:rsidRDefault="00CA4896" w:rsidP="009D375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D3759">
        <w:rPr>
          <w:rFonts w:ascii="Times New Roman" w:hAnsi="Times New Roman" w:cs="Times New Roman"/>
          <w:b/>
          <w:color w:val="auto"/>
          <w:sz w:val="28"/>
          <w:szCs w:val="28"/>
        </w:rPr>
        <w:t>11. Каковы тенденции развития международной нормативной базы в области информационной безопасности.</w:t>
      </w:r>
    </w:p>
    <w:p w14:paraId="5774AA8E" w14:textId="0269E2ED" w:rsidR="00DF730B" w:rsidRPr="00DF730B" w:rsidRDefault="00DF730B" w:rsidP="00DF730B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DF730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Согласование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позиций и целей производителей, потребителей и аналитиков-классификаторов в процессе создания и эксплуатации продуктов информационных технологий.</w:t>
      </w:r>
    </w:p>
    <w:sectPr w:rsidR="00DF730B" w:rsidRPr="00DF730B" w:rsidSect="009D37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955"/>
    <w:multiLevelType w:val="hybridMultilevel"/>
    <w:tmpl w:val="17D2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427E"/>
    <w:multiLevelType w:val="hybridMultilevel"/>
    <w:tmpl w:val="5134C726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1F9124D"/>
    <w:multiLevelType w:val="hybridMultilevel"/>
    <w:tmpl w:val="ABA431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956107A"/>
    <w:multiLevelType w:val="hybridMultilevel"/>
    <w:tmpl w:val="9CF4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948D2"/>
    <w:multiLevelType w:val="hybridMultilevel"/>
    <w:tmpl w:val="D064104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5D0433D2"/>
    <w:multiLevelType w:val="hybridMultilevel"/>
    <w:tmpl w:val="5DE6CAB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67"/>
    <w:rsid w:val="0002440C"/>
    <w:rsid w:val="000B74F2"/>
    <w:rsid w:val="00113A56"/>
    <w:rsid w:val="00136C64"/>
    <w:rsid w:val="001464F9"/>
    <w:rsid w:val="001A707B"/>
    <w:rsid w:val="00225A97"/>
    <w:rsid w:val="002F0AD8"/>
    <w:rsid w:val="004306DB"/>
    <w:rsid w:val="00437D67"/>
    <w:rsid w:val="005D79F1"/>
    <w:rsid w:val="00600593"/>
    <w:rsid w:val="00676335"/>
    <w:rsid w:val="007808C1"/>
    <w:rsid w:val="007F6FF3"/>
    <w:rsid w:val="008C207F"/>
    <w:rsid w:val="009D3759"/>
    <w:rsid w:val="00AA0837"/>
    <w:rsid w:val="00B20D86"/>
    <w:rsid w:val="00B77B07"/>
    <w:rsid w:val="00C47CA9"/>
    <w:rsid w:val="00CA4896"/>
    <w:rsid w:val="00CB107B"/>
    <w:rsid w:val="00D15142"/>
    <w:rsid w:val="00DF730B"/>
    <w:rsid w:val="00E376B1"/>
    <w:rsid w:val="00EA7AEC"/>
    <w:rsid w:val="00F2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1579"/>
  <w15:chartTrackingRefBased/>
  <w15:docId w15:val="{DF0E3180-9786-46FD-A4C0-324D7BD1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A9"/>
  </w:style>
  <w:style w:type="paragraph" w:styleId="2">
    <w:name w:val="heading 2"/>
    <w:basedOn w:val="a"/>
    <w:next w:val="a"/>
    <w:link w:val="20"/>
    <w:uiPriority w:val="9"/>
    <w:unhideWhenUsed/>
    <w:qFormat/>
    <w:rsid w:val="004306DB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40C"/>
    <w:pPr>
      <w:ind w:left="720"/>
      <w:contextualSpacing/>
    </w:pPr>
    <w:rPr>
      <w:lang w:val="be-BY"/>
    </w:rPr>
  </w:style>
  <w:style w:type="character" w:customStyle="1" w:styleId="20">
    <w:name w:val="Заголовок 2 Знак"/>
    <w:basedOn w:val="a0"/>
    <w:link w:val="2"/>
    <w:uiPriority w:val="9"/>
    <w:rsid w:val="004306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Глеб Бобрович</cp:lastModifiedBy>
  <cp:revision>12</cp:revision>
  <dcterms:created xsi:type="dcterms:W3CDTF">2022-02-10T15:45:00Z</dcterms:created>
  <dcterms:modified xsi:type="dcterms:W3CDTF">2022-02-18T08:08:00Z</dcterms:modified>
</cp:coreProperties>
</file>