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0.png" ContentType="image/png"/>
  <Override PartName="/word/media/image4.png" ContentType="image/png"/>
  <Override PartName="/word/media/image21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5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jc w:val="center"/>
        <w:rPr>
          <w:shd w:fill="FFFFFF" w:val="clear"/>
        </w:rPr>
      </w:pPr>
      <w:r>
        <w:rPr>
          <w:rStyle w:val="Style10"/>
          <w:rFonts w:eastAsia="Arial Unicode MS"/>
          <w:shd w:fill="FFFFFF" w:val="clear"/>
        </w:rPr>
        <w:t xml:space="preserve">Практическая работа №9 </w:t>
      </w:r>
      <w:r>
        <w:rPr>
          <w:shd w:fill="FFFFFF" w:val="clear"/>
        </w:rPr>
        <w:t>– Знакомство с облачными платформами IoT - Создание моделей и объектов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jc w:val="center"/>
        <w:rPr>
          <w:b/>
          <w:b/>
          <w:bCs/>
          <w:kern w:val="0"/>
          <w:szCs w:val="28"/>
          <w:bdr w:val="single" w:sz="2" w:space="0" w:color="E5E7EB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center"/>
        <w:rPr>
          <w:b/>
          <w:b/>
          <w:bCs/>
          <w:kern w:val="0"/>
          <w:szCs w:val="28"/>
          <w:bdr w:val="single" w:sz="2" w:space="0" w:color="E5E7EB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ТЕОРЕТИЧЕСКИЕ СВЕДЕНИЯ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Модель объекта контроля</w:t>
      </w:r>
      <w:r>
        <w:rPr>
          <w:kern w:val="0"/>
          <w:szCs w:val="28"/>
          <w14:ligatures w14:val="none"/>
        </w:rPr>
        <w:t xml:space="preserve"> - это формализованное представление устройства, подключаемого к платформе. В модели описываются параметры, которые отправляет устройство, и команды управления, которые оно может отработать. Единожды созданная модель может быть использована как для одного, так и для нескольких объектов, если они обладают одинаковым набором считываемых данных и выполняемых функций.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 xml:space="preserve">Если у вас есть три одинаковых датчика, передающих температуру и влажность, то нужно создать только 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одну</w:t>
      </w:r>
      <w:r>
        <w:rPr>
          <w:kern w:val="0"/>
          <w:szCs w:val="28"/>
          <w14:ligatures w14:val="none"/>
        </w:rPr>
        <w:t xml:space="preserve"> модель, но 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три</w:t>
      </w:r>
      <w:r>
        <w:rPr>
          <w:kern w:val="0"/>
          <w:szCs w:val="28"/>
          <w14:ligatures w14:val="none"/>
        </w:rPr>
        <w:t xml:space="preserve"> </w:t>
      </w:r>
      <w:hyperlink r:id="rId2">
        <w:r>
          <w:rPr>
            <w:kern w:val="0"/>
            <w:szCs w:val="28"/>
            <w:u w:val="single"/>
            <w:bdr w:val="single" w:sz="2" w:space="0" w:color="E5E7EB"/>
            <w14:ligatures w14:val="none"/>
          </w:rPr>
          <w:t>объекта</w:t>
        </w:r>
      </w:hyperlink>
      <w:r>
        <w:rPr>
          <w:kern w:val="0"/>
          <w:szCs w:val="28"/>
          <w14:ligatures w14:val="none"/>
        </w:rPr>
        <w:t xml:space="preserve"> (для каждого устройства)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:u w:val="single"/>
          <w14:ligatures w14:val="none"/>
        </w:rPr>
      </w:pPr>
      <w:r>
        <w:rPr>
          <w:kern w:val="0"/>
          <w:szCs w:val="28"/>
          <w:u w:val="single"/>
          <w14:ligatures w14:val="none"/>
        </w:rPr>
        <w:t>Функции модели:</w:t>
      </w:r>
    </w:p>
    <w:p>
      <w:pPr>
        <w:pStyle w:val="Normal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08"/>
          <w:tab w:val="left" w:pos="851" w:leader="none"/>
        </w:tabs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поднимает уровень абстракции с уровня протоколов и аппаратной реализации до понятных человеку функций устройства, с которыми удобно работать без необходимости разбираться в протоколе. Преобразованные таким образом данные формируются в JSON, вид которого привычен для большинства разработчиков;</w:t>
      </w:r>
    </w:p>
    <w:p>
      <w:pPr>
        <w:pStyle w:val="Normal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08"/>
          <w:tab w:val="left" w:pos="851" w:leader="none"/>
        </w:tabs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автоматически рендерит интерфейс для визуализации данных от устройства;</w:t>
      </w:r>
    </w:p>
    <w:p>
      <w:pPr>
        <w:pStyle w:val="Normal"/>
        <w:numPr>
          <w:ilvl w:val="0"/>
          <w:numId w:val="1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08"/>
          <w:tab w:val="left" w:pos="851" w:leader="none"/>
        </w:tabs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 xml:space="preserve">используется для формирования </w:t>
      </w:r>
      <w:hyperlink r:id="rId3">
        <w:r>
          <w:rPr>
            <w:kern w:val="0"/>
            <w:szCs w:val="28"/>
            <w:u w:val="single"/>
            <w:bdr w:val="single" w:sz="2" w:space="0" w:color="E5E7EB"/>
            <w14:ligatures w14:val="none"/>
          </w:rPr>
          <w:t>сценариев автоматизации</w:t>
        </w:r>
      </w:hyperlink>
      <w:r>
        <w:rPr>
          <w:kern w:val="0"/>
          <w:szCs w:val="28"/>
          <w14:ligatures w14:val="none"/>
        </w:rPr>
        <w:t xml:space="preserve"> и </w:t>
      </w:r>
      <w:hyperlink r:id="rId4">
        <w:r>
          <w:rPr>
            <w:kern w:val="0"/>
            <w:szCs w:val="28"/>
            <w:u w:val="single"/>
            <w:bdr w:val="single" w:sz="2" w:space="0" w:color="E5E7EB"/>
            <w14:ligatures w14:val="none"/>
          </w:rPr>
          <w:t>обработчиков данных</w:t>
        </w:r>
      </w:hyperlink>
      <w:r>
        <w:rPr>
          <w:kern w:val="0"/>
          <w:szCs w:val="28"/>
          <w14:ligatures w14:val="none"/>
        </w:rPr>
        <w:t>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Карточка модели</w:t>
      </w:r>
    </w:p>
    <w:p>
      <w:pPr>
        <w:pStyle w:val="Norma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Имя модели</w:t>
      </w:r>
    </w:p>
    <w:p>
      <w:pPr>
        <w:pStyle w:val="Norma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Описание модели</w:t>
      </w:r>
    </w:p>
    <w:p>
      <w:pPr>
        <w:pStyle w:val="Norma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Шаблон (используемый протокол передачи данных)</w:t>
      </w:r>
    </w:p>
    <w:p>
      <w:pPr>
        <w:pStyle w:val="Normal"/>
        <w:numPr>
          <w:ilvl w:val="0"/>
          <w:numId w:val="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Количество объектов с этой моделью. Нажмите на него, чтобы применить фильтр к списку объектов по данной модели</w:t>
      </w:r>
    </w:p>
    <w:p>
      <w:pPr>
        <w:pStyle w:val="Normal"/>
        <w:spacing w:before="0" w:after="0"/>
        <w:jc w:val="center"/>
        <w:rPr>
          <w:szCs w:val="28"/>
        </w:rPr>
      </w:pPr>
      <w:r>
        <w:rPr/>
        <w:drawing>
          <wp:inline distT="0" distB="0" distL="0" distR="0">
            <wp:extent cx="5179060" cy="2717800"/>
            <wp:effectExtent l="0" t="0" r="0" b="0"/>
            <wp:docPr id="1" name="Рисунок 1" descr="Изображение выглядит как текст, Шрифт, число,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, Шрифт, число, линия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06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jc w:val="center"/>
        <w:rPr>
          <w:i/>
          <w:i/>
          <w:iCs/>
          <w:szCs w:val="28"/>
        </w:rPr>
      </w:pPr>
      <w:r>
        <w:rPr>
          <w:i/>
          <w:iCs/>
          <w:szCs w:val="28"/>
        </w:rPr>
        <w:t>Рисунок. 1. Карточка модели</w:t>
      </w:r>
    </w:p>
    <w:p>
      <w:pPr>
        <w:pStyle w:val="Normal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outlineLvl w:val="0"/>
        <w:rPr>
          <w:b/>
          <w:b/>
          <w:bCs/>
          <w:spacing w:val="-6"/>
          <w:kern w:val="2"/>
          <w:szCs w:val="28"/>
          <w14:ligatures w14:val="none"/>
        </w:rPr>
      </w:pPr>
      <w:r>
        <w:rPr>
          <w:b/>
          <w:bCs/>
          <w:spacing w:val="-6"/>
          <w:kern w:val="2"/>
          <w:szCs w:val="28"/>
          <w14:ligatures w14:val="none"/>
        </w:rPr>
      </w:r>
    </w:p>
    <w:p>
      <w:pPr>
        <w:pStyle w:val="Normal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outlineLvl w:val="0"/>
        <w:rPr>
          <w:b/>
          <w:b/>
          <w:bCs/>
          <w:spacing w:val="-6"/>
          <w:kern w:val="2"/>
          <w:szCs w:val="28"/>
          <w14:ligatures w14:val="none"/>
        </w:rPr>
      </w:pPr>
      <w:r>
        <w:rPr>
          <w:b/>
          <w:bCs/>
          <w:spacing w:val="-6"/>
          <w:kern w:val="2"/>
          <w:szCs w:val="28"/>
          <w14:ligatures w14:val="none"/>
        </w:rPr>
        <w:t>Создание модели устройства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 xml:space="preserve">Для создания новой модели перейдите на вкладку 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Модели</w:t>
      </w:r>
      <w:r>
        <w:rPr>
          <w:kern w:val="0"/>
          <w:szCs w:val="28"/>
          <w14:ligatures w14:val="none"/>
        </w:rPr>
        <w:t>. Добавьте модель, нажав на плюсик.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Заполните следующие поля:</w:t>
      </w:r>
    </w:p>
    <w:p>
      <w:pPr>
        <w:pStyle w:val="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имя</w:t>
      </w:r>
      <w:r>
        <w:rPr>
          <w:kern w:val="0"/>
          <w:szCs w:val="28"/>
          <w14:ligatures w14:val="none"/>
        </w:rPr>
        <w:t> — наименование модели;</w:t>
      </w:r>
    </w:p>
    <w:p>
      <w:pPr>
        <w:pStyle w:val="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описание</w:t>
      </w:r>
      <w:r>
        <w:rPr>
          <w:kern w:val="0"/>
          <w:szCs w:val="28"/>
          <w14:ligatures w14:val="none"/>
        </w:rPr>
        <w:t> — подробная характеристика модели, заполняется при необходимости;</w:t>
      </w:r>
    </w:p>
    <w:p>
      <w:pPr>
        <w:pStyle w:val="Normal"/>
        <w:numPr>
          <w:ilvl w:val="0"/>
          <w:numId w:val="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импорт</w:t>
      </w:r>
      <w:r>
        <w:rPr>
          <w:kern w:val="0"/>
          <w:szCs w:val="28"/>
          <w14:ligatures w14:val="none"/>
        </w:rPr>
        <w:t> — возможность </w:t>
      </w:r>
      <w:hyperlink r:id="rId6">
        <w:r>
          <w:rPr>
            <w:kern w:val="0"/>
            <w:szCs w:val="28"/>
            <w:u w:val="single"/>
            <w:bdr w:val="single" w:sz="2" w:space="0" w:color="E5E7EB"/>
            <w14:ligatures w14:val="none"/>
          </w:rPr>
          <w:t>импортировать</w:t>
        </w:r>
      </w:hyperlink>
      <w:r>
        <w:rPr>
          <w:kern w:val="0"/>
          <w:szCs w:val="28"/>
          <w14:ligatures w14:val="none"/>
        </w:rPr>
        <w:t> готовую модель в виде файла или по ссылке.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Выберите шаблон — заготовленную структуру модели. В платформу добавлено несколько готовых моделей, созданных на основе реализованных в ней протоколов. Модель создается по выбранному шаблону и включает в себя ряд аргументов, событий и действий, которые могут использоваться для устройств с таким протоколом. Вам остается только подстроить модель, добавляя, удаляя и конфигурируя узлы модели.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Также вместо создания новой модели можно воспользоваться одним из стартовых наборов.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hyperlink r:id="rId7">
        <w:r>
          <w:rPr>
            <w:kern w:val="0"/>
            <w:szCs w:val="28"/>
            <w:u w:val="single"/>
            <w:bdr w:val="single" w:sz="2" w:space="0" w:color="E5E7EB"/>
            <w14:ligatures w14:val="none"/>
          </w:rPr>
          <w:t>Подробнее о стартовых наборах</w:t>
        </w:r>
      </w:hyperlink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jc w:val="center"/>
        <w:rPr>
          <w:kern w:val="0"/>
          <w:szCs w:val="28"/>
          <w14:ligatures w14:val="none"/>
        </w:rPr>
      </w:pPr>
      <w:r>
        <w:rPr/>
        <w:drawing>
          <wp:inline distT="0" distB="0" distL="0" distR="0">
            <wp:extent cx="5940425" cy="3018155"/>
            <wp:effectExtent l="0" t="0" r="0" b="0"/>
            <wp:docPr id="2" name="Рисунок 14" descr="Изображение выглядит как текст, снимок экрана, программное обеспечение, Значок на компьюте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4" descr="Изображение выглядит как текст, снимок экрана, программное обеспечение, Значок на компьютере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kern w:val="0"/>
          <w:szCs w:val="28"/>
          <w14:ligatures w14:val="none"/>
        </w:rPr>
        <w:t>Рисунок 2. Создание модели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Нажмите кнопку 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Создать</w:t>
      </w:r>
      <w:r>
        <w:rPr>
          <w:kern w:val="0"/>
          <w:szCs w:val="28"/>
          <w14:ligatures w14:val="none"/>
        </w:rPr>
        <w:t>. Перед вами откроется ваша новая модель. В левой части отображается древовидная структура модели, включающая в себя разнотипные узлы. В правой - окно редактирования выбранного узла.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jc w:val="center"/>
        <w:rPr>
          <w:i/>
          <w:i/>
          <w:iCs/>
          <w:kern w:val="0"/>
          <w:szCs w:val="28"/>
          <w14:ligatures w14:val="none"/>
        </w:rPr>
      </w:pPr>
      <w:r>
        <w:rPr/>
        <w:drawing>
          <wp:inline distT="0" distB="0" distL="0" distR="0">
            <wp:extent cx="5940425" cy="3113405"/>
            <wp:effectExtent l="0" t="0" r="0" b="0"/>
            <wp:docPr id="3" name="Рисунок 13" descr="Изображение выглядит как текст, снимок экрана, программное обеспечение, Значок на компьютер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3" descr="Изображение выглядит как текст, снимок экрана, программное обеспечение, Значок на компьютере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1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/>
          <w:iCs/>
          <w:kern w:val="0"/>
          <w:szCs w:val="28"/>
          <w14:ligatures w14:val="none"/>
        </w:rPr>
        <w:t>Рисунок 3. Редактирование модели</w:t>
      </w:r>
    </w:p>
    <w:p>
      <w:pPr>
        <w:pStyle w:val="Normal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outlineLvl w:val="2"/>
        <w:rPr>
          <w:b/>
          <w:b/>
          <w:bCs/>
          <w:spacing w:val="-6"/>
          <w:kern w:val="0"/>
          <w:szCs w:val="28"/>
          <w14:ligatures w14:val="none"/>
        </w:rPr>
      </w:pPr>
      <w:r>
        <w:rPr>
          <w:b/>
          <w:bCs/>
          <w:spacing w:val="-6"/>
          <w:kern w:val="0"/>
          <w:szCs w:val="28"/>
          <w14:ligatures w14:val="none"/>
        </w:rPr>
      </w:r>
    </w:p>
    <w:p>
      <w:pPr>
        <w:pStyle w:val="Normal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outlineLvl w:val="2"/>
        <w:rPr>
          <w:b/>
          <w:b/>
          <w:bCs/>
          <w:spacing w:val="-6"/>
          <w:kern w:val="0"/>
          <w:szCs w:val="28"/>
          <w14:ligatures w14:val="none"/>
        </w:rPr>
      </w:pPr>
      <w:r>
        <w:rPr>
          <w:b/>
          <w:bCs/>
          <w:spacing w:val="-6"/>
          <w:kern w:val="0"/>
          <w:szCs w:val="28"/>
          <w14:ligatures w14:val="none"/>
        </w:rPr>
        <w:t>Параметры узлов модели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Сначала в каждом узле указывается его 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тип</w:t>
      </w:r>
      <w:r>
        <w:rPr>
          <w:kern w:val="0"/>
          <w:szCs w:val="28"/>
          <w14:ligatures w14:val="none"/>
        </w:rPr>
        <w:t>. В зависимости от выбранного типа формируются соответствующие поля формы для последующего заполнения.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Типы:</w:t>
      </w:r>
    </w:p>
    <w:p>
      <w:pPr>
        <w:pStyle w:val="ListParagraph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08"/>
          <w:tab w:val="left" w:pos="851" w:leader="none"/>
        </w:tabs>
        <w:spacing w:before="0" w:after="0"/>
        <w:ind w:left="0" w:firstLine="567"/>
        <w:contextualSpacing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Подсистема</w:t>
      </w:r>
      <w:r>
        <w:rPr>
          <w:kern w:val="0"/>
          <w:szCs w:val="28"/>
          <w14:ligatures w14:val="none"/>
        </w:rPr>
        <w:t> - тип узла, который служит для организации структуры модели, позволяя объединять параметры в группы. Подсистема подразумевает, что данный узел содержит в себе несколько элементов в виде ответвлений древовидной структуры.</w:t>
      </w:r>
    </w:p>
    <w:p>
      <w:pPr>
        <w:pStyle w:val="ListParagraph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08"/>
          <w:tab w:val="left" w:pos="851" w:leader="none"/>
        </w:tabs>
        <w:spacing w:before="0" w:after="0"/>
        <w:ind w:left="0" w:firstLine="567"/>
        <w:contextualSpacing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Аргумент</w:t>
      </w:r>
      <w:r>
        <w:rPr>
          <w:kern w:val="0"/>
          <w:szCs w:val="28"/>
          <w14:ligatures w14:val="none"/>
        </w:rPr>
        <w:t xml:space="preserve"> – это параметр, который передает устройство на платформу (например, текущее измерение сенсора).</w:t>
        <w:br/>
      </w:r>
      <w:r>
        <w:fldChar w:fldCharType="begin"/>
      </w:r>
      <w:r>
        <w:rPr>
          <w:u w:val="single"/>
          <w:kern w:val="0"/>
          <w:szCs w:val="28"/>
          <w:bdr w:val="single" w:sz="2" w:space="0" w:color="E5E7EB"/>
        </w:rPr>
        <w:instrText xml:space="preserve"> HYPERLINK "https://rightech.io/ru/developers/models/create" \l "argument"</w:instrText>
      </w:r>
      <w:r>
        <w:rPr>
          <w:u w:val="single"/>
          <w:kern w:val="0"/>
          <w:szCs w:val="28"/>
          <w:bdr w:val="single" w:sz="2" w:space="0" w:color="E5E7EB"/>
        </w:rPr>
        <w:fldChar w:fldCharType="separate"/>
      </w:r>
      <w:r>
        <w:rPr>
          <w:kern w:val="0"/>
          <w:szCs w:val="28"/>
          <w:u w:val="single"/>
          <w:bdr w:val="single" w:sz="2" w:space="0" w:color="E5E7EB"/>
          <w14:ligatures w14:val="none"/>
        </w:rPr>
        <w:t>Аргументы</w:t>
      </w:r>
      <w:r>
        <w:rPr>
          <w:u w:val="single"/>
          <w:kern w:val="0"/>
          <w:szCs w:val="28"/>
          <w:bdr w:val="single" w:sz="2" w:space="0" w:color="E5E7EB"/>
        </w:rPr>
        <w:fldChar w:fldCharType="end"/>
      </w:r>
      <w:r>
        <w:rPr>
          <w:kern w:val="0"/>
          <w:szCs w:val="28"/>
          <w14:ligatures w14:val="none"/>
        </w:rPr>
        <w:t> могут быть числовыми, логическими, строковыми или представлять собой объект или массив. При этом для числовых аргументов можно указать единицу измерения, изображение и задать уровни.</w:t>
      </w:r>
    </w:p>
    <w:p>
      <w:pPr>
        <w:pStyle w:val="ListParagraph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08"/>
          <w:tab w:val="left" w:pos="851" w:leader="none"/>
        </w:tabs>
        <w:spacing w:before="0" w:after="0"/>
        <w:ind w:left="0" w:firstLine="567"/>
        <w:contextualSpacing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 xml:space="preserve">Конфигурация </w:t>
      </w:r>
      <w:r>
        <w:rPr>
          <w:kern w:val="0"/>
          <w:szCs w:val="28"/>
          <w14:ligatures w14:val="none"/>
        </w:rPr>
        <w:t>– это параметр, значение которого затем можно задать в интерфейсе объекта. Его можно использовать в работе автоматов и обработчиков. По своей сути, узлы с данным типом — это константы, которые необходимы для хранения дополнительной информации об объекте. Это может быть, к примеру, максимально допустимая температура, объем топливного бака, длительность работы и т.п.</w:t>
      </w:r>
    </w:p>
    <w:p>
      <w:pPr>
        <w:pStyle w:val="ListParagraph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08"/>
          <w:tab w:val="left" w:pos="851" w:leader="none"/>
        </w:tabs>
        <w:spacing w:before="0" w:after="0"/>
        <w:ind w:left="0" w:firstLine="426"/>
        <w:contextualSpacing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Действие</w:t>
      </w:r>
      <w:r>
        <w:rPr>
          <w:kern w:val="0"/>
          <w:szCs w:val="28"/>
          <w14:ligatures w14:val="none"/>
        </w:rPr>
        <w:t xml:space="preserve"> – это операция, которая нужна для отправки команды на устройство или запуска автомата.</w:t>
      </w:r>
    </w:p>
    <w:p>
      <w:pPr>
        <w:pStyle w:val="ListParagraph"/>
        <w:numPr>
          <w:ilvl w:val="0"/>
          <w:numId w:val="1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tabs>
          <w:tab w:val="clear" w:pos="708"/>
          <w:tab w:val="left" w:pos="851" w:leader="none"/>
        </w:tabs>
        <w:spacing w:before="0" w:after="0"/>
        <w:ind w:left="0" w:firstLine="426"/>
        <w:contextualSpacing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Событие</w:t>
      </w:r>
      <w:r>
        <w:rPr>
          <w:kern w:val="0"/>
          <w:szCs w:val="28"/>
          <w14:ligatures w14:val="none"/>
        </w:rPr>
        <w:t xml:space="preserve"> – это наступление определенных условий, которое либо было зафиксировано объектом, либо произошло во внешних по отношению к объекту контроля приложениях. События используются в автоматах при построении переходов между состояниями. Именно по произошедшим с объектом событиям эти переходы и происходят.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jc w:val="center"/>
        <w:rPr>
          <w:kern w:val="0"/>
          <w:szCs w:val="28"/>
          <w14:ligatures w14:val="none"/>
        </w:rPr>
      </w:pPr>
      <w:r>
        <w:rPr/>
        <w:drawing>
          <wp:inline distT="0" distB="0" distL="0" distR="0">
            <wp:extent cx="5527040" cy="2640965"/>
            <wp:effectExtent l="0" t="0" r="0" b="0"/>
            <wp:docPr id="4" name="Рисунок 12" descr="Изображение выглядит как текст, снимок экрана, дисплей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2" descr="Изображение выглядит как текст, снимок экрана, дисплей, Шрифт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У каждого типа есть пиктограмма, которая отображается слева от узла в дереве модели. Это позволяет визуально определять, к какому типу относится тот или иной узел.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Далее вводится уникальный по модели 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идентификатор</w:t>
      </w:r>
      <w:r>
        <w:rPr>
          <w:kern w:val="0"/>
          <w:szCs w:val="28"/>
          <w14:ligatures w14:val="none"/>
        </w:rPr>
        <w:t> и 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имя</w:t>
      </w:r>
      <w:r>
        <w:rPr>
          <w:kern w:val="0"/>
          <w:szCs w:val="28"/>
          <w14:ligatures w14:val="none"/>
        </w:rPr>
        <w:t> узла. Идентификатор необходим для распознавания узла в системе. Он является названием поля из данных о состоянии устройства при обращении к нему через API. Имя, в отличие от идентификатора, может быть неуникальным. Как идентификатор, так и имя генерируются при создании узла, их следует заменить на те идентификатор и имя, которые вам понятны и удобны.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Идентификатор должен быть уникальным! Идентификатор должен быть осмысленным! Идентификатор - для внутренней работы системы, имя - для интерфейса пользователя.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В платформе также заложены дополнительные функции для аргументов со специальными идентификаторами.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</w:r>
    </w:p>
    <w:tbl>
      <w:tblPr>
        <w:tblW w:w="9339" w:type="dxa"/>
        <w:jc w:val="left"/>
        <w:tblInd w:w="0" w:type="dxa"/>
        <w:tblLayout w:type="fixed"/>
        <w:tblCellMar>
          <w:top w:w="0" w:type="dxa"/>
          <w:left w:w="7" w:type="dxa"/>
          <w:bottom w:w="0" w:type="dxa"/>
          <w:right w:w="7" w:type="dxa"/>
        </w:tblCellMar>
        <w:tblLook w:val="04a0" w:noHBand="0" w:noVBand="1" w:firstColumn="1" w:lastRow="0" w:lastColumn="0" w:firstRow="1"/>
      </w:tblPr>
      <w:tblGrid>
        <w:gridCol w:w="2339"/>
        <w:gridCol w:w="6979"/>
        <w:gridCol w:w="21"/>
      </w:tblGrid>
      <w:tr>
        <w:trPr>
          <w:tblHeader w:val="true"/>
        </w:trPr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11"/>
              <w:jc w:val="center"/>
              <w:rPr>
                <w:b/>
                <w:b/>
                <w:bCs/>
                <w:kern w:val="0"/>
                <w:szCs w:val="28"/>
                <w14:ligatures w14:val="none"/>
              </w:rPr>
            </w:pPr>
            <w:r>
              <w:rPr>
                <w:b/>
                <w:bCs/>
                <w:kern w:val="0"/>
                <w:szCs w:val="28"/>
                <w:bdr w:val="single" w:sz="2" w:space="0" w:color="E5E7EB"/>
                <w14:ligatures w14:val="none"/>
              </w:rPr>
              <w:t>Идентификатор параметра</w:t>
            </w:r>
          </w:p>
        </w:tc>
        <w:tc>
          <w:tcPr>
            <w:tcW w:w="6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ind w:hanging="11"/>
              <w:jc w:val="center"/>
              <w:rPr>
                <w:b/>
                <w:b/>
                <w:bCs/>
                <w:kern w:val="0"/>
                <w:szCs w:val="28"/>
                <w14:ligatures w14:val="none"/>
              </w:rPr>
            </w:pPr>
            <w:r>
              <w:rPr>
                <w:b/>
                <w:bCs/>
                <w:kern w:val="0"/>
                <w:szCs w:val="28"/>
                <w:bdr w:val="single" w:sz="2" w:space="0" w:color="E5E7EB"/>
                <w14:ligatures w14:val="none"/>
              </w:rPr>
              <w:t>Функция</w:t>
            </w:r>
          </w:p>
        </w:tc>
        <w:tc>
          <w:tcPr>
            <w:tcW w:w="21" w:type="dxa"/>
            <w:tcBorders/>
          </w:tcPr>
          <w:p>
            <w:pPr>
              <w:pStyle w:val="Normal"/>
              <w:widowControl w:val="false"/>
              <w:spacing w:before="0" w:after="80"/>
              <w:rPr/>
            </w:pPr>
            <w:r>
              <w:rPr/>
            </w:r>
          </w:p>
        </w:tc>
      </w:tr>
      <w:tr>
        <w:trPr/>
        <w:tc>
          <w:tcPr>
            <w:tcW w:w="93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</w:r>
          </w:p>
        </w:tc>
        <w:tc>
          <w:tcPr>
            <w:tcW w:w="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</w:r>
          </w:p>
        </w:tc>
      </w:tr>
      <w:tr>
        <w:trPr/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  <w:t>online</w:t>
            </w:r>
          </w:p>
        </w:tc>
        <w:tc>
          <w:tcPr>
            <w:tcW w:w="6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after="0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  <w:t>Статус подключения устройства:</w:t>
            </w:r>
          </w:p>
          <w:p>
            <w:pPr>
              <w:pStyle w:val="Normal"/>
              <w:widowControl w:val="false"/>
              <w:p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pBdr>
              <w:spacing w:before="0" w:after="0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  <w:t xml:space="preserve">онлайн, подключено внешнее устройство онлайн, подключен </w:t>
            </w:r>
            <w:hyperlink r:id="rId11">
              <w:r>
                <w:rPr>
                  <w:kern w:val="0"/>
                  <w:szCs w:val="28"/>
                  <w:u w:val="single"/>
                  <w:bdr w:val="single" w:sz="2" w:space="0" w:color="E5E7EB"/>
                  <w14:ligatures w14:val="none"/>
                </w:rPr>
                <w:t>бот</w:t>
              </w:r>
            </w:hyperlink>
            <w:r>
              <w:rPr>
                <w:kern w:val="0"/>
                <w:szCs w:val="28"/>
                <w14:ligatures w14:val="none"/>
              </w:rPr>
              <w:t xml:space="preserve"> платформы офлайн</w:t>
            </w:r>
          </w:p>
        </w:tc>
        <w:tc>
          <w:tcPr>
            <w:tcW w:w="21" w:type="dxa"/>
            <w:tcBorders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</w:r>
          </w:p>
        </w:tc>
      </w:tr>
      <w:tr>
        <w:trPr/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  <w:t>_ts</w:t>
            </w:r>
          </w:p>
        </w:tc>
        <w:tc>
          <w:tcPr>
            <w:tcW w:w="6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  <w:t>Время получения пакета данных от устройства (хранится в микросекундах UTC). Если в модели не используется параметр с идентификатором time, то его функции выполняет _ts</w:t>
            </w:r>
          </w:p>
        </w:tc>
        <w:tc>
          <w:tcPr>
            <w:tcW w:w="21" w:type="dxa"/>
            <w:tcBorders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</w:r>
          </w:p>
        </w:tc>
      </w:tr>
      <w:tr>
        <w:trPr/>
        <w:tc>
          <w:tcPr>
            <w:tcW w:w="9318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i/>
                <w:i/>
                <w:iCs/>
                <w:kern w:val="0"/>
                <w:szCs w:val="28"/>
                <w14:ligatures w14:val="none"/>
              </w:rPr>
            </w:pPr>
            <w:r>
              <w:rPr>
                <w:i/>
                <w:iCs/>
                <w:kern w:val="0"/>
                <w:szCs w:val="28"/>
                <w:bdr w:val="single" w:sz="2" w:space="0" w:color="E5E7EB"/>
                <w14:ligatures w14:val="none"/>
              </w:rPr>
              <w:t>Параметры, которые создает пользователь</w:t>
            </w:r>
          </w:p>
        </w:tc>
        <w:tc>
          <w:tcPr>
            <w:tcW w:w="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</w:r>
          </w:p>
        </w:tc>
      </w:tr>
      <w:tr>
        <w:trPr/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  <w:t>time</w:t>
            </w:r>
          </w:p>
        </w:tc>
        <w:tc>
          <w:tcPr>
            <w:tcW w:w="6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  <w:t>Время, по которому сортируются пакеты данных от устройства в истории, может отличаться от времени получения (_ts). Часто используется, когда устройство параллельно с актуальной информацией высылает исторические данные</w:t>
            </w:r>
          </w:p>
        </w:tc>
        <w:tc>
          <w:tcPr>
            <w:tcW w:w="21" w:type="dxa"/>
            <w:tcBorders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</w:r>
          </w:p>
        </w:tc>
      </w:tr>
      <w:tr>
        <w:trPr/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  <w:t>lat, lon</w:t>
            </w:r>
          </w:p>
        </w:tc>
        <w:tc>
          <w:tcPr>
            <w:tcW w:w="6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  <w:t>Координаты перемещения объекта на карте</w:t>
            </w:r>
          </w:p>
        </w:tc>
        <w:tc>
          <w:tcPr>
            <w:tcW w:w="21" w:type="dxa"/>
            <w:tcBorders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</w:r>
          </w:p>
        </w:tc>
      </w:tr>
      <w:tr>
        <w:trPr/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  <w:t>angle</w:t>
            </w:r>
          </w:p>
        </w:tc>
        <w:tc>
          <w:tcPr>
            <w:tcW w:w="6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  <w:t>Угол поворота иконки объекта на карте</w:t>
            </w:r>
          </w:p>
        </w:tc>
        <w:tc>
          <w:tcPr>
            <w:tcW w:w="21" w:type="dxa"/>
            <w:tcBorders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</w:r>
          </w:p>
        </w:tc>
      </w:tr>
      <w:tr>
        <w:trPr/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  <w:t>x, y, z</w:t>
            </w:r>
          </w:p>
        </w:tc>
        <w:tc>
          <w:tcPr>
            <w:tcW w:w="6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  <w:t>Координаты перемещения объекта на схеме</w:t>
            </w:r>
          </w:p>
        </w:tc>
        <w:tc>
          <w:tcPr>
            <w:tcW w:w="21" w:type="dxa"/>
            <w:tcBorders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</w:r>
          </w:p>
        </w:tc>
      </w:tr>
      <w:tr>
        <w:trPr/>
        <w:tc>
          <w:tcPr>
            <w:tcW w:w="23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  <w:t>speed</w:t>
            </w:r>
          </w:p>
        </w:tc>
        <w:tc>
          <w:tcPr>
            <w:tcW w:w="697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  <w:t>Скорость перемещения объекта на карте при использовании движения по маршруту для бота</w:t>
            </w:r>
          </w:p>
        </w:tc>
        <w:tc>
          <w:tcPr>
            <w:tcW w:w="21" w:type="dxa"/>
            <w:tcBorders>
              <w:bottom w:val="single" w:sz="2" w:space="0" w:color="000000"/>
              <w:right w:val="single" w:sz="2" w:space="0" w:color="000000"/>
            </w:tcBorders>
            <w:shd w:color="auto" w:fill="FFFFFF" w:val="clear"/>
            <w:vAlign w:val="center"/>
          </w:tcPr>
          <w:p>
            <w:pPr>
              <w:pStyle w:val="Normal"/>
              <w:widowControl w:val="false"/>
              <w:spacing w:before="0" w:after="0"/>
              <w:ind w:firstLine="567"/>
              <w:jc w:val="both"/>
              <w:rPr>
                <w:kern w:val="0"/>
                <w:szCs w:val="28"/>
                <w14:ligatures w14:val="none"/>
              </w:rPr>
            </w:pPr>
            <w:r>
              <w:rPr>
                <w:kern w:val="0"/>
                <w:szCs w:val="28"/>
                <w14:ligatures w14:val="none"/>
              </w:rPr>
            </w:r>
          </w:p>
        </w:tc>
      </w:tr>
    </w:tbl>
    <w:p>
      <w:pPr>
        <w:pStyle w:val="Normal"/>
        <w:spacing w:before="0" w:after="0"/>
        <w:ind w:firstLine="567"/>
        <w:jc w:val="both"/>
        <w:rPr>
          <w:rFonts w:ascii="Aptos" w:hAnsi="Aptos" w:asciiTheme="minorHAnsi" w:hAnsiTheme="minorHAnsi"/>
          <w:kern w:val="0"/>
          <w:szCs w:val="28"/>
          <w14:ligatures w14:val="none"/>
        </w:rPr>
      </w:pPr>
      <w:r>
        <w:rPr>
          <w:rFonts w:asciiTheme="minorHAnsi" w:hAnsiTheme="minorHAnsi" w:ascii="Aptos" w:hAnsi="Aptos"/>
          <w:kern w:val="0"/>
          <w:szCs w:val="28"/>
          <w14:ligatures w14:val="none"/>
        </w:rPr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Описание</w:t>
      </w:r>
      <w:r>
        <w:rPr>
          <w:kern w:val="0"/>
          <w:szCs w:val="28"/>
          <w14:ligatures w14:val="none"/>
        </w:rPr>
        <w:t xml:space="preserve"> дает более полное представление о параметре. Оно выводится в качестве всплывающей подсказки при наведении на параметр в интерфейсе объекта.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Для узлов с типами “Подсистема” и “Событие” других полей заполнять не нужно. Описание полей для узлов с другими типами представлено ниже.</w:t>
      </w:r>
    </w:p>
    <w:p>
      <w:pPr>
        <w:pStyle w:val="Normal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outlineLvl w:val="3"/>
        <w:rPr>
          <w:b/>
          <w:b/>
          <w:bCs/>
          <w:spacing w:val="-6"/>
          <w:kern w:val="0"/>
          <w:szCs w:val="28"/>
          <w14:ligatures w14:val="none"/>
        </w:rPr>
      </w:pPr>
      <w:r>
        <w:rPr>
          <w:b/>
          <w:bCs/>
          <w:spacing w:val="-6"/>
          <w:kern w:val="0"/>
          <w:szCs w:val="28"/>
          <w14:ligatures w14:val="none"/>
        </w:rPr>
        <w:t>Для типа “Аргумент”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Для аргумента заполняются следующие поля:</w:t>
      </w:r>
    </w:p>
    <w:p>
      <w:pPr>
        <w:pStyle w:val="Norma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тип данных</w:t>
      </w:r>
      <w:r>
        <w:rPr>
          <w:kern w:val="0"/>
          <w:szCs w:val="28"/>
          <w14:ligatures w14:val="none"/>
        </w:rPr>
        <w:t>: выбирается один из возможных типов данных: числовой, логический, строковый, объект или массив. Тип данных служит для корректного отображения значений параметров в интерфейсе. Также для определенных типов есть дополнительные возможности:</w:t>
      </w:r>
    </w:p>
    <w:p>
      <w:pPr>
        <w:pStyle w:val="Normal"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числовой: указание множителя, единицы измерения, изображения и уровней перехода (разделы 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При разборе</w:t>
      </w:r>
      <w:r>
        <w:rPr>
          <w:kern w:val="0"/>
          <w:szCs w:val="28"/>
          <w14:ligatures w14:val="none"/>
        </w:rPr>
        <w:t> и 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Отображение</w:t>
      </w:r>
      <w:r>
        <w:rPr>
          <w:kern w:val="0"/>
          <w:szCs w:val="28"/>
          <w14:ligatures w14:val="none"/>
        </w:rPr>
        <w:t>);</w:t>
      </w:r>
    </w:p>
    <w:p>
      <w:pPr>
        <w:pStyle w:val="Normal"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логический: указание изображения и уровней перехода (разделы 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При разборе</w:t>
      </w:r>
      <w:r>
        <w:rPr>
          <w:kern w:val="0"/>
          <w:szCs w:val="28"/>
          <w14:ligatures w14:val="none"/>
        </w:rPr>
        <w:t> и 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Отображение</w:t>
      </w:r>
      <w:r>
        <w:rPr>
          <w:kern w:val="0"/>
          <w:szCs w:val="28"/>
          <w14:ligatures w14:val="none"/>
        </w:rPr>
        <w:t>);</w:t>
      </w:r>
    </w:p>
    <w:p>
      <w:pPr>
        <w:pStyle w:val="Normal"/>
        <w:numPr>
          <w:ilvl w:val="1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объект: разбор данных в формате JSON (</w:t>
      </w:r>
      <w:r>
        <w:fldChar w:fldCharType="begin"/>
      </w:r>
      <w:r>
        <w:rPr>
          <w:u w:val="single"/>
          <w:kern w:val="0"/>
          <w:szCs w:val="28"/>
          <w:bdr w:val="single" w:sz="2" w:space="0" w:color="E5E7EB"/>
        </w:rPr>
        <w:instrText xml:space="preserve"> HYPERLINK "https://rightech.io/ru/developers/models/protocols" \l "mqtt"</w:instrText>
      </w:r>
      <w:r>
        <w:rPr>
          <w:u w:val="single"/>
          <w:kern w:val="0"/>
          <w:szCs w:val="28"/>
          <w:bdr w:val="single" w:sz="2" w:space="0" w:color="E5E7EB"/>
        </w:rPr>
        <w:fldChar w:fldCharType="separate"/>
      </w:r>
      <w:r>
        <w:rPr>
          <w:kern w:val="0"/>
          <w:szCs w:val="28"/>
          <w:u w:val="single"/>
          <w:bdr w:val="single" w:sz="2" w:space="0" w:color="E5E7EB"/>
          <w14:ligatures w14:val="none"/>
        </w:rPr>
        <w:t>пример</w:t>
      </w:r>
      <w:r>
        <w:rPr>
          <w:u w:val="single"/>
          <w:kern w:val="0"/>
          <w:szCs w:val="28"/>
          <w:bdr w:val="single" w:sz="2" w:space="0" w:color="E5E7EB"/>
        </w:rPr>
        <w:fldChar w:fldCharType="end"/>
      </w:r>
      <w:r>
        <w:rPr>
          <w:kern w:val="0"/>
          <w:szCs w:val="28"/>
          <w14:ligatures w14:val="none"/>
        </w:rPr>
        <w:t>).</w:t>
      </w:r>
    </w:p>
    <w:p>
      <w:pPr>
        <w:pStyle w:val="Norma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источник</w:t>
      </w:r>
      <w:r>
        <w:rPr>
          <w:kern w:val="0"/>
          <w:szCs w:val="28"/>
          <w14:ligatures w14:val="none"/>
        </w:rPr>
        <w:t>: по нему происходит поиск значения параметра в структуре данных, полученных от устройства; строго зависит от протокола. Конфигурирование источников для конкретных протоколов подробно рассмотрено в разделе </w:t>
      </w:r>
      <w:hyperlink r:id="rId12">
        <w:r>
          <w:rPr>
            <w:kern w:val="0"/>
            <w:szCs w:val="28"/>
            <w:u w:val="single"/>
            <w:bdr w:val="single" w:sz="2" w:space="0" w:color="E5E7EB"/>
            <w14:ligatures w14:val="none"/>
          </w:rPr>
          <w:t>примеров</w:t>
        </w:r>
      </w:hyperlink>
      <w:r>
        <w:rPr>
          <w:kern w:val="0"/>
          <w:szCs w:val="28"/>
          <w14:ligatures w14:val="none"/>
        </w:rPr>
        <w:t>;</w:t>
      </w:r>
    </w:p>
    <w:p>
      <w:pPr>
        <w:pStyle w:val="Normal"/>
        <w:numPr>
          <w:ilvl w:val="0"/>
          <w:numId w:val="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линейный</w:t>
      </w:r>
      <w:r>
        <w:rPr>
          <w:kern w:val="0"/>
          <w:szCs w:val="28"/>
          <w14:ligatures w14:val="none"/>
        </w:rPr>
        <w:t>: данный переключатель определяет, можно ли построить по параметру линейный график (плавно возрастающий или плавно убывающий): например, по температуре можно, а по широте или долготе - нет, такой график по отдельной координате не имеет смысла. При активации этого флага становится доступным добавление изображения в качестве иконки данного параметра и указание уровней индикации текущего значения параметра.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Разделы 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При разборе</w:t>
      </w:r>
      <w:r>
        <w:rPr>
          <w:kern w:val="0"/>
          <w:szCs w:val="28"/>
          <w14:ligatures w14:val="none"/>
        </w:rPr>
        <w:t> и 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Отображение</w:t>
      </w:r>
      <w:r>
        <w:rPr>
          <w:kern w:val="0"/>
          <w:szCs w:val="28"/>
          <w14:ligatures w14:val="none"/>
        </w:rPr>
        <w:t> открывают дополнительные поля:</w:t>
      </w:r>
    </w:p>
    <w:p>
      <w:pPr>
        <w:pStyle w:val="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множитель</w:t>
      </w:r>
      <w:r>
        <w:rPr>
          <w:kern w:val="0"/>
          <w:szCs w:val="28"/>
          <w14:ligatures w14:val="none"/>
        </w:rPr>
        <w:t>: параметр, полученный от устройства, умножится на указанное значение (функция доступна только для чисел);</w:t>
      </w:r>
    </w:p>
    <w:p>
      <w:pPr>
        <w:pStyle w:val="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сохранять binary как</w:t>
      </w:r>
      <w:r>
        <w:rPr>
          <w:kern w:val="0"/>
          <w:szCs w:val="28"/>
          <w14:ligatures w14:val="none"/>
        </w:rPr>
        <w:t>: служит для отображения данных в интерфейсе объекта в разном формате (например, Text - “ok”, Base64 - “b2s=”, HEX - “6F 6B”);</w:t>
      </w:r>
    </w:p>
    <w:p>
      <w:pPr>
        <w:pStyle w:val="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единица измерения</w:t>
      </w:r>
      <w:r>
        <w:rPr>
          <w:kern w:val="0"/>
          <w:szCs w:val="28"/>
          <w14:ligatures w14:val="none"/>
        </w:rPr>
        <w:t>: для отображения рядом с числом; дополнительная функция есть у следующих единиц измерения:</w:t>
      </w:r>
    </w:p>
    <w:p>
      <w:pPr>
        <w:pStyle w:val="Normal"/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проценты (%) - число помещается в шкалу, заполняющуюся согласно полученному значению процента;</w:t>
      </w:r>
    </w:p>
    <w:p>
      <w:pPr>
        <w:pStyle w:val="Normal"/>
        <w:numPr>
          <w:ilvl w:val="1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миллисекунды (мс) - число, полученное в миллисекундах UNIX, конвертируется в удобочитаемый формат даты и времени.</w:t>
      </w:r>
    </w:p>
    <w:p>
      <w:pPr>
        <w:pStyle w:val="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изображение</w:t>
      </w:r>
      <w:r>
        <w:rPr>
          <w:kern w:val="0"/>
          <w:szCs w:val="28"/>
          <w14:ligatures w14:val="none"/>
        </w:rPr>
        <w:t>: svg иконка для дополнительной индикации, представляет параметр в графическом виде на карточке объекта;</w:t>
      </w:r>
    </w:p>
    <w:p>
      <w:pPr>
        <w:pStyle w:val="Normal"/>
        <w:numPr>
          <w:ilvl w:val="0"/>
          <w:numId w:val="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уровни</w:t>
      </w:r>
      <w:r>
        <w:rPr>
          <w:kern w:val="0"/>
          <w:szCs w:val="28"/>
          <w14:ligatures w14:val="none"/>
        </w:rPr>
        <w:t>: пороги изменения цвета иконки и текста.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Настройка уровней отличается для аргументов по типам данных:</w:t>
      </w:r>
    </w:p>
    <w:p>
      <w:pPr>
        <w:pStyle w:val="Normal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число</w:t>
      </w:r>
      <w:r>
        <w:rPr>
          <w:kern w:val="0"/>
          <w:szCs w:val="28"/>
          <w14:ligatures w14:val="none"/>
        </w:rPr>
        <w:t>: изменение уровня при попадании полученной величины в определенный диапазон значений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jc w:val="both"/>
        <w:rPr>
          <w:kern w:val="0"/>
          <w:szCs w:val="28"/>
          <w14:ligatures w14:val="none"/>
        </w:rPr>
      </w:pPr>
      <w:r>
        <w:rPr/>
        <w:drawing>
          <wp:inline distT="0" distB="0" distL="0" distR="0">
            <wp:extent cx="5940425" cy="5171440"/>
            <wp:effectExtent l="0" t="0" r="0" b="0"/>
            <wp:docPr id="5" name="Рисунок 1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11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17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1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изменение уровня при точном совпадении полученной величины с указанным значением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jc w:val="both"/>
        <w:rPr>
          <w:kern w:val="0"/>
          <w:szCs w:val="28"/>
          <w14:ligatures w14:val="none"/>
        </w:rPr>
      </w:pPr>
      <w:r>
        <w:rPr/>
        <w:drawing>
          <wp:inline distT="0" distB="0" distL="0" distR="0">
            <wp:extent cx="5940425" cy="4932045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93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логический тип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jc w:val="both"/>
        <w:rPr>
          <w:kern w:val="0"/>
          <w:szCs w:val="28"/>
          <w14:ligatures w14:val="none"/>
        </w:rPr>
      </w:pPr>
      <w:r>
        <w:rPr/>
        <w:drawing>
          <wp:inline distT="0" distB="0" distL="0" distR="0">
            <wp:extent cx="5940425" cy="3415030"/>
            <wp:effectExtent l="0" t="0" r="0" b="0"/>
            <wp:docPr id="7" name="Рисунок 9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9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6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строка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jc w:val="both"/>
        <w:rPr>
          <w:kern w:val="0"/>
          <w:szCs w:val="28"/>
          <w14:ligatures w14:val="none"/>
        </w:rPr>
      </w:pPr>
      <w:r>
        <w:rPr/>
        <w:drawing>
          <wp:inline distT="0" distB="0" distL="0" distR="0">
            <wp:extent cx="5940425" cy="3527425"/>
            <wp:effectExtent l="0" t="0" r="0" b="0"/>
            <wp:docPr id="8" name="Рисунок 8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Иногда после загрузки собственного SVG изображения его цвет не меняется в соответствии с выставленными уровнями. В этом случае откройте картинку через любой текстовый редактор и уберите поле “fill”. После этого загрузите обновленное SVG изображение еще раз. Теперь его цвет будет меняться согласно заданным уровням.</w:t>
      </w:r>
    </w:p>
    <w:p>
      <w:pPr>
        <w:pStyle w:val="Normal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outlineLvl w:val="3"/>
        <w:rPr>
          <w:b/>
          <w:b/>
          <w:bCs/>
          <w:spacing w:val="-6"/>
          <w:kern w:val="0"/>
          <w:szCs w:val="28"/>
          <w14:ligatures w14:val="none"/>
        </w:rPr>
      </w:pPr>
      <w:r>
        <w:rPr>
          <w:b/>
          <w:bCs/>
          <w:spacing w:val="-6"/>
          <w:kern w:val="0"/>
          <w:szCs w:val="28"/>
          <w14:ligatures w14:val="none"/>
        </w:rPr>
        <w:t>Для типа “Конфигурация”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Для конфигурации заполняется только поле 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Тип данных</w:t>
      </w:r>
      <w:r>
        <w:rPr>
          <w:kern w:val="0"/>
          <w:szCs w:val="28"/>
          <w14:ligatures w14:val="none"/>
        </w:rPr>
        <w:t>.</w:t>
      </w:r>
    </w:p>
    <w:p>
      <w:pPr>
        <w:pStyle w:val="Normal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outlineLvl w:val="3"/>
        <w:rPr>
          <w:b/>
          <w:b/>
          <w:bCs/>
          <w:spacing w:val="-6"/>
          <w:kern w:val="0"/>
          <w:szCs w:val="28"/>
          <w14:ligatures w14:val="none"/>
        </w:rPr>
      </w:pPr>
      <w:r>
        <w:rPr>
          <w:b/>
          <w:bCs/>
          <w:spacing w:val="-6"/>
          <w:kern w:val="0"/>
          <w:szCs w:val="28"/>
          <w14:ligatures w14:val="none"/>
        </w:rPr>
        <w:t>Для типа “Действие”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Для действия заполняется поле 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выполнить</w:t>
      </w:r>
      <w:r>
        <w:rPr>
          <w:kern w:val="0"/>
          <w:szCs w:val="28"/>
          <w14:ligatures w14:val="none"/>
        </w:rPr>
        <w:t>: выберите тип действия, который необходимо выполнять:</w:t>
      </w:r>
    </w:p>
    <w:p>
      <w:pPr>
        <w:pStyle w:val="Normal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автомат</w:t>
      </w:r>
      <w:r>
        <w:rPr>
          <w:kern w:val="0"/>
          <w:szCs w:val="28"/>
          <w14:ligatures w14:val="none"/>
        </w:rPr>
        <w:t>: в поле 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Автомат</w:t>
      </w:r>
      <w:r>
        <w:rPr>
          <w:kern w:val="0"/>
          <w:szCs w:val="28"/>
          <w14:ligatures w14:val="none"/>
        </w:rPr>
        <w:t> выберите тот автомат, который нужно запустить по команде;</w:t>
      </w:r>
    </w:p>
    <w:p>
      <w:pPr>
        <w:pStyle w:val="Normal"/>
        <w:numPr>
          <w:ilvl w:val="0"/>
          <w:numId w:val="7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команду к устройству</w:t>
      </w:r>
      <w:r>
        <w:rPr>
          <w:kern w:val="0"/>
          <w:szCs w:val="28"/>
          <w14:ligatures w14:val="none"/>
        </w:rPr>
        <w:t>: в поле 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Отправить</w:t>
      </w:r>
      <w:r>
        <w:rPr>
          <w:kern w:val="0"/>
          <w:szCs w:val="28"/>
          <w14:ligatures w14:val="none"/>
        </w:rPr>
        <w:t> выберите тип команды в зависимости от протокола, после чего в разделе 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С параметрами</w:t>
      </w:r>
      <w:r>
        <w:rPr>
          <w:kern w:val="0"/>
          <w:szCs w:val="28"/>
          <w14:ligatures w14:val="none"/>
        </w:rPr>
        <w:t> укажите параметры команды.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В параметрах команды можно указать:</w:t>
      </w:r>
    </w:p>
    <w:p>
      <w:pPr>
        <w:pStyle w:val="Normal"/>
        <w:numPr>
          <w:ilvl w:val="0"/>
          <w:numId w:val="8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конкретные значения, которые будут каждый раз отправляться в команде;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jc w:val="both"/>
        <w:rPr>
          <w:kern w:val="0"/>
          <w:szCs w:val="28"/>
          <w14:ligatures w14:val="none"/>
        </w:rPr>
      </w:pPr>
      <w:r>
        <w:rPr/>
        <w:drawing>
          <wp:inline distT="0" distB="0" distL="0" distR="0">
            <wp:extent cx="5940425" cy="4506595"/>
            <wp:effectExtent l="0" t="0" r="0" b="0"/>
            <wp:docPr id="9" name="Рисунок 7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7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50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9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параметры, значение которых можно указать непосредственно при отправке команды. Это нужно, если пользователь не знает заранее те значения, которые необходимо передавать в команде, либо эти значения раз от раза могут меняться. Для создания такого параметра необходимо при создании команды в модели объявить его в фигурных скобках </w:t>
      </w:r>
      <w:r>
        <w:rPr>
          <w:kern w:val="0"/>
          <w:szCs w:val="28"/>
          <w:bdr w:val="single" w:sz="6" w:space="0" w:color="000000"/>
          <w14:ligatures w14:val="none"/>
        </w:rPr>
        <w:t>{{param_name}}</w:t>
      </w:r>
      <w:r>
        <w:rPr>
          <w:kern w:val="0"/>
          <w:szCs w:val="28"/>
          <w14:ligatures w14:val="none"/>
        </w:rPr>
        <w:t>;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jc w:val="both"/>
        <w:rPr>
          <w:kern w:val="0"/>
          <w:szCs w:val="28"/>
          <w14:ligatures w14:val="none"/>
        </w:rPr>
      </w:pPr>
      <w:r>
        <w:rPr/>
        <w:drawing>
          <wp:inline distT="0" distB="0" distL="0" distR="0">
            <wp:extent cx="5940425" cy="4337050"/>
            <wp:effectExtent l="0" t="0" r="0" b="0"/>
            <wp:docPr id="10" name="Рисунок 6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6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3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текущие параметры устройства. Для создания такого параметра необходимо при создании команды в модели указать в фигурных скобках object.state и после точки указать идентификатор параметра из модели (например, </w:t>
      </w:r>
      <w:r>
        <w:rPr>
          <w:kern w:val="0"/>
          <w:szCs w:val="28"/>
          <w:bdr w:val="single" w:sz="6" w:space="0" w:color="000000"/>
          <w14:ligatures w14:val="none"/>
        </w:rPr>
        <w:t>{{object.state.temperature}})</w:t>
      </w:r>
      <w:r>
        <w:rPr>
          <w:kern w:val="0"/>
          <w:szCs w:val="28"/>
          <w14:ligatures w14:val="none"/>
        </w:rPr>
        <w:t>. При отправке команды подставится значение этого параметра из журнала.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jc w:val="center"/>
        <w:rPr>
          <w:kern w:val="0"/>
          <w:szCs w:val="28"/>
          <w14:ligatures w14:val="none"/>
        </w:rPr>
      </w:pPr>
      <w:r>
        <w:rPr/>
        <w:drawing>
          <wp:inline distT="0" distB="0" distL="0" distR="0">
            <wp:extent cx="5940425" cy="4355465"/>
            <wp:effectExtent l="0" t="0" r="0" b="0"/>
            <wp:docPr id="11" name="Рисунок 5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5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outlineLvl w:val="3"/>
        <w:rPr>
          <w:b/>
          <w:b/>
          <w:bCs/>
          <w:spacing w:val="-6"/>
          <w:kern w:val="0"/>
          <w:szCs w:val="28"/>
          <w14:ligatures w14:val="none"/>
        </w:rPr>
      </w:pPr>
      <w:r>
        <w:rPr>
          <w:b/>
          <w:bCs/>
          <w:spacing w:val="-6"/>
          <w:kern w:val="0"/>
          <w:szCs w:val="28"/>
          <w14:ligatures w14:val="none"/>
        </w:rPr>
        <w:t>Для корневого узла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Для корневого узла модели помимо имени и описания можно задать иконку. Все объекты с такой моделью отобразятся на карте с заданной иконкой. При этом можно использовать как стандартные иконки, так и загрузить собственное изображение в формате SVG.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jc w:val="both"/>
        <w:rPr>
          <w:kern w:val="0"/>
          <w:szCs w:val="28"/>
          <w14:ligatures w14:val="none"/>
        </w:rPr>
      </w:pPr>
      <w:r>
        <w:rPr/>
        <w:drawing>
          <wp:inline distT="0" distB="0" distL="0" distR="0">
            <wp:extent cx="5940425" cy="2401570"/>
            <wp:effectExtent l="0" t="0" r="0" b="0"/>
            <wp:docPr id="12" name="Рисунок 4" descr="Изображение выглядит как текст, снимок экрана, программное обеспечение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4" descr="Изображение выглядит как текст, снимок экрана, программное обеспечение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outlineLvl w:val="2"/>
        <w:rPr>
          <w:b/>
          <w:b/>
          <w:bCs/>
          <w:spacing w:val="-6"/>
          <w:kern w:val="0"/>
          <w:szCs w:val="28"/>
          <w14:ligatures w14:val="none"/>
        </w:rPr>
      </w:pPr>
      <w:r>
        <w:rPr>
          <w:b/>
          <w:bCs/>
          <w:spacing w:val="-6"/>
          <w:kern w:val="0"/>
          <w:szCs w:val="28"/>
          <w14:ligatures w14:val="none"/>
        </w:rPr>
        <w:t>Формирование структуры модели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Справа от каждого узла модели при наведении появляются иконка “глаз” и три точки, при нажатии на которые открываются функции по работе с узлами.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jc w:val="both"/>
        <w:rPr>
          <w:kern w:val="0"/>
          <w:szCs w:val="28"/>
          <w14:ligatures w14:val="none"/>
        </w:rPr>
      </w:pPr>
      <w:r>
        <w:rPr/>
        <w:drawing>
          <wp:inline distT="0" distB="0" distL="0" distR="0">
            <wp:extent cx="5940425" cy="2108835"/>
            <wp:effectExtent l="0" t="0" r="0" b="0"/>
            <wp:docPr id="13" name="Рисунок 3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3" descr="Изображение выглядит как текст, снимок экрана, дисплей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1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Скрыть (иконка “глаз”)</w:t>
      </w:r>
      <w:r>
        <w:rPr>
          <w:kern w:val="0"/>
          <w:szCs w:val="28"/>
          <w14:ligatures w14:val="none"/>
        </w:rPr>
        <w:t> - скрытие элемента из интерфейса объекта. Этот параметр не будет обрабатываться платформой и отображаться в журнале, но при необходимости его можно вернуть. В случае скрытия узла с типом 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Подсистема</w:t>
      </w:r>
      <w:r>
        <w:rPr>
          <w:kern w:val="0"/>
          <w:szCs w:val="28"/>
          <w14:ligatures w14:val="none"/>
        </w:rPr>
        <w:t> параметры, которые в нее входят, также скрываются в интерфейса объекта;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jc w:val="both"/>
        <w:rPr>
          <w:kern w:val="0"/>
          <w:szCs w:val="28"/>
          <w14:ligatures w14:val="none"/>
        </w:rPr>
      </w:pPr>
      <w:r>
        <w:rPr/>
        <w:drawing>
          <wp:inline distT="0" distB="0" distL="0" distR="0">
            <wp:extent cx="5940425" cy="913765"/>
            <wp:effectExtent l="0" t="0" r="0" b="0"/>
            <wp:docPr id="14" name="Рисунок 2" descr="Изображение выглядит как текст, снимок экрана, Шрифт, лин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Рисунок 2" descr="Изображение выглядит как текст, снимок экрана, Шрифт, линия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Добавить</w:t>
      </w:r>
      <w:r>
        <w:rPr>
          <w:kern w:val="0"/>
          <w:szCs w:val="28"/>
          <w14:ligatures w14:val="none"/>
        </w:rPr>
        <w:t> - создание нового узла в виде ответвления для выбранного элемента на уровень ниже;</w:t>
      </w:r>
    </w:p>
    <w:p>
      <w:pPr>
        <w:pStyle w:val="Normal"/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Копировать</w:t>
      </w:r>
      <w:r>
        <w:rPr>
          <w:kern w:val="0"/>
          <w:szCs w:val="28"/>
          <w14:ligatures w14:val="none"/>
        </w:rPr>
        <w:t> - копирование выбранного элемента. При этом копируется вся заполненная по узлу информация с тем отличием, что у идентификатора приписывается сгенерированный постфикс, а у имени добавляется надпись ”(copy)”;</w:t>
      </w:r>
    </w:p>
    <w:p>
      <w:pPr>
        <w:pStyle w:val="Normal"/>
        <w:numPr>
          <w:ilvl w:val="0"/>
          <w:numId w:val="12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Удалить</w:t>
      </w:r>
      <w:r>
        <w:rPr>
          <w:kern w:val="0"/>
          <w:szCs w:val="28"/>
          <w14:ligatures w14:val="none"/>
        </w:rPr>
        <w:t> - удаление выбранного элемента.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Все элементы по модели перемещаются с помощью drag-and-drop. Так вы определяете структуру модели для вашего устройства удобным образом.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Все параметры и команды необходимо разносить по смысловым группам - подсистемам. Это позволит организовать удобный интерфейс отображения в объекте.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 xml:space="preserve">Для того чтобы посмотреть, как будет выглядеть в журнале состояние объекта и интерфейс отправки команд, нажмите 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Показать превью</w:t>
      </w:r>
      <w:r>
        <w:rPr>
          <w:kern w:val="0"/>
          <w:szCs w:val="28"/>
          <w14:ligatures w14:val="none"/>
        </w:rPr>
        <w:t>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Также любой элемент модели можно редактировать и просматривать на вкладке 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Код</w:t>
      </w:r>
      <w:r>
        <w:rPr>
          <w:kern w:val="0"/>
          <w:szCs w:val="28"/>
          <w14:ligatures w14:val="none"/>
        </w:rPr>
        <w:t>. Полная структура модели представлена там в формате JSON.</w:t>
      </w:r>
    </w:p>
    <w:p>
      <w:pPr>
        <w:pStyle w:val="Normal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center"/>
        <w:outlineLvl w:val="2"/>
        <w:rPr>
          <w:b/>
          <w:b/>
          <w:bCs/>
          <w:spacing w:val="-6"/>
          <w:kern w:val="0"/>
          <w:szCs w:val="28"/>
          <w14:ligatures w14:val="none"/>
        </w:rPr>
      </w:pPr>
      <w:r>
        <w:rPr>
          <w:b/>
          <w:bCs/>
          <w:spacing w:val="-6"/>
          <w:kern w:val="0"/>
          <w:szCs w:val="28"/>
          <w14:ligatures w14:val="none"/>
        </w:rPr>
        <w:t>MQTT</w:t>
      </w:r>
    </w:p>
    <w:p>
      <w:pPr>
        <w:pStyle w:val="Normal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outlineLvl w:val="3"/>
        <w:rPr>
          <w:b/>
          <w:b/>
          <w:bCs/>
          <w:spacing w:val="-6"/>
          <w:kern w:val="0"/>
          <w:szCs w:val="28"/>
          <w14:ligatures w14:val="none"/>
        </w:rPr>
      </w:pPr>
      <w:r>
        <w:rPr>
          <w:b/>
          <w:bCs/>
          <w:spacing w:val="-6"/>
          <w:kern w:val="0"/>
          <w:szCs w:val="28"/>
          <w14:ligatures w14:val="none"/>
        </w:rPr>
        <w:t>Аргументы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В случае MQTT источник данных для аргумента - это топик, по которому устройство отправляет значение этого параметра.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Например, если устройство отправляет значение влажности в пакете с топиком </w:t>
      </w:r>
      <w:r>
        <w:rPr>
          <w:kern w:val="0"/>
          <w:szCs w:val="28"/>
          <w:bdr w:val="single" w:sz="6" w:space="0" w:color="000000"/>
          <w14:ligatures w14:val="none"/>
        </w:rPr>
        <w:t>base/state/humidity</w:t>
      </w:r>
      <w:r>
        <w:rPr>
          <w:kern w:val="0"/>
          <w:szCs w:val="28"/>
          <w14:ligatures w14:val="none"/>
        </w:rPr>
        <w:t>, то именно этот топик необходимо указать в качестве источника в данном параметре.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/>
        <w:drawing>
          <wp:inline distT="0" distB="0" distL="0" distR="0">
            <wp:extent cx="5940425" cy="2797810"/>
            <wp:effectExtent l="0" t="0" r="0" b="0"/>
            <wp:docPr id="15" name="Рисунок 49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49" descr="Изображение выглядит как текст, снимок экрана, число, Шриф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Для того чтобы отправить несколько параметров в одном пакете, воспользуйтесь форматом JSON при построении payload. Например, отправить две координаты в одном пакете можно, указав топик как </w:t>
      </w:r>
      <w:r>
        <w:rPr>
          <w:kern w:val="0"/>
          <w:szCs w:val="28"/>
          <w:bdr w:val="single" w:sz="6" w:space="0" w:color="000000"/>
          <w14:ligatures w14:val="none"/>
        </w:rPr>
        <w:t>base/state/pos</w:t>
      </w:r>
      <w:r>
        <w:rPr>
          <w:kern w:val="0"/>
          <w:szCs w:val="28"/>
          <w14:ligatures w14:val="none"/>
        </w:rPr>
        <w:t>, a payload в виде </w:t>
      </w:r>
      <w:r>
        <w:rPr>
          <w:kern w:val="0"/>
          <w:szCs w:val="28"/>
          <w:bdr w:val="single" w:sz="6" w:space="0" w:color="000000"/>
          <w14:ligatures w14:val="none"/>
        </w:rPr>
        <w:t>{ "lat": 55.55, "lon": 33.33 }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Как же разобрать такой сложный пакет по модели? На помощь приходит параметр с типом данных 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Объект</w:t>
      </w:r>
      <w:r>
        <w:rPr>
          <w:kern w:val="0"/>
          <w:szCs w:val="28"/>
          <w14:ligatures w14:val="none"/>
        </w:rPr>
        <w:t>:</w:t>
      </w:r>
    </w:p>
    <w:p>
      <w:pPr>
        <w:pStyle w:val="Normal"/>
        <w:numPr>
          <w:ilvl w:val="0"/>
          <w:numId w:val="13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Создайте аргумент с типом данных 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Объект</w:t>
      </w:r>
      <w:r>
        <w:rPr>
          <w:kern w:val="0"/>
          <w:szCs w:val="28"/>
          <w14:ligatures w14:val="none"/>
        </w:rPr>
        <w:t>, в источнике укажите тот топик, по которому ожидаете данные - в данном случае base/state/pos. Задайте некоторый идентификатор - например, pos.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jc w:val="center"/>
        <w:rPr>
          <w:kern w:val="0"/>
          <w:szCs w:val="28"/>
          <w14:ligatures w14:val="none"/>
        </w:rPr>
      </w:pPr>
      <w:r>
        <w:rPr/>
        <w:drawing>
          <wp:inline distT="0" distB="0" distL="0" distR="0">
            <wp:extent cx="5940425" cy="2694305"/>
            <wp:effectExtent l="0" t="0" r="0" b="0"/>
            <wp:docPr id="16" name="Рисунок 48" descr="Изображение выглядит как текст, снимок экрана, число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48" descr="Изображение выглядит как текст, снимок экрана, число, Шрифт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94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Создайте еще два узла - под каждое поле из JSON. В данном случае это узлы для широты и долготы. У каждого из этих параметров укажите тип данных, соответствующий типу этих значений в JSON. В нашем пакете координаты передаются как числа, поэтому укажите тип данных 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Число</w:t>
      </w:r>
      <w:r>
        <w:rPr>
          <w:kern w:val="0"/>
          <w:szCs w:val="28"/>
          <w14:ligatures w14:val="none"/>
        </w:rPr>
        <w:t>.</w:t>
      </w:r>
    </w:p>
    <w:p>
      <w:pPr>
        <w:pStyle w:val="Normal"/>
        <w:numPr>
          <w:ilvl w:val="0"/>
          <w:numId w:val="14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Источник у каждого из узлов сформируйте в виде &lt;идентификатор_узла_с_типом_объект&gt;.&lt;нужное_поле_из_json&gt;. Для координат из примера источники получаются следующие: pos.lat и pos.lon.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jc w:val="center"/>
        <w:rPr>
          <w:kern w:val="0"/>
          <w:szCs w:val="28"/>
          <w14:ligatures w14:val="none"/>
        </w:rPr>
      </w:pPr>
      <w:r>
        <w:rPr/>
        <w:drawing>
          <wp:inline distT="0" distB="0" distL="0" distR="0">
            <wp:extent cx="5940425" cy="2729230"/>
            <wp:effectExtent l="0" t="0" r="0" b="0"/>
            <wp:docPr id="17" name="Рисунок 47" descr="Изображение выглядит как текст, снимок экрана, число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47" descr="Изображение выглядит как текст, снимок экрана, число, Шрифт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Если аргументы для полей из JSON вы укажете на уровень ниже аргумента-объекта, тогда аргумент-объект выступит как подсистема и отображаться в интерфейсе не будет.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jc w:val="center"/>
        <w:rPr>
          <w:kern w:val="0"/>
          <w:szCs w:val="28"/>
          <w14:ligatures w14:val="none"/>
        </w:rPr>
      </w:pPr>
      <w:r>
        <w:rPr/>
        <w:drawing>
          <wp:inline distT="0" distB="0" distL="0" distR="0">
            <wp:extent cx="5940425" cy="1950720"/>
            <wp:effectExtent l="0" t="0" r="0" b="0"/>
            <wp:docPr id="18" name="Рисунок 46" descr="Изображение выглядит как текст, снимок экрана, число, диспле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46" descr="Изображение выглядит как текст, снимок экрана, число, дисплей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>Если же аргументы для полей из JSON находятся на одном уровне с аргументом-объектом, тогда в интерфейсе объекта отобразятся как аргументы для полей (в данном случае в виде чисел), так и аргумент для объекта (в виде строки JSON).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/>
        <w:drawing>
          <wp:inline distT="0" distB="0" distL="0" distR="0">
            <wp:extent cx="5940425" cy="1804035"/>
            <wp:effectExtent l="0" t="0" r="0" b="0"/>
            <wp:docPr id="19" name="Рисунок 45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45" descr="Изображение выглядит как текст, снимок экрана, дисплей, число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outlineLvl w:val="3"/>
        <w:rPr>
          <w:b/>
          <w:b/>
          <w:bCs/>
          <w:spacing w:val="-6"/>
          <w:kern w:val="0"/>
          <w:szCs w:val="28"/>
          <w14:ligatures w14:val="none"/>
        </w:rPr>
      </w:pPr>
      <w:r>
        <w:rPr>
          <w:b/>
          <w:bCs/>
          <w:spacing w:val="-6"/>
          <w:kern w:val="0"/>
          <w:szCs w:val="28"/>
          <w14:ligatures w14:val="none"/>
        </w:rPr>
        <w:t>Действия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firstLine="567"/>
        <w:jc w:val="both"/>
        <w:rPr>
          <w:kern w:val="0"/>
          <w:szCs w:val="28"/>
          <w14:ligatures w14:val="none"/>
        </w:rPr>
      </w:pPr>
      <w:r>
        <w:rPr>
          <w:kern w:val="0"/>
          <w:szCs w:val="28"/>
          <w14:ligatures w14:val="none"/>
        </w:rPr>
        <w:t xml:space="preserve">В случае MQTT при заполнении действия в поле 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Отправить</w:t>
      </w:r>
      <w:r>
        <w:rPr>
          <w:kern w:val="0"/>
          <w:szCs w:val="28"/>
          <w14:ligatures w14:val="none"/>
        </w:rPr>
        <w:t> выберите 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PUBLISH (Опубликовать)</w:t>
      </w:r>
      <w:r>
        <w:rPr>
          <w:kern w:val="0"/>
          <w:szCs w:val="28"/>
          <w14:ligatures w14:val="none"/>
        </w:rPr>
        <w:t>. После этого укажите, с какими параметрами необходимо опубликовать сообщение:</w:t>
      </w:r>
    </w:p>
    <w:p>
      <w:pPr>
        <w:pStyle w:val="Normal"/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Topic (Топик)</w:t>
      </w:r>
      <w:r>
        <w:rPr>
          <w:kern w:val="0"/>
          <w:szCs w:val="28"/>
          <w14:ligatures w14:val="none"/>
        </w:rPr>
        <w:t>, с которым передается команда в виде сообщения на устройство;</w:t>
      </w:r>
    </w:p>
    <w:p>
      <w:pPr>
        <w:pStyle w:val="Normal"/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Payload (Данные)</w:t>
      </w:r>
      <w:r>
        <w:rPr>
          <w:kern w:val="0"/>
          <w:szCs w:val="28"/>
          <w14:ligatures w14:val="none"/>
        </w:rPr>
        <w:t xml:space="preserve"> - полезная нагрузка, содержащая текст передаваемого сообщения;</w:t>
      </w:r>
    </w:p>
    <w:p>
      <w:pPr>
        <w:pStyle w:val="Normal"/>
        <w:numPr>
          <w:ilvl w:val="0"/>
          <w:numId w:val="15"/>
        </w:numPr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ind w:left="0" w:firstLine="567"/>
        <w:jc w:val="both"/>
        <w:rPr>
          <w:kern w:val="0"/>
          <w:szCs w:val="28"/>
          <w14:ligatures w14:val="none"/>
        </w:rPr>
      </w:pPr>
      <w:r>
        <w:rPr>
          <w:b/>
          <w:bCs/>
          <w:kern w:val="0"/>
          <w:szCs w:val="28"/>
          <w:bdr w:val="single" w:sz="2" w:space="0" w:color="E5E7EB"/>
          <w14:ligatures w14:val="none"/>
        </w:rPr>
        <w:t>Ответить в</w:t>
      </w:r>
      <w:r>
        <w:rPr>
          <w:kern w:val="0"/>
          <w:szCs w:val="28"/>
          <w14:ligatures w14:val="none"/>
        </w:rPr>
        <w:t> - топик, при получении пакета с которым команда считается выполненной. Как вариант, можно создать команду для получения состояния устройства и указать в поле 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Ответить в</w:t>
      </w:r>
      <w:r>
        <w:rPr>
          <w:kern w:val="0"/>
          <w:szCs w:val="28"/>
          <w14:ligatures w14:val="none"/>
        </w:rPr>
        <w:t> топик, по которому устройство отправляет свое состояние - например, </w:t>
      </w:r>
      <w:r>
        <w:rPr>
          <w:kern w:val="0"/>
          <w:szCs w:val="28"/>
          <w:bdr w:val="single" w:sz="6" w:space="0" w:color="000000"/>
          <w14:ligatures w14:val="none"/>
        </w:rPr>
        <w:t>leds/state</w:t>
      </w:r>
      <w:r>
        <w:rPr>
          <w:kern w:val="0"/>
          <w:szCs w:val="28"/>
          <w14:ligatures w14:val="none"/>
        </w:rPr>
        <w:t>. Тогда при отправке этой команды, даже если вы получите от устройства Ack (PUBACK – Publish acknowledgement) или какие-то пакеты с другими топиками, команда не будет считаться выполненной до тех пор, пока не придет пакет именно с указанным нами топиком leds/state. Если поле </w:t>
      </w:r>
      <w:r>
        <w:rPr>
          <w:b/>
          <w:bCs/>
          <w:kern w:val="0"/>
          <w:szCs w:val="28"/>
          <w:bdr w:val="single" w:sz="2" w:space="0" w:color="E5E7EB"/>
          <w14:ligatures w14:val="none"/>
        </w:rPr>
        <w:t>Ответить в</w:t>
      </w:r>
      <w:r>
        <w:rPr>
          <w:kern w:val="0"/>
          <w:szCs w:val="28"/>
          <w14:ligatures w14:val="none"/>
        </w:rPr>
        <w:t> не заполнено, то команда будет считаться выполненной при получении Ack от устройства.</w:t>
      </w:r>
    </w:p>
    <w:p>
      <w:pPr>
        <w:pStyle w:val="Normal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after="0"/>
        <w:jc w:val="center"/>
        <w:rPr>
          <w:kern w:val="0"/>
          <w:szCs w:val="28"/>
          <w14:ligatures w14:val="none"/>
        </w:rPr>
      </w:pPr>
      <w:r>
        <w:rPr/>
        <w:drawing>
          <wp:inline distT="0" distB="0" distL="0" distR="0">
            <wp:extent cx="5940425" cy="3085465"/>
            <wp:effectExtent l="0" t="0" r="0" b="0"/>
            <wp:docPr id="20" name="Рисунок 44" descr="Изображение выглядит как текст, снимок экрана, число, Шриф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44" descr="Изображение выглядит как текст, снимок экрана, число, Шрифт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8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numPr>
          <w:ilvl w:val="0"/>
          <w:numId w:val="0"/>
        </w:numPr>
        <w:spacing w:beforeAutospacing="1" w:afterAutospacing="1"/>
        <w:jc w:val="center"/>
        <w:outlineLvl w:val="2"/>
        <w:rPr>
          <w:b/>
          <w:b/>
          <w:bCs/>
          <w:i/>
          <w:i/>
          <w:iCs/>
          <w:kern w:val="0"/>
          <w:szCs w:val="28"/>
          <w14:ligatures w14:val="none"/>
        </w:rPr>
      </w:pPr>
      <w:r>
        <w:rPr>
          <w:b/>
          <w:bCs/>
          <w:i/>
          <w:iCs/>
          <w:kern w:val="0"/>
          <w:szCs w:val="28"/>
          <w14:ligatures w14:val="none"/>
        </w:rPr>
      </w:r>
      <w:r>
        <w:br w:type="page"/>
      </w:r>
    </w:p>
    <w:p>
      <w:pPr>
        <w:pStyle w:val="Normal"/>
        <w:numPr>
          <w:ilvl w:val="0"/>
          <w:numId w:val="0"/>
        </w:numPr>
        <w:spacing w:beforeAutospacing="1" w:afterAutospacing="1"/>
        <w:jc w:val="center"/>
        <w:outlineLvl w:val="2"/>
        <w:rPr>
          <w:b/>
          <w:b/>
          <w:bCs/>
          <w:kern w:val="0"/>
          <w:szCs w:val="28"/>
          <w14:ligatures w14:val="none"/>
        </w:rPr>
      </w:pPr>
      <w:r>
        <w:rPr>
          <w:b/>
          <w:bCs/>
          <w:kern w:val="0"/>
          <w:szCs w:val="28"/>
          <w14:ligatures w14:val="none"/>
        </w:rPr>
        <w:t>Задание по подключению MQTT устройства к облачной платформе Rightech</w:t>
      </w:r>
    </w:p>
    <w:p>
      <w:pPr>
        <w:pStyle w:val="Normal"/>
        <w:spacing w:beforeAutospacing="1" w:afterAutospacing="1"/>
        <w:rPr>
          <w:szCs w:val="28"/>
        </w:rPr>
      </w:pPr>
      <w:r>
        <w:rPr>
          <w:b/>
          <w:bCs/>
          <w:szCs w:val="28"/>
        </w:rPr>
        <w:t>Цель</w:t>
      </w:r>
      <w:r>
        <w:rPr>
          <w:szCs w:val="28"/>
        </w:rPr>
        <w:t>: подключить и настроить устройство с поддержкой MQTT на платформе Rightech IoT Cloud, используя внешний MQTT-брокер.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i/>
          <w:iCs/>
          <w:szCs w:val="28"/>
        </w:rPr>
        <w:t>1. Регистрация на платформе Rightech IoT Cloud</w:t>
      </w:r>
      <w:r>
        <w:rPr>
          <w:szCs w:val="28"/>
        </w:rPr>
        <w:t>: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Перейдите на [Rightech IoT Cloud](https://rightech.io) и зарегистрируйтесь.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После регистрации зайдите в свою учетную запись.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i/>
          <w:iCs/>
          <w:szCs w:val="28"/>
        </w:rPr>
        <w:t>2. Создание модели устройства</w:t>
      </w:r>
      <w:r>
        <w:rPr>
          <w:szCs w:val="28"/>
        </w:rPr>
        <w:t>: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В личном кабинете перейдите в раздел «Модели».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Нажмите «Создать модель» и выберите шаблон для MQTT устройства.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Настройте параметры модели: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Название модели.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Параметры данных (тип данных, параметры передачи).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Добавьте свойства (например, температура, влажность) или другие необходимые параметры для мониторинга устройства.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i/>
          <w:iCs/>
          <w:szCs w:val="28"/>
        </w:rPr>
        <w:t>3. Настройка MQTT брокера</w:t>
      </w:r>
      <w:r>
        <w:rPr>
          <w:szCs w:val="28"/>
        </w:rPr>
        <w:t>: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Если MQTT брокер ещё не установлен, скачайте и установите MQTT брокер Mosquitto с [официального сайта](https://mosquitto.org/download/).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После установки настройте брокер, указав следующие параметры: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Порт (по умолчанию 1883 или 8883 для защищенного соединения).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Разрешите доступ для устройства через публичную сеть или используйте локальный сервер для тестов.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Проверьте соединение с брокером, чтобы убедиться в корректной работе.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i/>
          <w:iCs/>
          <w:szCs w:val="28"/>
        </w:rPr>
        <w:t>4. Добавление устройства в облако Rightech</w:t>
      </w:r>
      <w:r>
        <w:rPr>
          <w:szCs w:val="28"/>
        </w:rPr>
        <w:t>: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 xml:space="preserve">   </w:t>
      </w:r>
      <w:r>
        <w:rPr>
          <w:szCs w:val="28"/>
        </w:rPr>
        <w:t>- В разделе «Объекты» на платформе Rightech добавьте новое устройство.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 xml:space="preserve">   </w:t>
      </w:r>
      <w:r>
        <w:rPr>
          <w:szCs w:val="28"/>
        </w:rPr>
        <w:t>- Выберите ранее созданную модель и укажите параметры подключения: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 xml:space="preserve">     </w:t>
      </w:r>
      <w:r>
        <w:rPr>
          <w:szCs w:val="28"/>
        </w:rPr>
        <w:t>- Адрес MQTT брокера.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 xml:space="preserve">     </w:t>
      </w:r>
      <w:r>
        <w:rPr>
          <w:szCs w:val="28"/>
        </w:rPr>
        <w:t>- Порт (1883 или другой, который вы настроили).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 xml:space="preserve">     </w:t>
      </w:r>
      <w:r>
        <w:rPr>
          <w:szCs w:val="28"/>
        </w:rPr>
        <w:t>- Топики для подписки и публикации данных (например, `device/data`).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 xml:space="preserve">     </w:t>
      </w:r>
      <w:r>
        <w:rPr>
          <w:szCs w:val="28"/>
        </w:rPr>
        <w:t>- Логин и пароль для безопасного подключения, если это требуется вашим брокером.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i/>
          <w:iCs/>
          <w:szCs w:val="28"/>
        </w:rPr>
        <w:t>5. Настройка физического устройства</w:t>
      </w:r>
      <w:r>
        <w:rPr>
          <w:szCs w:val="28"/>
        </w:rPr>
        <w:t>: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Программируйте устройство для подключения к MQTT брокеру.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Укажите: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IP адрес брокера.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Порт подключения.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Топики для отправки данных.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Установите параметры передачи данных, такие как интервал отправки.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Запустите устройство и убедитесь, что оно подключено к брокеру и публикует данные.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i/>
          <w:iCs/>
          <w:szCs w:val="28"/>
        </w:rPr>
        <w:t>6. Мониторинг данных на платформе</w:t>
      </w:r>
      <w:r>
        <w:rPr>
          <w:szCs w:val="28"/>
        </w:rPr>
        <w:t>: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Перейдите в панель управления в Rightech IoT Cloud.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Проверьте, поступают ли данные от устройства в реальном времени.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Настройте графики, фильтры, уведомления или триггеры, чтобы мониторить изменения показателей устройства.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i/>
          <w:i/>
          <w:iCs/>
          <w:szCs w:val="28"/>
        </w:rPr>
      </w:pPr>
      <w:r>
        <w:rPr>
          <w:i/>
          <w:iCs/>
          <w:szCs w:val="28"/>
        </w:rPr>
        <w:t>7. Тестирование и отладка: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В случае отсутствия данных проверьте: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Соединение устройства с брокером.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Корректность топиков MQTT.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Логи на платформе и устройстве.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Убедитесь, что данные передаются корректно и отображаются в интерфейсе платформы.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Пример MQTT запросов:</w:t>
      </w:r>
    </w:p>
    <w:p>
      <w:pPr>
        <w:pStyle w:val="NormalWeb"/>
        <w:shd w:val="clear" w:color="auto" w:fill="FFFFFF"/>
        <w:spacing w:beforeAutospacing="0" w:before="0" w:after="0"/>
        <w:rPr>
          <w:kern w:val="2"/>
          <w:sz w:val="28"/>
          <w:szCs w:val="28"/>
          <w14:ligatures w14:val="standardContextual"/>
        </w:rPr>
      </w:pPr>
      <w:r>
        <w:rPr>
          <w:kern w:val="2"/>
          <w:sz w:val="28"/>
          <w:szCs w:val="28"/>
          <w14:ligatures w14:val="standardContextual"/>
        </w:rPr>
        <w:t xml:space="preserve">Например, с mosquitto_pub клиентом из проекта </w:t>
      </w:r>
      <w:hyperlink r:id="rId29">
        <w:r>
          <w:rPr>
            <w:kern w:val="2"/>
            <w:sz w:val="28"/>
            <w:szCs w:val="28"/>
            <w14:ligatures w14:val="standardContextual"/>
          </w:rPr>
          <w:t>Eclipse Mosquitto</w:t>
        </w:r>
      </w:hyperlink>
      <w:r>
        <w:rPr>
          <w:kern w:val="2"/>
          <w:sz w:val="28"/>
          <w:szCs w:val="28"/>
          <w14:ligatures w14:val="standardContextual"/>
        </w:rPr>
        <w:t>.</w:t>
      </w:r>
    </w:p>
    <w:p>
      <w:pPr>
        <w:pStyle w:val="HTMLPreformatted"/>
        <w:rPr>
          <w:rStyle w:val="Pls1"/>
          <w:rFonts w:eastAsia="" w:eastAsiaTheme="majorEastAsia"/>
          <w:color w:val="1F2328"/>
        </w:rPr>
      </w:pPr>
      <w:r>
        <w:rPr>
          <w:color w:val="1F2328"/>
          <w:lang w:val="en-US"/>
        </w:rPr>
        <w:t xml:space="preserve">$ </w:t>
      </w:r>
      <w:r>
        <w:rPr>
          <w:rStyle w:val="Pls1"/>
          <w:rFonts w:eastAsia="" w:eastAsiaTheme="majorEastAsia"/>
          <w:color w:val="1F2328"/>
          <w:lang w:val="en-US"/>
        </w:rPr>
        <w:t xml:space="preserve">mosquitto_pub -d -h dev.rightech.io -i </w:t>
      </w:r>
      <w:r>
        <w:rPr>
          <w:rStyle w:val="Plk"/>
          <w:rFonts w:eastAsia="" w:eastAsiaTheme="majorEastAsia"/>
          <w:color w:val="1F2328"/>
          <w:lang w:val="en-US"/>
        </w:rPr>
        <w:t>&lt;</w:t>
      </w:r>
      <w:r>
        <w:rPr>
          <w:rStyle w:val="Pls1"/>
          <w:rFonts w:eastAsia="" w:eastAsiaTheme="majorEastAsia"/>
          <w:color w:val="1F2328"/>
          <w:lang w:val="en-US"/>
        </w:rPr>
        <w:t>ric-mqtt-client-id</w:t>
      </w:r>
      <w:r>
        <w:rPr>
          <w:rStyle w:val="Plk"/>
          <w:rFonts w:eastAsia="" w:eastAsiaTheme="majorEastAsia"/>
          <w:color w:val="1F2328"/>
          <w:lang w:val="en-US"/>
        </w:rPr>
        <w:t>&gt;</w:t>
      </w:r>
      <w:r>
        <w:rPr>
          <w:rStyle w:val="Pls1"/>
          <w:rFonts w:eastAsia="" w:eastAsiaTheme="majorEastAsia"/>
          <w:color w:val="1F2328"/>
          <w:lang w:val="en-US"/>
        </w:rPr>
        <w:t xml:space="preserve"> -t base/state/temperature -m 23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  <w:lang w:val="en-US"/>
        </w:rPr>
      </w:pPr>
      <w:r>
        <w:rPr>
          <w:szCs w:val="28"/>
        </w:rPr>
        <w:t>Публикация</w:t>
      </w:r>
      <w:r>
        <w:rPr>
          <w:szCs w:val="28"/>
          <w:lang w:val="en-US"/>
        </w:rPr>
        <w:t xml:space="preserve"> </w:t>
      </w:r>
      <w:r>
        <w:rPr>
          <w:szCs w:val="28"/>
        </w:rPr>
        <w:t>данных</w:t>
      </w:r>
      <w:r>
        <w:rPr>
          <w:szCs w:val="28"/>
          <w:lang w:val="en-US"/>
        </w:rPr>
        <w:t xml:space="preserve"> </w:t>
      </w:r>
      <w:r>
        <w:rPr>
          <w:szCs w:val="28"/>
        </w:rPr>
        <w:t>с</w:t>
      </w:r>
      <w:r>
        <w:rPr>
          <w:szCs w:val="28"/>
          <w:lang w:val="en-US"/>
        </w:rPr>
        <w:t xml:space="preserve"> </w:t>
      </w:r>
      <w:r>
        <w:rPr>
          <w:szCs w:val="28"/>
        </w:rPr>
        <w:t>устройства</w:t>
      </w:r>
      <w:r>
        <w:rPr>
          <w:szCs w:val="28"/>
          <w:lang w:val="en-US"/>
        </w:rPr>
        <w:t>: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Топик</w:t>
      </w:r>
      <w:r>
        <w:rPr>
          <w:szCs w:val="28"/>
          <w:lang w:val="en-US"/>
        </w:rPr>
        <w:t>: device/data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jc w:val="both"/>
        <w:rPr>
          <w:rStyle w:val="Pls1"/>
          <w:szCs w:val="28"/>
          <w:lang w:val="en-US"/>
        </w:rPr>
      </w:pPr>
      <w:r>
        <w:rPr>
          <w:rStyle w:val="Pls1"/>
          <w:rFonts w:eastAsia="" w:cs="Courier New" w:ascii="Courier New" w:hAnsi="Courier New" w:eastAsiaTheme="majorEastAsia"/>
          <w:color w:val="1F2328"/>
          <w:kern w:val="0"/>
          <w:sz w:val="20"/>
          <w:szCs w:val="20"/>
          <w:lang w:val="en-US"/>
          <w14:ligatures w14:val="none"/>
        </w:rPr>
        <w:t>mosquitto_pub -h broker_address -t device/data -m '{"temperature": 25}'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Подписка на команды: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Топик: device/commands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jc w:val="both"/>
        <w:rPr>
          <w:rStyle w:val="Pls1"/>
          <w:rFonts w:ascii="Courier New" w:hAnsi="Courier New" w:eastAsia="" w:cs="Courier New" w:eastAsiaTheme="majorEastAsia"/>
          <w:color w:val="1F2328"/>
          <w:kern w:val="0"/>
          <w:sz w:val="20"/>
          <w:szCs w:val="20"/>
          <w:lang w:val="en-US"/>
          <w14:ligatures w14:val="none"/>
        </w:rPr>
      </w:pPr>
      <w:r>
        <w:rPr>
          <w:rStyle w:val="Pls1"/>
          <w:rFonts w:eastAsia="" w:cs="Courier New" w:ascii="Courier New" w:hAnsi="Courier New" w:eastAsiaTheme="majorEastAsia"/>
          <w:color w:val="1F2328"/>
          <w:kern w:val="0"/>
          <w:sz w:val="20"/>
          <w:szCs w:val="20"/>
          <w:lang w:val="en-US"/>
          <w14:ligatures w14:val="none"/>
        </w:rPr>
        <w:t>mosquitto_sub -h broker_address -t device/commands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  <w:lang w:val="en-US"/>
        </w:rPr>
      </w:pPr>
      <w:r>
        <w:rPr>
          <w:szCs w:val="28"/>
          <w:lang w:val="en-US"/>
        </w:rPr>
      </w:r>
      <w:r>
        <w:br w:type="page"/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9" w:before="240" w:after="120"/>
        <w:outlineLvl w:val="1"/>
        <w:rPr>
          <w:rFonts w:ascii="Calibri Light" w:hAnsi="Calibri Light"/>
          <w:color w:val="2F5496"/>
          <w:kern w:val="0"/>
          <w:szCs w:val="28"/>
          <w:lang w:eastAsia="en-US"/>
          <w14:ligatures w14:val="none"/>
        </w:rPr>
      </w:pPr>
      <w:bookmarkStart w:id="0" w:name="_Toc86665763"/>
      <w:r>
        <w:rPr>
          <w:rFonts w:ascii="Calibri Light" w:hAnsi="Calibri Light"/>
          <w:color w:val="2F5496"/>
          <w:kern w:val="0"/>
          <w:szCs w:val="28"/>
          <w:lang w:eastAsia="en-US"/>
          <w14:ligatures w14:val="none"/>
        </w:rPr>
        <w:t>Задание практической работы №9</w:t>
      </w:r>
      <w:bookmarkEnd w:id="0"/>
    </w:p>
    <w:p>
      <w:pPr>
        <w:pStyle w:val="Normal"/>
        <w:spacing w:lineRule="auto" w:line="259" w:before="0" w:after="160"/>
        <w:jc w:val="both"/>
        <w:rPr>
          <w:rFonts w:eastAsia="Calibri"/>
          <w:b/>
          <w:b/>
          <w:bCs/>
          <w:kern w:val="0"/>
          <w:sz w:val="24"/>
          <w:szCs w:val="24"/>
          <w:lang w:eastAsia="en-US"/>
          <w14:ligatures w14:val="none"/>
        </w:rPr>
      </w:pPr>
      <w:r>
        <w:rPr>
          <w:rFonts w:eastAsia="Calibri"/>
          <w:b/>
          <w:bCs/>
          <w:kern w:val="0"/>
          <w:sz w:val="24"/>
          <w:szCs w:val="24"/>
          <w:lang w:eastAsia="en-US"/>
          <w14:ligatures w14:val="none"/>
        </w:rPr>
        <w:t xml:space="preserve">Часть 1. Регистрация на платформе Rightech IoT Cloud </w:t>
      </w:r>
    </w:p>
    <w:p>
      <w:pPr>
        <w:pStyle w:val="Normal"/>
        <w:spacing w:lineRule="auto" w:line="259" w:before="0" w:after="160"/>
        <w:ind w:firstLine="567"/>
        <w:jc w:val="both"/>
        <w:rPr>
          <w:rFonts w:eastAsia="Calibri"/>
          <w:kern w:val="0"/>
          <w:sz w:val="24"/>
          <w:szCs w:val="24"/>
          <w:lang w:eastAsia="en-US"/>
          <w14:ligatures w14:val="none"/>
        </w:rPr>
      </w:pPr>
      <w:r>
        <w:rPr>
          <w:rFonts w:eastAsia="Calibri"/>
          <w:kern w:val="0"/>
          <w:sz w:val="24"/>
          <w:szCs w:val="24"/>
          <w:lang w:eastAsia="en-US"/>
          <w14:ligatures w14:val="none"/>
        </w:rPr>
        <w:t xml:space="preserve">Rightech IoT Cloud — это бескодовая (no-code) IoT-платформа для быстрого создания прикладных проектов интернета вещей. Для регистрации на платформе необходимо перейти по данной ссылке </w:t>
      </w:r>
      <w:hyperlink r:id="rId30">
        <w:r>
          <w:rPr>
            <w:rFonts w:eastAsia="Calibri"/>
            <w:kern w:val="0"/>
            <w:sz w:val="24"/>
            <w:szCs w:val="24"/>
            <w:lang w:eastAsia="en-US"/>
            <w14:ligatures w14:val="none"/>
          </w:rPr>
          <w:t>https://dev.rightech.io/</w:t>
        </w:r>
      </w:hyperlink>
    </w:p>
    <w:p>
      <w:pPr>
        <w:pStyle w:val="Normal"/>
        <w:spacing w:lineRule="auto" w:line="259" w:before="0" w:after="160"/>
        <w:ind w:firstLine="567"/>
        <w:jc w:val="both"/>
        <w:rPr>
          <w:rFonts w:eastAsia="Calibri"/>
          <w:kern w:val="0"/>
          <w:sz w:val="24"/>
          <w:szCs w:val="24"/>
          <w:lang w:eastAsia="en-US"/>
          <w14:ligatures w14:val="none"/>
        </w:rPr>
      </w:pPr>
      <w:r>
        <w:rPr>
          <w:rFonts w:eastAsia="Calibri"/>
          <w:kern w:val="0"/>
          <w:sz w:val="24"/>
          <w:szCs w:val="24"/>
          <w:lang w:eastAsia="en-US"/>
          <w14:ligatures w14:val="none"/>
        </w:rPr>
        <w:t xml:space="preserve">Программный продукт </w:t>
      </w:r>
      <w:bookmarkStart w:id="1" w:name="_Hlk180533914"/>
      <w:r>
        <w:rPr>
          <w:rFonts w:eastAsia="Calibri"/>
          <w:kern w:val="0"/>
          <w:sz w:val="24"/>
          <w:szCs w:val="24"/>
          <w:lang w:eastAsia="en-US"/>
          <w14:ligatures w14:val="none"/>
        </w:rPr>
        <w:t xml:space="preserve">Rightech IoT Cloud </w:t>
      </w:r>
      <w:bookmarkEnd w:id="1"/>
      <w:r>
        <w:rPr>
          <w:rFonts w:eastAsia="Calibri"/>
          <w:kern w:val="0"/>
          <w:sz w:val="24"/>
          <w:szCs w:val="24"/>
          <w:lang w:eastAsia="en-US"/>
          <w14:ligatures w14:val="none"/>
        </w:rPr>
        <w:t>(RIC, рус. Райтек ИоТ Клауд) от компании-разработчика КОМНЭТ является фреймворк-инструментом и предназначен для быстрого создания разработчиками приложений интернета вещей) Платформа RIC реализована на принципах универсализации и имеет низкую зависимость от конкретного оборудования и протоколов, что позволяет легко объединять разнородные устройства в едином разрабатываемом на платформе решении.</w:t>
      </w:r>
    </w:p>
    <w:p>
      <w:pPr>
        <w:pStyle w:val="Normal"/>
        <w:spacing w:lineRule="auto" w:line="259" w:before="0" w:after="160"/>
        <w:jc w:val="both"/>
        <w:rPr>
          <w:rFonts w:eastAsia="Calibri"/>
          <w:b/>
          <w:b/>
          <w:bCs/>
          <w:kern w:val="0"/>
          <w:sz w:val="24"/>
          <w:szCs w:val="24"/>
          <w:lang w:eastAsia="en-US"/>
          <w14:ligatures w14:val="none"/>
        </w:rPr>
      </w:pPr>
      <w:r>
        <w:rPr>
          <w:rFonts w:eastAsia="Calibri"/>
          <w:b/>
          <w:bCs/>
          <w:kern w:val="0"/>
          <w:sz w:val="24"/>
          <w:szCs w:val="24"/>
          <w:lang w:eastAsia="en-US"/>
          <w14:ligatures w14:val="none"/>
        </w:rPr>
        <w:t>Часть 2. Создание виртуальных устройств в облаке</w:t>
      </w:r>
    </w:p>
    <w:p>
      <w:pPr>
        <w:pStyle w:val="Normal"/>
        <w:spacing w:lineRule="auto" w:line="259" w:before="0" w:after="160"/>
        <w:ind w:firstLine="567"/>
        <w:jc w:val="both"/>
        <w:rPr>
          <w:rFonts w:eastAsia="Calibri"/>
          <w:kern w:val="0"/>
          <w:sz w:val="24"/>
          <w:szCs w:val="24"/>
          <w:lang w:eastAsia="en-US"/>
          <w14:ligatures w14:val="none"/>
        </w:rPr>
      </w:pPr>
      <w:r>
        <w:rPr>
          <w:rFonts w:eastAsia="Calibri"/>
          <w:kern w:val="0"/>
          <w:sz w:val="24"/>
          <w:szCs w:val="24"/>
          <w:lang w:eastAsia="en-US"/>
          <w14:ligatures w14:val="none"/>
        </w:rPr>
        <w:t xml:space="preserve">Согласно варианту по номеру бригады создайте в облаке виртуальные устройства для получения данных. Каждое устройство должно иметь свой профиль, соответствующий передаваемым на устройство данным. В качестве протокола для профилей устройств используйте </w:t>
      </w:r>
      <w:r>
        <w:rPr>
          <w:rFonts w:eastAsia="Calibri"/>
          <w:kern w:val="0"/>
          <w:sz w:val="24"/>
          <w:szCs w:val="24"/>
          <w:lang w:val="en-US" w:eastAsia="en-US"/>
          <w14:ligatures w14:val="none"/>
        </w:rPr>
        <w:t>MQTT</w:t>
      </w:r>
      <w:r>
        <w:rPr>
          <w:rFonts w:eastAsia="Calibri"/>
          <w:kern w:val="0"/>
          <w:sz w:val="24"/>
          <w:szCs w:val="24"/>
          <w:lang w:eastAsia="en-US"/>
          <w14:ligatures w14:val="none"/>
        </w:rPr>
        <w:t xml:space="preserve">. </w:t>
      </w:r>
    </w:p>
    <w:tbl>
      <w:tblPr>
        <w:tblStyle w:val="12"/>
        <w:tblW w:w="862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234"/>
        <w:gridCol w:w="7390"/>
      </w:tblGrid>
      <w:tr>
        <w:trPr/>
        <w:tc>
          <w:tcPr>
            <w:tcW w:w="1234" w:type="dxa"/>
            <w:tcBorders/>
            <w:shd w:color="auto" w:fill="D9E2F3" w:val="clear"/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b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bCs/>
                <w:kern w:val="0"/>
                <w:sz w:val="24"/>
                <w:szCs w:val="24"/>
                <w:lang w:val="ru-RU" w:eastAsia="en-US" w:bidi="ar-SA"/>
              </w:rPr>
              <w:t xml:space="preserve">№ </w:t>
            </w:r>
            <w:r>
              <w:rPr>
                <w:rFonts w:eastAsia="Calibri"/>
                <w:b/>
                <w:bCs/>
                <w:kern w:val="0"/>
                <w:sz w:val="24"/>
                <w:szCs w:val="24"/>
                <w:lang w:val="ru-RU" w:eastAsia="en-US" w:bidi="ar-SA"/>
              </w:rPr>
              <w:t>варианта</w:t>
            </w:r>
          </w:p>
        </w:tc>
        <w:tc>
          <w:tcPr>
            <w:tcW w:w="7390" w:type="dxa"/>
            <w:tcBorders/>
            <w:shd w:color="auto" w:fill="D9E2F3" w:val="clear"/>
            <w:vAlign w:val="center"/>
          </w:tcPr>
          <w:p>
            <w:pPr>
              <w:pStyle w:val="Normal"/>
              <w:widowControl/>
              <w:spacing w:lineRule="auto" w:line="259" w:before="0" w:after="160"/>
              <w:contextualSpacing/>
              <w:jc w:val="center"/>
              <w:rPr>
                <w:b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bCs/>
                <w:kern w:val="0"/>
                <w:sz w:val="24"/>
                <w:szCs w:val="24"/>
                <w:lang w:val="ru-RU" w:eastAsia="en-US" w:bidi="ar-SA"/>
              </w:rPr>
              <w:t>Датчики</w:t>
            </w:r>
          </w:p>
        </w:tc>
      </w:tr>
      <w:tr>
        <w:trPr/>
        <w:tc>
          <w:tcPr>
            <w:tcW w:w="1234" w:type="dxa"/>
            <w:tcBorders/>
            <w:shd w:color="auto" w:fill="D9E2F3" w:val="clear"/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b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bCs/>
                <w:kern w:val="0"/>
                <w:sz w:val="24"/>
                <w:szCs w:val="24"/>
                <w:lang w:val="ru-RU" w:eastAsia="en-US" w:bidi="ar-SA"/>
              </w:rPr>
              <w:t>1</w:t>
            </w:r>
          </w:p>
        </w:tc>
        <w:tc>
          <w:tcPr>
            <w:tcW w:w="7390" w:type="dxa"/>
            <w:tcBorders/>
          </w:tcPr>
          <w:p>
            <w:pPr>
              <w:pStyle w:val="Normal"/>
              <w:widowControl/>
              <w:numPr>
                <w:ilvl w:val="0"/>
                <w:numId w:val="19"/>
              </w:numPr>
              <w:spacing w:lineRule="auto" w:line="259" w:before="0" w:after="0"/>
              <w:contextualSpacing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Датчик температуры</w:t>
            </w:r>
          </w:p>
          <w:p>
            <w:pPr>
              <w:pStyle w:val="Normal"/>
              <w:widowControl/>
              <w:numPr>
                <w:ilvl w:val="0"/>
                <w:numId w:val="19"/>
              </w:numPr>
              <w:spacing w:lineRule="auto" w:line="259" w:before="0" w:after="0"/>
              <w:contextualSpacing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Датчик движения</w:t>
            </w:r>
          </w:p>
          <w:p>
            <w:pPr>
              <w:pStyle w:val="Normal"/>
              <w:widowControl/>
              <w:numPr>
                <w:ilvl w:val="0"/>
                <w:numId w:val="19"/>
              </w:numPr>
              <w:spacing w:lineRule="auto" w:line="259" w:before="0" w:after="0"/>
              <w:contextualSpacing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Датчик напряжения</w:t>
            </w:r>
          </w:p>
        </w:tc>
      </w:tr>
      <w:tr>
        <w:trPr/>
        <w:tc>
          <w:tcPr>
            <w:tcW w:w="1234" w:type="dxa"/>
            <w:tcBorders/>
            <w:shd w:color="auto" w:fill="D9E2F3" w:val="clear"/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b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bCs/>
                <w:kern w:val="0"/>
                <w:sz w:val="24"/>
                <w:szCs w:val="24"/>
                <w:lang w:val="ru-RU" w:eastAsia="en-US" w:bidi="ar-SA"/>
              </w:rPr>
              <w:t>2</w:t>
            </w:r>
          </w:p>
        </w:tc>
        <w:tc>
          <w:tcPr>
            <w:tcW w:w="7390" w:type="dxa"/>
            <w:tcBorders/>
          </w:tcPr>
          <w:p>
            <w:pPr>
              <w:pStyle w:val="Normal"/>
              <w:widowControl/>
              <w:numPr>
                <w:ilvl w:val="0"/>
                <w:numId w:val="20"/>
              </w:numPr>
              <w:spacing w:lineRule="auto" w:line="259" w:before="0" w:after="0"/>
              <w:contextualSpacing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Датчик шума</w:t>
            </w:r>
          </w:p>
          <w:p>
            <w:pPr>
              <w:pStyle w:val="Normal"/>
              <w:widowControl/>
              <w:numPr>
                <w:ilvl w:val="0"/>
                <w:numId w:val="20"/>
              </w:numPr>
              <w:spacing w:lineRule="auto" w:line="259" w:before="0" w:after="0"/>
              <w:contextualSpacing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Датчик освещенности</w:t>
            </w:r>
          </w:p>
          <w:p>
            <w:pPr>
              <w:pStyle w:val="Normal"/>
              <w:widowControl/>
              <w:numPr>
                <w:ilvl w:val="0"/>
                <w:numId w:val="20"/>
              </w:numPr>
              <w:spacing w:lineRule="auto" w:line="259" w:before="0" w:after="0"/>
              <w:contextualSpacing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Датчик напряжения</w:t>
            </w:r>
          </w:p>
        </w:tc>
      </w:tr>
      <w:tr>
        <w:trPr/>
        <w:tc>
          <w:tcPr>
            <w:tcW w:w="1234" w:type="dxa"/>
            <w:tcBorders/>
            <w:shd w:color="auto" w:fill="D9E2F3" w:val="clear"/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b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bCs/>
                <w:kern w:val="0"/>
                <w:sz w:val="24"/>
                <w:szCs w:val="24"/>
                <w:lang w:val="ru-RU" w:eastAsia="en-US" w:bidi="ar-SA"/>
              </w:rPr>
              <w:t>3</w:t>
            </w:r>
          </w:p>
        </w:tc>
        <w:tc>
          <w:tcPr>
            <w:tcW w:w="7390" w:type="dxa"/>
            <w:tcBorders/>
          </w:tcPr>
          <w:p>
            <w:pPr>
              <w:pStyle w:val="Normal"/>
              <w:widowControl/>
              <w:numPr>
                <w:ilvl w:val="0"/>
                <w:numId w:val="21"/>
              </w:numPr>
              <w:spacing w:lineRule="auto" w:line="259" w:before="0" w:after="0"/>
              <w:contextualSpacing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Датчик шума</w:t>
            </w:r>
          </w:p>
          <w:p>
            <w:pPr>
              <w:pStyle w:val="Normal"/>
              <w:widowControl/>
              <w:numPr>
                <w:ilvl w:val="0"/>
                <w:numId w:val="21"/>
              </w:numPr>
              <w:spacing w:lineRule="auto" w:line="259" w:before="0" w:after="0"/>
              <w:contextualSpacing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Датчик качества воздуха</w:t>
            </w:r>
          </w:p>
          <w:p>
            <w:pPr>
              <w:pStyle w:val="Normal"/>
              <w:widowControl/>
              <w:numPr>
                <w:ilvl w:val="0"/>
                <w:numId w:val="21"/>
              </w:numPr>
              <w:spacing w:lineRule="auto" w:line="259" w:before="0" w:after="0"/>
              <w:contextualSpacing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Датчик напряжения</w:t>
            </w:r>
          </w:p>
        </w:tc>
      </w:tr>
      <w:tr>
        <w:trPr/>
        <w:tc>
          <w:tcPr>
            <w:tcW w:w="1234" w:type="dxa"/>
            <w:tcBorders/>
            <w:shd w:color="auto" w:fill="D9E2F3" w:val="clear"/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b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bCs/>
                <w:kern w:val="0"/>
                <w:sz w:val="24"/>
                <w:szCs w:val="24"/>
                <w:lang w:val="ru-RU" w:eastAsia="en-US" w:bidi="ar-SA"/>
              </w:rPr>
              <w:t>4</w:t>
            </w:r>
          </w:p>
        </w:tc>
        <w:tc>
          <w:tcPr>
            <w:tcW w:w="7390" w:type="dxa"/>
            <w:tcBorders/>
          </w:tcPr>
          <w:p>
            <w:pPr>
              <w:pStyle w:val="Normal"/>
              <w:widowControl/>
              <w:numPr>
                <w:ilvl w:val="0"/>
                <w:numId w:val="24"/>
              </w:numPr>
              <w:spacing w:lineRule="auto" w:line="259" w:before="0" w:after="0"/>
              <w:contextualSpacing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Датчик движения</w:t>
            </w:r>
          </w:p>
          <w:p>
            <w:pPr>
              <w:pStyle w:val="Normal"/>
              <w:widowControl/>
              <w:numPr>
                <w:ilvl w:val="0"/>
                <w:numId w:val="18"/>
              </w:numPr>
              <w:spacing w:lineRule="auto" w:line="259" w:before="0" w:after="0"/>
              <w:contextualSpacing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Датчик температуры</w:t>
            </w:r>
          </w:p>
          <w:p>
            <w:pPr>
              <w:pStyle w:val="Normal"/>
              <w:widowControl/>
              <w:numPr>
                <w:ilvl w:val="0"/>
                <w:numId w:val="18"/>
              </w:numPr>
              <w:spacing w:lineRule="auto" w:line="259" w:before="0" w:after="0"/>
              <w:contextualSpacing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Датчик напряжения</w:t>
            </w:r>
          </w:p>
        </w:tc>
      </w:tr>
      <w:tr>
        <w:trPr/>
        <w:tc>
          <w:tcPr>
            <w:tcW w:w="1234" w:type="dxa"/>
            <w:tcBorders/>
            <w:shd w:color="auto" w:fill="D9E2F3" w:val="clear"/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b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bCs/>
                <w:kern w:val="0"/>
                <w:sz w:val="24"/>
                <w:szCs w:val="24"/>
                <w:lang w:val="ru-RU" w:eastAsia="en-US" w:bidi="ar-SA"/>
              </w:rPr>
              <w:t>5</w:t>
            </w:r>
          </w:p>
        </w:tc>
        <w:tc>
          <w:tcPr>
            <w:tcW w:w="7390" w:type="dxa"/>
            <w:tcBorders/>
          </w:tcPr>
          <w:p>
            <w:pPr>
              <w:pStyle w:val="Normal"/>
              <w:widowControl/>
              <w:numPr>
                <w:ilvl w:val="0"/>
                <w:numId w:val="22"/>
              </w:numPr>
              <w:spacing w:lineRule="auto" w:line="259" w:before="0" w:after="0"/>
              <w:contextualSpacing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Датчик качества воздуха</w:t>
            </w:r>
          </w:p>
          <w:p>
            <w:pPr>
              <w:pStyle w:val="Normal"/>
              <w:widowControl/>
              <w:numPr>
                <w:ilvl w:val="0"/>
                <w:numId w:val="22"/>
              </w:numPr>
              <w:spacing w:lineRule="auto" w:line="259" w:before="0" w:after="0"/>
              <w:contextualSpacing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Датчик освещенности</w:t>
            </w:r>
          </w:p>
          <w:p>
            <w:pPr>
              <w:pStyle w:val="Normal"/>
              <w:widowControl/>
              <w:numPr>
                <w:ilvl w:val="0"/>
                <w:numId w:val="22"/>
              </w:numPr>
              <w:spacing w:lineRule="auto" w:line="259" w:before="0" w:after="0"/>
              <w:contextualSpacing/>
              <w:jc w:val="left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Датчик напряжения</w:t>
            </w:r>
          </w:p>
        </w:tc>
      </w:tr>
      <w:tr>
        <w:trPr>
          <w:trHeight w:val="58" w:hRule="atLeast"/>
        </w:trPr>
        <w:tc>
          <w:tcPr>
            <w:tcW w:w="1234" w:type="dxa"/>
            <w:tcBorders/>
            <w:shd w:color="auto" w:fill="D9E2F3" w:val="clear"/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b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bCs/>
                <w:kern w:val="0"/>
                <w:sz w:val="24"/>
                <w:szCs w:val="24"/>
                <w:lang w:val="ru-RU" w:eastAsia="en-US" w:bidi="ar-SA"/>
              </w:rPr>
              <w:t>6</w:t>
            </w:r>
          </w:p>
        </w:tc>
        <w:tc>
          <w:tcPr>
            <w:tcW w:w="7390" w:type="dxa"/>
            <w:tcBorders/>
          </w:tcPr>
          <w:p>
            <w:pPr>
              <w:pStyle w:val="Normal"/>
              <w:widowControl/>
              <w:numPr>
                <w:ilvl w:val="0"/>
                <w:numId w:val="18"/>
              </w:numPr>
              <w:spacing w:lineRule="auto" w:line="259" w:before="0" w:after="0"/>
              <w:contextualSpacing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Датчик влажности</w:t>
            </w:r>
          </w:p>
          <w:p>
            <w:pPr>
              <w:pStyle w:val="Normal"/>
              <w:widowControl/>
              <w:numPr>
                <w:ilvl w:val="0"/>
                <w:numId w:val="18"/>
              </w:numPr>
              <w:spacing w:lineRule="auto" w:line="259" w:before="0" w:after="0"/>
              <w:contextualSpacing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Датчик шума</w:t>
            </w:r>
          </w:p>
          <w:p>
            <w:pPr>
              <w:pStyle w:val="Normal"/>
              <w:widowControl/>
              <w:numPr>
                <w:ilvl w:val="0"/>
                <w:numId w:val="18"/>
              </w:numPr>
              <w:spacing w:lineRule="auto" w:line="259" w:before="0" w:after="0"/>
              <w:contextualSpacing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Датчик напряжения</w:t>
            </w:r>
          </w:p>
        </w:tc>
      </w:tr>
      <w:tr>
        <w:trPr/>
        <w:tc>
          <w:tcPr>
            <w:tcW w:w="1234" w:type="dxa"/>
            <w:tcBorders/>
            <w:shd w:color="auto" w:fill="D9E2F3" w:val="clear"/>
            <w:vAlign w:val="center"/>
          </w:tcPr>
          <w:p>
            <w:pPr>
              <w:pStyle w:val="Normal"/>
              <w:widowControl/>
              <w:spacing w:lineRule="auto" w:line="259" w:before="0" w:after="160"/>
              <w:jc w:val="center"/>
              <w:rPr>
                <w:b/>
                <w:b/>
                <w:bCs/>
                <w:sz w:val="24"/>
                <w:szCs w:val="24"/>
                <w:lang w:eastAsia="en-US"/>
              </w:rPr>
            </w:pPr>
            <w:r>
              <w:rPr>
                <w:rFonts w:eastAsia="Calibri"/>
                <w:b/>
                <w:bCs/>
                <w:kern w:val="0"/>
                <w:sz w:val="24"/>
                <w:szCs w:val="24"/>
                <w:lang w:val="ru-RU" w:eastAsia="en-US" w:bidi="ar-SA"/>
              </w:rPr>
              <w:t>7</w:t>
            </w:r>
          </w:p>
        </w:tc>
        <w:tc>
          <w:tcPr>
            <w:tcW w:w="7390" w:type="dxa"/>
            <w:tcBorders/>
          </w:tcPr>
          <w:p>
            <w:pPr>
              <w:pStyle w:val="Normal"/>
              <w:widowControl/>
              <w:numPr>
                <w:ilvl w:val="0"/>
                <w:numId w:val="18"/>
              </w:numPr>
              <w:spacing w:lineRule="auto" w:line="259" w:before="0" w:after="0"/>
              <w:contextualSpacing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Датчик влажности</w:t>
            </w:r>
          </w:p>
          <w:p>
            <w:pPr>
              <w:pStyle w:val="Normal"/>
              <w:widowControl/>
              <w:numPr>
                <w:ilvl w:val="0"/>
                <w:numId w:val="18"/>
              </w:numPr>
              <w:spacing w:lineRule="auto" w:line="259" w:before="0" w:after="0"/>
              <w:contextualSpacing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Датчик температуры</w:t>
            </w:r>
          </w:p>
          <w:p>
            <w:pPr>
              <w:pStyle w:val="Normal"/>
              <w:widowControl/>
              <w:numPr>
                <w:ilvl w:val="0"/>
                <w:numId w:val="18"/>
              </w:numPr>
              <w:spacing w:lineRule="auto" w:line="259" w:before="0" w:after="0"/>
              <w:contextualSpacing/>
              <w:jc w:val="both"/>
              <w:rPr>
                <w:sz w:val="24"/>
                <w:szCs w:val="24"/>
                <w:lang w:eastAsia="en-US"/>
              </w:rPr>
            </w:pPr>
            <w:r>
              <w:rPr>
                <w:rFonts w:eastAsia="Calibri"/>
                <w:kern w:val="0"/>
                <w:sz w:val="24"/>
                <w:szCs w:val="24"/>
                <w:lang w:val="ru-RU" w:eastAsia="en-US" w:bidi="ar-SA"/>
              </w:rPr>
              <w:t>Датчик напряжения</w:t>
            </w:r>
          </w:p>
        </w:tc>
      </w:tr>
    </w:tbl>
    <w:p>
      <w:pPr>
        <w:pStyle w:val="Normal"/>
        <w:spacing w:lineRule="auto" w:line="259" w:before="160" w:after="160"/>
        <w:jc w:val="both"/>
        <w:rPr>
          <w:rFonts w:eastAsia="Calibri"/>
          <w:b/>
          <w:b/>
          <w:bCs/>
          <w:kern w:val="0"/>
          <w:sz w:val="24"/>
          <w:szCs w:val="24"/>
          <w:lang w:eastAsia="en-US"/>
          <w14:ligatures w14:val="none"/>
        </w:rPr>
      </w:pPr>
      <w:r>
        <w:rPr>
          <w:rFonts w:eastAsia="Calibri"/>
          <w:b/>
          <w:bCs/>
          <w:kern w:val="0"/>
          <w:sz w:val="24"/>
          <w:szCs w:val="24"/>
          <w:lang w:eastAsia="en-US"/>
          <w14:ligatures w14:val="none"/>
        </w:rPr>
        <w:t>Часть 3. Отправка данных в облако</w:t>
      </w:r>
    </w:p>
    <w:p>
      <w:pPr>
        <w:pStyle w:val="Normal"/>
        <w:spacing w:lineRule="auto" w:line="259" w:before="0" w:after="160"/>
        <w:ind w:firstLine="567"/>
        <w:jc w:val="both"/>
        <w:rPr>
          <w:rFonts w:eastAsia="Calibri"/>
          <w:kern w:val="0"/>
          <w:sz w:val="24"/>
          <w:szCs w:val="24"/>
          <w:lang w:eastAsia="en-US"/>
          <w14:ligatures w14:val="none"/>
        </w:rPr>
      </w:pPr>
      <w:r>
        <w:rPr>
          <w:rFonts w:eastAsia="Calibri"/>
          <w:kern w:val="0"/>
          <w:sz w:val="24"/>
          <w:szCs w:val="24"/>
          <w:lang w:eastAsia="en-US"/>
          <w14:ligatures w14:val="none"/>
        </w:rPr>
        <w:t xml:space="preserve">Выполните передачу тестовых данных в каждое из созданных устройств. Данные должны соответствовать типу устройства, то есть, к примеру, в термометр должна поступить температура. Данные можно передавать при помощи утилиты </w:t>
      </w:r>
      <w:r>
        <w:rPr>
          <w:rFonts w:eastAsia="Calibri"/>
          <w:kern w:val="0"/>
          <w:sz w:val="24"/>
          <w:szCs w:val="24"/>
          <w:lang w:val="en-US" w:eastAsia="en-US"/>
          <w14:ligatures w14:val="none"/>
        </w:rPr>
        <w:t>mosquito</w:t>
      </w:r>
      <w:r>
        <w:rPr>
          <w:rFonts w:eastAsia="Calibri"/>
          <w:kern w:val="0"/>
          <w:sz w:val="24"/>
          <w:szCs w:val="24"/>
          <w:lang w:eastAsia="en-US"/>
          <w14:ligatures w14:val="none"/>
        </w:rPr>
        <w:t>_</w:t>
      </w:r>
      <w:r>
        <w:rPr>
          <w:rFonts w:eastAsia="Calibri"/>
          <w:kern w:val="0"/>
          <w:sz w:val="24"/>
          <w:szCs w:val="24"/>
          <w:lang w:val="en-US" w:eastAsia="en-US"/>
          <w14:ligatures w14:val="none"/>
        </w:rPr>
        <w:t>pub</w:t>
      </w:r>
      <w:r>
        <w:rPr>
          <w:rFonts w:eastAsia="Calibri"/>
          <w:kern w:val="0"/>
          <w:sz w:val="24"/>
          <w:szCs w:val="24"/>
          <w:lang w:eastAsia="en-US"/>
          <w14:ligatures w14:val="none"/>
        </w:rPr>
        <w:t xml:space="preserve">. Ссылка на документацию по передаче данных на устройства по </w:t>
      </w:r>
      <w:r>
        <w:rPr>
          <w:rFonts w:eastAsia="Calibri"/>
          <w:kern w:val="0"/>
          <w:sz w:val="24"/>
          <w:szCs w:val="24"/>
          <w:lang w:val="en-US" w:eastAsia="en-US"/>
          <w14:ligatures w14:val="none"/>
        </w:rPr>
        <w:t>MQTT</w:t>
      </w:r>
      <w:r>
        <w:rPr>
          <w:rFonts w:eastAsia="Calibri"/>
          <w:kern w:val="0"/>
          <w:sz w:val="24"/>
          <w:szCs w:val="24"/>
          <w:lang w:eastAsia="en-US"/>
          <w14:ligatures w14:val="none"/>
        </w:rPr>
        <w:t>.</w:t>
      </w:r>
    </w:p>
    <w:p>
      <w:pPr>
        <w:pStyle w:val="Normal"/>
        <w:spacing w:lineRule="auto" w:line="259" w:before="0" w:after="160"/>
        <w:ind w:firstLine="567"/>
        <w:jc w:val="both"/>
        <w:rPr>
          <w:rFonts w:eastAsia="Calibri"/>
          <w:kern w:val="0"/>
          <w:sz w:val="24"/>
          <w:szCs w:val="24"/>
          <w:lang w:eastAsia="en-US"/>
          <w14:ligatures w14:val="none"/>
        </w:rPr>
      </w:pPr>
      <w:r>
        <w:rPr>
          <w:rFonts w:eastAsia="Calibri"/>
          <w:kern w:val="0"/>
          <w:sz w:val="24"/>
          <w:szCs w:val="24"/>
          <w:lang w:eastAsia="en-US"/>
          <w14:ligatures w14:val="none"/>
        </w:rPr>
        <w:t>В отчете необходимо отразить созданные устройства, процесс отправки данных с облако, а также отображение этих данных на виртуальных устройствах в облачной платформе.</w:t>
      </w:r>
    </w:p>
    <w:p>
      <w:pPr>
        <w:pStyle w:val="Normal"/>
        <w:spacing w:lineRule="auto" w:line="259" w:before="0" w:after="160"/>
        <w:jc w:val="both"/>
        <w:rPr>
          <w:rFonts w:eastAsia="Calibri"/>
          <w:kern w:val="0"/>
          <w:sz w:val="24"/>
          <w:szCs w:val="24"/>
          <w:lang w:eastAsia="en-US"/>
          <w14:ligatures w14:val="none"/>
        </w:rPr>
      </w:pPr>
      <w:r>
        <w:rPr/>
        <w:drawing>
          <wp:inline distT="0" distB="0" distL="0" distR="0">
            <wp:extent cx="5940425" cy="2545080"/>
            <wp:effectExtent l="0" t="0" r="0" b="0"/>
            <wp:docPr id="21" name="Изображение2" descr="Изображение выглядит как текст, снимок экрана, программное обеспечение, карт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2" descr="Изображение выглядит как текст, снимок экрана, программное обеспечение, карта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true"/>
        <w:keepLines/>
        <w:numPr>
          <w:ilvl w:val="0"/>
          <w:numId w:val="0"/>
        </w:numPr>
        <w:spacing w:lineRule="auto" w:line="259" w:before="240" w:after="120"/>
        <w:outlineLvl w:val="1"/>
        <w:rPr>
          <w:rFonts w:ascii="Calibri Light" w:hAnsi="Calibri Light"/>
          <w:color w:val="2F5496"/>
          <w:kern w:val="0"/>
          <w:szCs w:val="28"/>
          <w:lang w:eastAsia="en-US"/>
          <w14:ligatures w14:val="none"/>
        </w:rPr>
      </w:pPr>
      <w:bookmarkStart w:id="2" w:name="_Toc86665764"/>
      <w:r>
        <w:rPr>
          <w:rFonts w:ascii="Calibri Light" w:hAnsi="Calibri Light"/>
          <w:color w:val="2F5496"/>
          <w:kern w:val="0"/>
          <w:szCs w:val="28"/>
          <w:lang w:eastAsia="en-US"/>
          <w14:ligatures w14:val="none"/>
        </w:rPr>
        <w:t>Дополнительное задание практической работы №9</w:t>
      </w:r>
      <w:bookmarkEnd w:id="2"/>
    </w:p>
    <w:p>
      <w:pPr>
        <w:pStyle w:val="Normal"/>
        <w:spacing w:lineRule="auto" w:line="259" w:before="0" w:after="160"/>
        <w:jc w:val="both"/>
        <w:rPr>
          <w:rFonts w:eastAsia="Calibri"/>
          <w:kern w:val="0"/>
          <w:sz w:val="24"/>
          <w:szCs w:val="24"/>
          <w:lang w:eastAsia="en-US"/>
          <w14:ligatures w14:val="none"/>
        </w:rPr>
      </w:pPr>
      <w:r>
        <w:rPr>
          <w:rFonts w:eastAsia="Calibri"/>
          <w:b/>
          <w:bCs/>
          <w:kern w:val="0"/>
          <w:sz w:val="24"/>
          <w:szCs w:val="24"/>
          <w:lang w:eastAsia="en-US"/>
          <w14:ligatures w14:val="none"/>
        </w:rPr>
        <w:t>Часть 1.</w:t>
      </w:r>
      <w:r>
        <w:rPr>
          <w:rFonts w:eastAsia="Calibri"/>
          <w:kern w:val="0"/>
          <w:sz w:val="24"/>
          <w:szCs w:val="24"/>
          <w:lang w:eastAsia="en-US"/>
          <w14:ligatures w14:val="none"/>
        </w:rPr>
        <w:t xml:space="preserve"> Ознакомьтесь с существующими облачными решениями Интернета вещей, выберите одно из этих решений о обоснуйте свой выбор применения именного этого варианта в реализуемом проекте. Предлагаемые платформа: </w:t>
      </w:r>
      <w:r>
        <w:rPr>
          <w:rFonts w:eastAsia="Calibri"/>
          <w:kern w:val="0"/>
          <w:sz w:val="24"/>
          <w:szCs w:val="24"/>
          <w:lang w:val="en-US" w:eastAsia="en-US"/>
          <w14:ligatures w14:val="none"/>
        </w:rPr>
        <w:t>Rightech</w:t>
      </w:r>
      <w:r>
        <w:rPr>
          <w:rFonts w:eastAsia="Calibri"/>
          <w:kern w:val="0"/>
          <w:sz w:val="24"/>
          <w:szCs w:val="24"/>
          <w:lang w:eastAsia="en-US"/>
          <w14:ligatures w14:val="none"/>
        </w:rPr>
        <w:t xml:space="preserve"> </w:t>
      </w:r>
      <w:r>
        <w:rPr>
          <w:rFonts w:eastAsia="Calibri"/>
          <w:kern w:val="0"/>
          <w:sz w:val="24"/>
          <w:szCs w:val="24"/>
          <w:lang w:val="en-US" w:eastAsia="en-US"/>
          <w14:ligatures w14:val="none"/>
        </w:rPr>
        <w:t>IoT</w:t>
      </w:r>
      <w:r>
        <w:rPr>
          <w:rFonts w:eastAsia="Calibri"/>
          <w:kern w:val="0"/>
          <w:sz w:val="24"/>
          <w:szCs w:val="24"/>
          <w:lang w:eastAsia="en-US"/>
          <w14:ligatures w14:val="none"/>
        </w:rPr>
        <w:t xml:space="preserve"> </w:t>
      </w:r>
      <w:r>
        <w:rPr>
          <w:rFonts w:eastAsia="Calibri"/>
          <w:kern w:val="0"/>
          <w:sz w:val="24"/>
          <w:szCs w:val="24"/>
          <w:lang w:val="en-US" w:eastAsia="en-US"/>
          <w14:ligatures w14:val="none"/>
        </w:rPr>
        <w:t>Cloud</w:t>
      </w:r>
      <w:r>
        <w:rPr>
          <w:rFonts w:eastAsia="Calibri"/>
          <w:kern w:val="0"/>
          <w:sz w:val="24"/>
          <w:szCs w:val="24"/>
          <w:lang w:eastAsia="en-US"/>
          <w14:ligatures w14:val="none"/>
        </w:rPr>
        <w:t>.</w:t>
      </w:r>
    </w:p>
    <w:p>
      <w:pPr>
        <w:pStyle w:val="Normal"/>
        <w:spacing w:lineRule="auto" w:line="259" w:before="0" w:after="160"/>
        <w:jc w:val="both"/>
        <w:rPr>
          <w:rFonts w:eastAsia="Calibri"/>
          <w:kern w:val="0"/>
          <w:sz w:val="24"/>
          <w:szCs w:val="24"/>
          <w:lang w:eastAsia="en-US"/>
          <w14:ligatures w14:val="none"/>
        </w:rPr>
      </w:pPr>
      <w:r>
        <w:rPr>
          <w:rFonts w:eastAsia="Calibri"/>
          <w:b/>
          <w:bCs/>
          <w:kern w:val="0"/>
          <w:sz w:val="24"/>
          <w:szCs w:val="24"/>
          <w:lang w:eastAsia="en-US"/>
          <w14:ligatures w14:val="none"/>
        </w:rPr>
        <w:t>Часть 2.</w:t>
      </w:r>
      <w:r>
        <w:rPr>
          <w:rFonts w:eastAsia="Calibri"/>
          <w:kern w:val="0"/>
          <w:sz w:val="24"/>
          <w:szCs w:val="24"/>
          <w:lang w:eastAsia="en-US"/>
          <w14:ligatures w14:val="none"/>
        </w:rPr>
        <w:t xml:space="preserve"> Реализуйте отправку данных с физического устройства (программного эмулятора) в выбранную облачную платформу по выбранному протоколу. В отчете необходимо представить листинг кода подключения к облаку, а также обоснование выбора протокола.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</w:r>
    </w:p>
    <w:p>
      <w:pPr>
        <w:pStyle w:val="Normal"/>
        <w:numPr>
          <w:ilvl w:val="0"/>
          <w:numId w:val="0"/>
        </w:numPr>
        <w:tabs>
          <w:tab w:val="clear" w:pos="708"/>
          <w:tab w:val="left" w:pos="567" w:leader="none"/>
        </w:tabs>
        <w:spacing w:beforeAutospacing="1" w:afterAutospacing="1"/>
        <w:ind w:firstLine="284"/>
        <w:jc w:val="both"/>
        <w:outlineLvl w:val="3"/>
        <w:rPr>
          <w:b/>
          <w:b/>
          <w:bCs/>
          <w:kern w:val="0"/>
          <w:sz w:val="24"/>
          <w:szCs w:val="24"/>
          <w14:ligatures w14:val="none"/>
        </w:rPr>
      </w:pPr>
      <w:r>
        <w:rPr>
          <w:b/>
          <w:bCs/>
          <w:kern w:val="0"/>
          <w:sz w:val="24"/>
          <w:szCs w:val="24"/>
          <w14:ligatures w14:val="none"/>
        </w:rPr>
        <w:t>Литература и ресурсы: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 xml:space="preserve">1. </w:t>
      </w:r>
      <w:r>
        <w:rPr>
          <w:szCs w:val="28"/>
          <w:lang w:val="en-US"/>
        </w:rPr>
        <w:t>Rightech</w:t>
      </w:r>
      <w:r>
        <w:rPr>
          <w:szCs w:val="28"/>
        </w:rPr>
        <w:t xml:space="preserve"> </w:t>
      </w:r>
      <w:r>
        <w:rPr>
          <w:szCs w:val="28"/>
          <w:lang w:val="en-US"/>
        </w:rPr>
        <w:t>IoT</w:t>
      </w:r>
      <w:r>
        <w:rPr>
          <w:szCs w:val="28"/>
        </w:rPr>
        <w:t xml:space="preserve"> </w:t>
      </w:r>
      <w:r>
        <w:rPr>
          <w:szCs w:val="28"/>
          <w:lang w:val="en-US"/>
        </w:rPr>
        <w:t>Cloud</w:t>
      </w:r>
      <w:r>
        <w:rPr>
          <w:szCs w:val="28"/>
        </w:rPr>
        <w:t>: [Документация](</w:t>
      </w:r>
      <w:r>
        <w:rPr>
          <w:szCs w:val="28"/>
          <w:lang w:val="en-US"/>
        </w:rPr>
        <w:t>https</w:t>
      </w:r>
      <w:r>
        <w:rPr>
          <w:szCs w:val="28"/>
        </w:rPr>
        <w:t>://</w:t>
      </w:r>
      <w:r>
        <w:rPr>
          <w:szCs w:val="28"/>
          <w:lang w:val="en-US"/>
        </w:rPr>
        <w:t>dev</w:t>
      </w:r>
      <w:r>
        <w:rPr>
          <w:szCs w:val="28"/>
        </w:rPr>
        <w:t>.</w:t>
      </w:r>
      <w:r>
        <w:rPr>
          <w:szCs w:val="28"/>
          <w:lang w:val="en-US"/>
        </w:rPr>
        <w:t>rightech</w:t>
      </w:r>
      <w:r>
        <w:rPr>
          <w:szCs w:val="28"/>
        </w:rPr>
        <w:t>.</w:t>
      </w:r>
      <w:r>
        <w:rPr>
          <w:szCs w:val="28"/>
          <w:lang w:val="en-US"/>
        </w:rPr>
        <w:t>io</w:t>
      </w:r>
      <w:r>
        <w:rPr>
          <w:szCs w:val="28"/>
        </w:rPr>
        <w:t>)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2. MQTT протокол: [Описание](https://mqtt.org)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>
          <w:szCs w:val="28"/>
        </w:rPr>
        <w:t>3. Mosquitto MQTT: [Инструкция по установке](</w:t>
      </w:r>
      <w:hyperlink r:id="rId32">
        <w:r>
          <w:rPr>
            <w:szCs w:val="28"/>
          </w:rPr>
          <w:t>https://mosquitto.org/man/mosquitto-8.html</w:t>
        </w:r>
      </w:hyperlink>
      <w:r>
        <w:rPr>
          <w:szCs w:val="28"/>
        </w:rPr>
        <w:t>)</w:t>
      </w:r>
    </w:p>
    <w:p>
      <w:pPr>
        <w:pStyle w:val="Normal"/>
        <w:tabs>
          <w:tab w:val="clear" w:pos="708"/>
          <w:tab w:val="left" w:pos="567" w:leader="none"/>
        </w:tabs>
        <w:spacing w:before="0" w:after="0"/>
        <w:ind w:firstLine="284"/>
        <w:jc w:val="both"/>
        <w:rPr>
          <w:szCs w:val="28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81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Aptos Display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 Ligh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8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9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0"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4"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/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6">
    <w:lvl w:ilvl="0">
      <w:start w:val="1"/>
      <w:numFmt w:val="bullet"/>
      <w:lvlText w:val=""/>
      <w:lvlJc w:val="left"/>
      <w:pPr>
        <w:tabs>
          <w:tab w:val="num" w:pos="0"/>
        </w:tabs>
        <w:ind w:left="12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17"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0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18"/>
    <w:lvlOverride w:ilvl="0">
      <w:startOverride w:val="1"/>
    </w:lvlOverride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Times New Roman" w:cs="" w:asciiTheme="minorHAnsi" w:cstheme="minorBid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 w:qFormat="1"/>
    <w:lsdException w:name="toc 2" w:uiPriority="39" w:semiHidden="1" w:unhideWhenUsed="1" w:qFormat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40d64"/>
    <w:pPr>
      <w:widowControl/>
      <w:bidi w:val="0"/>
      <w:spacing w:lineRule="auto" w:line="240" w:before="0" w:after="80"/>
      <w:jc w:val="left"/>
    </w:pPr>
    <w:rPr>
      <w:rFonts w:ascii="Times New Roman" w:hAnsi="Times New Roman" w:cs="Times New Roman" w:eastAsia="Times New Roman"/>
      <w:color w:val="auto"/>
      <w:kern w:val="2"/>
      <w:sz w:val="28"/>
      <w:szCs w:val="22"/>
      <w:lang w:eastAsia="ru-RU" w:val="ru-RU" w:bidi="ar-SA"/>
      <w14:ligatures w14:val="standardContextual"/>
    </w:rPr>
  </w:style>
  <w:style w:type="paragraph" w:styleId="1">
    <w:name w:val="Heading 1"/>
    <w:basedOn w:val="Normal"/>
    <w:next w:val="Normal"/>
    <w:link w:val="11"/>
    <w:autoRedefine/>
    <w:uiPriority w:val="9"/>
    <w:qFormat/>
    <w:rsid w:val="00e4200a"/>
    <w:pPr>
      <w:keepNext w:val="true"/>
      <w:keepLines/>
      <w:widowControl w:val="false"/>
      <w:spacing w:before="360" w:after="120"/>
      <w:outlineLvl w:val="0"/>
    </w:pPr>
    <w:rPr>
      <w:rFonts w:eastAsia="" w:cs="" w:cstheme="majorBidi" w:eastAsiaTheme="majorEastAsia"/>
      <w:b/>
      <w:sz w:val="32"/>
      <w:szCs w:val="32"/>
      <w:lang w:eastAsia="en-US"/>
    </w:rPr>
  </w:style>
  <w:style w:type="paragraph" w:styleId="2">
    <w:name w:val="Heading 2"/>
    <w:basedOn w:val="3"/>
    <w:next w:val="Normal"/>
    <w:link w:val="21"/>
    <w:autoRedefine/>
    <w:uiPriority w:val="9"/>
    <w:unhideWhenUsed/>
    <w:qFormat/>
    <w:rsid w:val="00b02ca7"/>
    <w:pPr>
      <w:keepNext w:val="false"/>
      <w:keepLines w:val="false"/>
      <w:tabs>
        <w:tab w:val="clear" w:pos="708"/>
        <w:tab w:val="left" w:pos="426" w:leader="none"/>
      </w:tabs>
      <w:suppressAutoHyphens w:val="true"/>
      <w:spacing w:lineRule="auto" w:line="360" w:before="0" w:after="120"/>
      <w:jc w:val="center"/>
      <w:outlineLvl w:val="1"/>
    </w:pPr>
    <w:rPr>
      <w:rFonts w:eastAsia="Arial Unicode MS" w:cs="" w:cstheme="minorBidi"/>
      <w:sz w:val="28"/>
      <w:szCs w:val="28"/>
      <w:lang w:eastAsia="en-US"/>
    </w:rPr>
  </w:style>
  <w:style w:type="paragraph" w:styleId="3">
    <w:name w:val="Heading 3"/>
    <w:basedOn w:val="Normal"/>
    <w:next w:val="Normal"/>
    <w:link w:val="31"/>
    <w:autoRedefine/>
    <w:uiPriority w:val="9"/>
    <w:unhideWhenUsed/>
    <w:qFormat/>
    <w:rsid w:val="004927b5"/>
    <w:pPr>
      <w:keepNext w:val="true"/>
      <w:keepLines/>
      <w:spacing w:before="40" w:after="0"/>
      <w:outlineLvl w:val="2"/>
    </w:pPr>
    <w:rPr>
      <w:rFonts w:eastAsia="" w:cs="" w:cstheme="majorBidi" w:eastAsiaTheme="majorEastAsia"/>
      <w:b/>
      <w:sz w:val="24"/>
      <w:szCs w:val="24"/>
    </w:rPr>
  </w:style>
  <w:style w:type="paragraph" w:styleId="4">
    <w:name w:val="Heading 4"/>
    <w:basedOn w:val="Normal"/>
    <w:next w:val="Normal"/>
    <w:link w:val="41"/>
    <w:uiPriority w:val="9"/>
    <w:unhideWhenUsed/>
    <w:qFormat/>
    <w:rsid w:val="000a33a6"/>
    <w:pPr>
      <w:keepNext w:val="true"/>
      <w:keepLines/>
      <w:spacing w:before="80" w:after="40"/>
      <w:outlineLvl w:val="3"/>
    </w:pPr>
    <w:rPr>
      <w:rFonts w:ascii="Aptos" w:hAnsi="Aptos" w:eastAsia="" w:cs="" w:asciiTheme="minorHAnsi" w:cstheme="majorBidi" w:eastAsiaTheme="majorEastAsia" w:hAnsiTheme="minorHAnsi"/>
      <w:i/>
      <w:iCs/>
      <w:color w:val="0F4761" w:themeColor="accent1" w:themeShade="bf"/>
    </w:rPr>
  </w:style>
  <w:style w:type="paragraph" w:styleId="5">
    <w:name w:val="Heading 5"/>
    <w:basedOn w:val="Normal"/>
    <w:next w:val="Normal"/>
    <w:link w:val="51"/>
    <w:uiPriority w:val="9"/>
    <w:semiHidden/>
    <w:unhideWhenUsed/>
    <w:qFormat/>
    <w:rsid w:val="000a33a6"/>
    <w:pPr>
      <w:keepNext w:val="true"/>
      <w:keepLines/>
      <w:spacing w:before="80" w:after="40"/>
      <w:outlineLvl w:val="4"/>
    </w:pPr>
    <w:rPr>
      <w:rFonts w:ascii="Aptos" w:hAnsi="Aptos" w:eastAsia="" w:cs="" w:asciiTheme="minorHAnsi" w:cstheme="majorBidi" w:eastAsiaTheme="majorEastAsia" w:hAnsiTheme="minorHAnsi"/>
      <w:color w:val="0F4761" w:themeColor="accent1" w:themeShade="bf"/>
    </w:rPr>
  </w:style>
  <w:style w:type="paragraph" w:styleId="6">
    <w:name w:val="Heading 6"/>
    <w:basedOn w:val="Normal"/>
    <w:next w:val="Normal"/>
    <w:link w:val="61"/>
    <w:uiPriority w:val="9"/>
    <w:semiHidden/>
    <w:unhideWhenUsed/>
    <w:qFormat/>
    <w:rsid w:val="000a33a6"/>
    <w:pPr>
      <w:keepNext w:val="true"/>
      <w:keepLines/>
      <w:spacing w:before="40" w:after="0"/>
      <w:outlineLvl w:val="5"/>
    </w:pPr>
    <w:rPr>
      <w:rFonts w:ascii="Aptos" w:hAnsi="Aptos" w:eastAsia="" w:cs="" w:asciiTheme="minorHAnsi" w:cstheme="majorBidi" w:eastAsiaTheme="majorEastAsia" w:hAnsiTheme="minorHAnsi"/>
      <w:i/>
      <w:iCs/>
      <w:color w:val="595959" w:themeColor="text1" w:themeTint="a6"/>
    </w:rPr>
  </w:style>
  <w:style w:type="paragraph" w:styleId="7">
    <w:name w:val="Heading 7"/>
    <w:basedOn w:val="Normal"/>
    <w:next w:val="Normal"/>
    <w:link w:val="71"/>
    <w:uiPriority w:val="9"/>
    <w:semiHidden/>
    <w:unhideWhenUsed/>
    <w:qFormat/>
    <w:rsid w:val="000a33a6"/>
    <w:pPr>
      <w:keepNext w:val="true"/>
      <w:keepLines/>
      <w:spacing w:before="40" w:after="0"/>
      <w:outlineLvl w:val="6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</w:rPr>
  </w:style>
  <w:style w:type="paragraph" w:styleId="8">
    <w:name w:val="Heading 8"/>
    <w:basedOn w:val="Normal"/>
    <w:next w:val="Normal"/>
    <w:link w:val="81"/>
    <w:uiPriority w:val="9"/>
    <w:semiHidden/>
    <w:unhideWhenUsed/>
    <w:qFormat/>
    <w:rsid w:val="000a33a6"/>
    <w:pPr>
      <w:keepNext w:val="true"/>
      <w:keepLines/>
      <w:spacing w:before="0" w:after="0"/>
      <w:outlineLvl w:val="7"/>
    </w:pPr>
    <w:rPr>
      <w:rFonts w:ascii="Aptos" w:hAnsi="Aptos" w:eastAsia="" w:cs="" w:asciiTheme="minorHAnsi" w:cstheme="majorBidi" w:eastAsiaTheme="majorEastAsia" w:hAnsiTheme="minorHAnsi"/>
      <w:i/>
      <w:iCs/>
      <w:color w:val="272727" w:themeColor="text1" w:themeTint="d8"/>
    </w:rPr>
  </w:style>
  <w:style w:type="paragraph" w:styleId="9">
    <w:name w:val="Heading 9"/>
    <w:basedOn w:val="Normal"/>
    <w:next w:val="Normal"/>
    <w:link w:val="91"/>
    <w:uiPriority w:val="9"/>
    <w:semiHidden/>
    <w:unhideWhenUsed/>
    <w:qFormat/>
    <w:rsid w:val="000a33a6"/>
    <w:pPr>
      <w:keepNext w:val="true"/>
      <w:keepLines/>
      <w:spacing w:before="0" w:after="0"/>
      <w:outlineLvl w:val="8"/>
    </w:pPr>
    <w:rPr>
      <w:rFonts w:ascii="Aptos" w:hAnsi="Aptos" w:eastAsia="" w:cs="" w:asciiTheme="minorHAnsi" w:cstheme="majorBidi" w:eastAsiaTheme="majorEastAsia" w:hAnsiTheme="minorHAns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uiPriority w:val="9"/>
    <w:qFormat/>
    <w:rsid w:val="00e4200a"/>
    <w:rPr>
      <w:rFonts w:ascii="Times New Roman" w:hAnsi="Times New Roman" w:eastAsia="" w:cs="" w:cstheme="majorBidi" w:eastAsiaTheme="majorEastAsia"/>
      <w:b/>
      <w:sz w:val="32"/>
      <w:szCs w:val="32"/>
    </w:rPr>
  </w:style>
  <w:style w:type="character" w:styleId="21" w:customStyle="1">
    <w:name w:val="Заголовок 2 Знак"/>
    <w:uiPriority w:val="9"/>
    <w:qFormat/>
    <w:rsid w:val="00b02ca7"/>
    <w:rPr>
      <w:rFonts w:ascii="Times New Roman" w:hAnsi="Times New Roman" w:eastAsia="Arial Unicode MS"/>
      <w:b/>
      <w:sz w:val="28"/>
      <w:szCs w:val="28"/>
    </w:rPr>
  </w:style>
  <w:style w:type="character" w:styleId="31" w:customStyle="1">
    <w:name w:val="Заголовок 3 Знак"/>
    <w:basedOn w:val="DefaultParagraphFont"/>
    <w:uiPriority w:val="9"/>
    <w:qFormat/>
    <w:rsid w:val="004927b5"/>
    <w:rPr>
      <w:rFonts w:ascii="Times New Roman" w:hAnsi="Times New Roman" w:eastAsia="" w:cs="" w:cstheme="majorBidi" w:eastAsiaTheme="majorEastAsia"/>
      <w:b/>
      <w:sz w:val="24"/>
      <w:szCs w:val="24"/>
      <w:lang w:eastAsia="ru-RU"/>
    </w:rPr>
  </w:style>
  <w:style w:type="character" w:styleId="41" w:customStyle="1">
    <w:name w:val="Заголовок 4 Знак"/>
    <w:basedOn w:val="DefaultParagraphFont"/>
    <w:uiPriority w:val="9"/>
    <w:qFormat/>
    <w:rsid w:val="000a33a6"/>
    <w:rPr>
      <w:rFonts w:eastAsia="" w:cs="" w:cstheme="majorBidi" w:eastAsiaTheme="majorEastAsia"/>
      <w:i/>
      <w:iCs/>
      <w:color w:val="0F4761" w:themeColor="accent1" w:themeShade="bf"/>
      <w:sz w:val="28"/>
      <w:lang w:eastAsia="ru-RU"/>
    </w:rPr>
  </w:style>
  <w:style w:type="character" w:styleId="51" w:customStyle="1">
    <w:name w:val="Заголовок 5 Знак"/>
    <w:basedOn w:val="DefaultParagraphFont"/>
    <w:uiPriority w:val="9"/>
    <w:semiHidden/>
    <w:qFormat/>
    <w:rsid w:val="000a33a6"/>
    <w:rPr>
      <w:rFonts w:eastAsia="" w:cs="" w:cstheme="majorBidi" w:eastAsiaTheme="majorEastAsia"/>
      <w:color w:val="0F4761" w:themeColor="accent1" w:themeShade="bf"/>
      <w:sz w:val="28"/>
      <w:lang w:eastAsia="ru-RU"/>
    </w:rPr>
  </w:style>
  <w:style w:type="character" w:styleId="61" w:customStyle="1">
    <w:name w:val="Заголовок 6 Знак"/>
    <w:basedOn w:val="DefaultParagraphFont"/>
    <w:uiPriority w:val="9"/>
    <w:semiHidden/>
    <w:qFormat/>
    <w:rsid w:val="000a33a6"/>
    <w:rPr>
      <w:rFonts w:eastAsia="" w:cs="" w:cstheme="majorBidi" w:eastAsiaTheme="majorEastAsia"/>
      <w:i/>
      <w:iCs/>
      <w:color w:val="595959" w:themeColor="text1" w:themeTint="a6"/>
      <w:sz w:val="28"/>
      <w:lang w:eastAsia="ru-RU"/>
    </w:rPr>
  </w:style>
  <w:style w:type="character" w:styleId="71" w:customStyle="1">
    <w:name w:val="Заголовок 7 Знак"/>
    <w:basedOn w:val="DefaultParagraphFont"/>
    <w:uiPriority w:val="9"/>
    <w:semiHidden/>
    <w:qFormat/>
    <w:rsid w:val="000a33a6"/>
    <w:rPr>
      <w:rFonts w:eastAsia="" w:cs="" w:cstheme="majorBidi" w:eastAsiaTheme="majorEastAsia"/>
      <w:color w:val="595959" w:themeColor="text1" w:themeTint="a6"/>
      <w:sz w:val="28"/>
      <w:lang w:eastAsia="ru-RU"/>
    </w:rPr>
  </w:style>
  <w:style w:type="character" w:styleId="81" w:customStyle="1">
    <w:name w:val="Заголовок 8 Знак"/>
    <w:basedOn w:val="DefaultParagraphFont"/>
    <w:uiPriority w:val="9"/>
    <w:semiHidden/>
    <w:qFormat/>
    <w:rsid w:val="000a33a6"/>
    <w:rPr>
      <w:rFonts w:eastAsia="" w:cs="" w:cstheme="majorBidi" w:eastAsiaTheme="majorEastAsia"/>
      <w:i/>
      <w:iCs/>
      <w:color w:val="272727" w:themeColor="text1" w:themeTint="d8"/>
      <w:sz w:val="28"/>
      <w:lang w:eastAsia="ru-RU"/>
    </w:rPr>
  </w:style>
  <w:style w:type="character" w:styleId="91" w:customStyle="1">
    <w:name w:val="Заголовок 9 Знак"/>
    <w:basedOn w:val="DefaultParagraphFont"/>
    <w:uiPriority w:val="9"/>
    <w:semiHidden/>
    <w:qFormat/>
    <w:rsid w:val="000a33a6"/>
    <w:rPr>
      <w:rFonts w:eastAsia="" w:cs="" w:cstheme="majorBidi" w:eastAsiaTheme="majorEastAsia"/>
      <w:color w:val="272727" w:themeColor="text1" w:themeTint="d8"/>
      <w:sz w:val="28"/>
      <w:lang w:eastAsia="ru-RU"/>
    </w:rPr>
  </w:style>
  <w:style w:type="character" w:styleId="Style5" w:customStyle="1">
    <w:name w:val="Заголовок Знак"/>
    <w:basedOn w:val="DefaultParagraphFont"/>
    <w:uiPriority w:val="10"/>
    <w:qFormat/>
    <w:rsid w:val="000a33a6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  <w:lang w:eastAsia="ru-RU"/>
    </w:rPr>
  </w:style>
  <w:style w:type="character" w:styleId="Style6" w:customStyle="1">
    <w:name w:val="Подзаголовок Знак"/>
    <w:basedOn w:val="DefaultParagraphFont"/>
    <w:uiPriority w:val="11"/>
    <w:qFormat/>
    <w:rsid w:val="000a33a6"/>
    <w:rPr>
      <w:rFonts w:eastAsia="" w:cs="" w:cstheme="majorBidi" w:eastAsiaTheme="majorEastAsia"/>
      <w:color w:val="595959" w:themeColor="text1" w:themeTint="a6"/>
      <w:spacing w:val="15"/>
      <w:sz w:val="28"/>
      <w:szCs w:val="28"/>
      <w:lang w:eastAsia="ru-RU"/>
    </w:rPr>
  </w:style>
  <w:style w:type="character" w:styleId="22" w:customStyle="1">
    <w:name w:val="Цитата 2 Знак"/>
    <w:basedOn w:val="DefaultParagraphFont"/>
    <w:link w:val="Quote"/>
    <w:uiPriority w:val="29"/>
    <w:qFormat/>
    <w:rsid w:val="000a33a6"/>
    <w:rPr>
      <w:rFonts w:ascii="Times New Roman" w:hAnsi="Times New Roman" w:cs="Times New Roman"/>
      <w:i/>
      <w:iCs/>
      <w:color w:val="404040" w:themeColor="text1" w:themeTint="bf"/>
      <w:sz w:val="28"/>
      <w:lang w:eastAsia="ru-RU"/>
    </w:rPr>
  </w:style>
  <w:style w:type="character" w:styleId="IntenseEmphasis">
    <w:name w:val="Intense Emphasis"/>
    <w:basedOn w:val="DefaultParagraphFont"/>
    <w:uiPriority w:val="21"/>
    <w:qFormat/>
    <w:rsid w:val="000a33a6"/>
    <w:rPr>
      <w:i/>
      <w:iCs/>
      <w:color w:val="0F4761" w:themeColor="accent1" w:themeShade="bf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0a33a6"/>
    <w:rPr>
      <w:rFonts w:ascii="Times New Roman" w:hAnsi="Times New Roman" w:cs="Times New Roman"/>
      <w:i/>
      <w:iCs/>
      <w:color w:val="0F4761" w:themeColor="accent1" w:themeShade="bf"/>
      <w:sz w:val="28"/>
      <w:lang w:eastAsia="ru-RU"/>
    </w:rPr>
  </w:style>
  <w:style w:type="character" w:styleId="IntenseReference">
    <w:name w:val="Intense Reference"/>
    <w:basedOn w:val="DefaultParagraphFont"/>
    <w:uiPriority w:val="32"/>
    <w:qFormat/>
    <w:rsid w:val="000a33a6"/>
    <w:rPr>
      <w:b/>
      <w:bCs/>
      <w:smallCaps/>
      <w:color w:val="0F4761" w:themeColor="accent1" w:themeShade="bf"/>
      <w:spacing w:val="5"/>
    </w:rPr>
  </w:style>
  <w:style w:type="character" w:styleId="Style8">
    <w:name w:val="Интернет-ссылка"/>
    <w:basedOn w:val="DefaultParagraphFont"/>
    <w:uiPriority w:val="99"/>
    <w:unhideWhenUsed/>
    <w:rsid w:val="000a33a6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a33a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qFormat/>
    <w:rsid w:val="008533ca"/>
    <w:rPr>
      <w:rFonts w:ascii="Courier New" w:hAnsi="Courier New" w:eastAsia="Times New Roman" w:cs="Courier New"/>
      <w:sz w:val="20"/>
      <w:szCs w:val="20"/>
    </w:rPr>
  </w:style>
  <w:style w:type="character" w:styleId="Style9">
    <w:name w:val="Посещённая гиперссылка"/>
    <w:basedOn w:val="DefaultParagraphFont"/>
    <w:uiPriority w:val="99"/>
    <w:semiHidden/>
    <w:unhideWhenUsed/>
    <w:rsid w:val="008533ca"/>
    <w:rPr>
      <w:color w:val="800080"/>
      <w:u w:val="single"/>
    </w:rPr>
  </w:style>
  <w:style w:type="character" w:styleId="Icon" w:customStyle="1">
    <w:name w:val="icon"/>
    <w:basedOn w:val="DefaultParagraphFont"/>
    <w:qFormat/>
    <w:rsid w:val="008533ca"/>
    <w:rPr/>
  </w:style>
  <w:style w:type="character" w:styleId="Absolute" w:customStyle="1">
    <w:name w:val="absolute"/>
    <w:basedOn w:val="DefaultParagraphFont"/>
    <w:qFormat/>
    <w:rsid w:val="008533ca"/>
    <w:rPr/>
  </w:style>
  <w:style w:type="character" w:styleId="Hovercursorzoomin" w:customStyle="1">
    <w:name w:val="hover:cursor-zoom-in"/>
    <w:basedOn w:val="DefaultParagraphFont"/>
    <w:qFormat/>
    <w:rsid w:val="008533ca"/>
    <w:rPr/>
  </w:style>
  <w:style w:type="character" w:styleId="Sronly" w:customStyle="1">
    <w:name w:val="sr-only"/>
    <w:basedOn w:val="DefaultParagraphFont"/>
    <w:qFormat/>
    <w:rsid w:val="008533ca"/>
    <w:rPr/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8533ca"/>
    <w:rPr>
      <w:rFonts w:ascii="Courier New" w:hAnsi="Courier New" w:cs="Courier New"/>
      <w:kern w:val="0"/>
      <w:sz w:val="20"/>
      <w:szCs w:val="20"/>
      <w:lang w:eastAsia="ru-RU"/>
      <w14:ligatures w14:val="none"/>
    </w:rPr>
  </w:style>
  <w:style w:type="character" w:styleId="Style10">
    <w:name w:val="Выделение"/>
    <w:basedOn w:val="DefaultParagraphFont"/>
    <w:uiPriority w:val="20"/>
    <w:qFormat/>
    <w:rsid w:val="008533ca"/>
    <w:rPr>
      <w:i/>
      <w:iCs/>
    </w:rPr>
  </w:style>
  <w:style w:type="character" w:styleId="Pls1" w:customStyle="1">
    <w:name w:val="pl-s1"/>
    <w:basedOn w:val="DefaultParagraphFont"/>
    <w:qFormat/>
    <w:rsid w:val="00a13d54"/>
    <w:rPr/>
  </w:style>
  <w:style w:type="character" w:styleId="Plk" w:customStyle="1">
    <w:name w:val="pl-k"/>
    <w:basedOn w:val="DefaultParagraphFont"/>
    <w:qFormat/>
    <w:rsid w:val="00a13d54"/>
    <w:rPr/>
  </w:style>
  <w:style w:type="character" w:styleId="UnresolvedMention">
    <w:name w:val="Unresolved Mention"/>
    <w:basedOn w:val="DefaultParagraphFont"/>
    <w:uiPriority w:val="99"/>
    <w:semiHidden/>
    <w:unhideWhenUsed/>
    <w:qFormat/>
    <w:rsid w:val="00ec55be"/>
    <w:rPr>
      <w:color w:val="605E5C"/>
      <w:shd w:fill="E1DFDD" w:val="clear"/>
    </w:rPr>
  </w:style>
  <w:style w:type="paragraph" w:styleId="Style11">
    <w:name w:val="Заголовок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Lohit Devanagari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ohit Devanagari"/>
    </w:rPr>
  </w:style>
  <w:style w:type="paragraph" w:styleId="23">
    <w:name w:val="TOC 2"/>
    <w:basedOn w:val="Normal"/>
    <w:next w:val="Normal"/>
    <w:autoRedefine/>
    <w:uiPriority w:val="39"/>
    <w:unhideWhenUsed/>
    <w:rsid w:val="000370db"/>
    <w:pPr>
      <w:spacing w:before="240" w:after="0"/>
      <w:jc w:val="both"/>
    </w:pPr>
    <w:rPr>
      <w:rFonts w:eastAsia="Aptos" w:cs="Aptos" w:cstheme="minorHAnsi" w:eastAsiaTheme="minorHAnsi"/>
      <w:b/>
      <w:bCs/>
      <w:szCs w:val="20"/>
      <w:lang w:eastAsia="en-US"/>
    </w:rPr>
  </w:style>
  <w:style w:type="paragraph" w:styleId="32">
    <w:name w:val="TOC 3"/>
    <w:basedOn w:val="Normal"/>
    <w:next w:val="Normal"/>
    <w:autoRedefine/>
    <w:uiPriority w:val="39"/>
    <w:unhideWhenUsed/>
    <w:rsid w:val="000370db"/>
    <w:pPr>
      <w:spacing w:before="0" w:after="0"/>
      <w:ind w:left="220" w:hanging="0"/>
      <w:jc w:val="both"/>
    </w:pPr>
    <w:rPr>
      <w:rFonts w:eastAsia="Aptos" w:cs="Aptos" w:cstheme="minorHAnsi" w:eastAsiaTheme="minorHAnsi"/>
      <w:szCs w:val="20"/>
      <w:lang w:eastAsia="en-US"/>
    </w:rPr>
  </w:style>
  <w:style w:type="paragraph" w:styleId="12">
    <w:name w:val="TOC 1"/>
    <w:basedOn w:val="Normal"/>
    <w:next w:val="Normal"/>
    <w:autoRedefine/>
    <w:uiPriority w:val="39"/>
    <w:unhideWhenUsed/>
    <w:qFormat/>
    <w:rsid w:val="000370db"/>
    <w:pPr>
      <w:spacing w:lineRule="auto" w:line="259" w:before="360" w:after="0"/>
      <w:jc w:val="both"/>
    </w:pPr>
    <w:rPr>
      <w:rFonts w:eastAsia="Aptos" w:cs="Aptos Display" w:cstheme="majorHAnsi" w:eastAsiaTheme="minorHAnsi"/>
      <w:b/>
      <w:bCs/>
      <w:caps/>
      <w:szCs w:val="24"/>
      <w:lang w:eastAsia="en-US"/>
    </w:rPr>
  </w:style>
  <w:style w:type="paragraph" w:styleId="Style16">
    <w:name w:val="Title"/>
    <w:basedOn w:val="Normal"/>
    <w:next w:val="Normal"/>
    <w:link w:val="Style5"/>
    <w:uiPriority w:val="10"/>
    <w:qFormat/>
    <w:rsid w:val="000a33a6"/>
    <w:pPr>
      <w:spacing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tyle17">
    <w:name w:val="Subtitle"/>
    <w:basedOn w:val="Normal"/>
    <w:next w:val="Normal"/>
    <w:link w:val="Style6"/>
    <w:uiPriority w:val="11"/>
    <w:qFormat/>
    <w:rsid w:val="000a33a6"/>
    <w:pPr>
      <w:spacing w:before="0" w:after="160"/>
    </w:pPr>
    <w:rPr>
      <w:rFonts w:ascii="Aptos" w:hAnsi="Aptos" w:eastAsia="" w:cs="" w:asciiTheme="minorHAnsi" w:cstheme="majorBidi" w:eastAsiaTheme="majorEastAsia" w:hAnsiTheme="minorHAnsi"/>
      <w:color w:val="595959" w:themeColor="text1" w:themeTint="a6"/>
      <w:spacing w:val="15"/>
      <w:szCs w:val="28"/>
    </w:rPr>
  </w:style>
  <w:style w:type="paragraph" w:styleId="Quote">
    <w:name w:val="Quote"/>
    <w:basedOn w:val="Normal"/>
    <w:next w:val="Normal"/>
    <w:link w:val="22"/>
    <w:uiPriority w:val="29"/>
    <w:qFormat/>
    <w:rsid w:val="000a33a6"/>
    <w:pPr>
      <w:spacing w:before="160" w:after="160"/>
      <w:jc w:val="center"/>
    </w:pPr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3a6"/>
    <w:pPr>
      <w:spacing w:before="0" w:after="80"/>
      <w:ind w:left="720" w:hanging="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0a33a6"/>
    <w:pPr>
      <w:pBdr>
        <w:top w:val="single" w:sz="4" w:space="10" w:color="0F4761"/>
        <w:bottom w:val="single" w:sz="4" w:space="10" w:color="0F4761"/>
      </w:pBdr>
      <w:spacing w:before="360" w:after="360"/>
      <w:ind w:left="864" w:right="864" w:hanging="0"/>
      <w:jc w:val="center"/>
    </w:pPr>
    <w:rPr>
      <w:i/>
      <w:iCs/>
      <w:color w:val="0F4761" w:themeColor="accent1" w:themeShade="bf"/>
    </w:rPr>
  </w:style>
  <w:style w:type="paragraph" w:styleId="Mt6" w:customStyle="1">
    <w:name w:val="mt-6"/>
    <w:basedOn w:val="Normal"/>
    <w:qFormat/>
    <w:rsid w:val="000a33a6"/>
    <w:pPr>
      <w:spacing w:beforeAutospacing="1" w:afterAutospacing="1"/>
    </w:pPr>
    <w:rPr>
      <w:kern w:val="0"/>
      <w:sz w:val="24"/>
      <w:szCs w:val="24"/>
    </w:rPr>
  </w:style>
  <w:style w:type="paragraph" w:styleId="My2" w:customStyle="1">
    <w:name w:val="my-2"/>
    <w:basedOn w:val="Normal"/>
    <w:qFormat/>
    <w:rsid w:val="000a33a6"/>
    <w:pPr>
      <w:spacing w:beforeAutospacing="1" w:afterAutospacing="1"/>
    </w:pPr>
    <w:rPr>
      <w:kern w:val="0"/>
      <w:sz w:val="24"/>
      <w:szCs w:val="24"/>
    </w:rPr>
  </w:style>
  <w:style w:type="paragraph" w:styleId="Msonormal" w:customStyle="1">
    <w:name w:val="msonormal"/>
    <w:basedOn w:val="Normal"/>
    <w:qFormat/>
    <w:rsid w:val="008533ca"/>
    <w:pPr>
      <w:spacing w:beforeAutospacing="1" w:afterAutospacing="1"/>
    </w:pPr>
    <w:rPr>
      <w:kern w:val="0"/>
      <w:sz w:val="24"/>
      <w:szCs w:val="24"/>
      <w14:ligatures w14:val="none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8533ca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before="0" w:after="0"/>
    </w:pPr>
    <w:rPr>
      <w:rFonts w:ascii="Courier New" w:hAnsi="Courier New" w:cs="Courier New"/>
      <w:kern w:val="0"/>
      <w:sz w:val="20"/>
      <w:szCs w:val="20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a45665"/>
    <w:pPr>
      <w:spacing w:beforeAutospacing="1" w:afterAutospacing="1"/>
    </w:pPr>
    <w:rPr>
      <w:kern w:val="0"/>
      <w:sz w:val="24"/>
      <w:szCs w:val="24"/>
      <w14:ligatures w14:val="none"/>
    </w:rPr>
  </w:style>
  <w:style w:type="paragraph" w:styleId="Style18" w:customStyle="1">
    <w:name w:val="Список МУ"/>
    <w:basedOn w:val="ListParagraph"/>
    <w:qFormat/>
    <w:rsid w:val="004a67e9"/>
    <w:pPr>
      <w:numPr>
        <w:ilvl w:val="0"/>
        <w:numId w:val="18"/>
      </w:numPr>
      <w:tabs>
        <w:tab w:val="clear" w:pos="708"/>
        <w:tab w:val="left" w:pos="720" w:leader="none"/>
      </w:tabs>
      <w:spacing w:lineRule="auto" w:line="259" w:before="0" w:after="160"/>
      <w:contextualSpacing/>
      <w:jc w:val="both"/>
    </w:pPr>
    <w:rPr>
      <w:rFonts w:eastAsia="Calibri"/>
      <w:kern w:val="0"/>
      <w:sz w:val="24"/>
      <w:szCs w:val="24"/>
      <w:lang w:eastAsia="en-US"/>
      <w14:ligatures w14:val="none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2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2">
    <w:name w:val="Сетка таблицы1"/>
    <w:basedOn w:val="a2"/>
    <w:uiPriority w:val="39"/>
    <w:rsid w:val="004a67e9"/>
    <w:pPr>
      <w:spacing w:after="0" w:line="240" w:lineRule="auto"/>
    </w:pPr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af3">
    <w:name w:val="Table Grid"/>
    <w:basedOn w:val="a2"/>
    <w:uiPriority w:val="39"/>
    <w:rsid w:val="004a67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rightech.io/ru/developers/objects" TargetMode="External"/><Relationship Id="rId3" Type="http://schemas.openxmlformats.org/officeDocument/2006/relationships/hyperlink" Target="https://rightech.io/ru/developers/logic" TargetMode="External"/><Relationship Id="rId4" Type="http://schemas.openxmlformats.org/officeDocument/2006/relationships/hyperlink" Target="https://rightech.io/ru/developers/handlers" TargetMode="External"/><Relationship Id="rId5" Type="http://schemas.openxmlformats.org/officeDocument/2006/relationships/image" Target="media/image1.png"/><Relationship Id="rId6" Type="http://schemas.openxmlformats.org/officeDocument/2006/relationships/hyperlink" Target="https://rightech.io/ru/developers/models/import" TargetMode="External"/><Relationship Id="rId7" Type="http://schemas.openxmlformats.org/officeDocument/2006/relationships/hyperlink" Target="https://rightech.io/ru/examples/kits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Relationship Id="rId11" Type="http://schemas.openxmlformats.org/officeDocument/2006/relationships/hyperlink" Target="https://rightech.io/objects/bot" TargetMode="External"/><Relationship Id="rId12" Type="http://schemas.openxmlformats.org/officeDocument/2006/relationships/hyperlink" Target="https://rightech.io/ru/developers/examples" TargetMode="External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Relationship Id="rId29" Type="http://schemas.openxmlformats.org/officeDocument/2006/relationships/hyperlink" Target="https://mosquitto.org/download/" TargetMode="External"/><Relationship Id="rId30" Type="http://schemas.openxmlformats.org/officeDocument/2006/relationships/hyperlink" Target="https://dev.rightech.io/" TargetMode="External"/><Relationship Id="rId31" Type="http://schemas.openxmlformats.org/officeDocument/2006/relationships/image" Target="media/image21.png"/><Relationship Id="rId32" Type="http://schemas.openxmlformats.org/officeDocument/2006/relationships/hyperlink" Target="https://mosquitto.org/man/mosquitto-8.html" TargetMode="Externa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<Relationship Id="rId3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D6770D-5F66-4476-92DC-FA9E20D2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653</TotalTime>
  <Application>LibreOffice/7.3.7.2$Linux_X86_64 LibreOffice_project/30$Build-2</Application>
  <AppVersion>15.0000</AppVersion>
  <Pages>12</Pages>
  <Words>2629</Words>
  <Characters>16911</Characters>
  <CharactersWithSpaces>19296</CharactersWithSpaces>
  <Paragraphs>235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2024-10-21T11:07:00Z</dcterms:created>
  <dc:creator>D V</dc:creator>
  <dc:description/>
  <dc:language>ru-RU</dc:language>
  <cp:lastModifiedBy>D V</cp:lastModifiedBy>
  <dcterms:modified xsi:type="dcterms:W3CDTF">2024-10-22T21:43:00Z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