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476D" w14:textId="4D9F6909" w:rsidR="007450A0" w:rsidRDefault="000503A0" w:rsidP="000503A0">
      <w:pPr>
        <w:jc w:val="center"/>
      </w:pPr>
      <w:r>
        <w:t>QAP2 – Databases</w:t>
      </w:r>
    </w:p>
    <w:p w14:paraId="70AC01BD" w14:textId="23084FDB" w:rsidR="000503A0" w:rsidRDefault="000503A0" w:rsidP="000503A0">
      <w:pPr>
        <w:jc w:val="center"/>
      </w:pPr>
      <w:r>
        <w:t>Exercise One – Provinces and Cities</w:t>
      </w:r>
    </w:p>
    <w:p w14:paraId="53B825B6" w14:textId="614F1AF5" w:rsidR="000503A0" w:rsidRDefault="000503A0" w:rsidP="000503A0">
      <w:pPr>
        <w:jc w:val="center"/>
      </w:pPr>
      <w:r>
        <w:t>Vanessa Rice</w:t>
      </w:r>
    </w:p>
    <w:p w14:paraId="1022ED5C" w14:textId="77777777" w:rsidR="000503A0" w:rsidRDefault="000503A0" w:rsidP="000503A0">
      <w:pPr>
        <w:jc w:val="center"/>
      </w:pPr>
    </w:p>
    <w:p w14:paraId="36DF955F" w14:textId="77777777" w:rsidR="000503A0" w:rsidRPr="000503A0" w:rsidRDefault="000503A0" w:rsidP="000503A0">
      <w:pPr>
        <w:rPr>
          <w:b/>
          <w:bCs/>
        </w:rPr>
      </w:pPr>
      <w:r w:rsidRPr="000503A0">
        <w:rPr>
          <w:b/>
          <w:bCs/>
        </w:rPr>
        <w:t>Provinces Table</w:t>
      </w:r>
    </w:p>
    <w:p w14:paraId="3A722CF0" w14:textId="77777777" w:rsidR="000503A0" w:rsidRPr="000503A0" w:rsidRDefault="000503A0" w:rsidP="000503A0">
      <w:r w:rsidRPr="000503A0">
        <w:t xml:space="preserve">The </w:t>
      </w:r>
      <w:proofErr w:type="gramStart"/>
      <w:r w:rsidRPr="000503A0">
        <w:t>Provinces</w:t>
      </w:r>
      <w:proofErr w:type="gramEnd"/>
      <w:r w:rsidRPr="000503A0">
        <w:t xml:space="preserve"> table is structured to capture vital information regarding different regions:</w:t>
      </w:r>
    </w:p>
    <w:p w14:paraId="4932BB58" w14:textId="77777777" w:rsidR="000503A0" w:rsidRPr="000503A0" w:rsidRDefault="000503A0" w:rsidP="000503A0">
      <w:pPr>
        <w:numPr>
          <w:ilvl w:val="0"/>
          <w:numId w:val="1"/>
        </w:numPr>
      </w:pPr>
      <w:r w:rsidRPr="000503A0">
        <w:rPr>
          <w:b/>
          <w:bCs/>
        </w:rPr>
        <w:t>Attributes:</w:t>
      </w:r>
    </w:p>
    <w:p w14:paraId="3A49F5BD" w14:textId="77777777" w:rsidR="000503A0" w:rsidRPr="000503A0" w:rsidRDefault="000503A0" w:rsidP="000503A0">
      <w:pPr>
        <w:numPr>
          <w:ilvl w:val="1"/>
          <w:numId w:val="1"/>
        </w:numPr>
      </w:pPr>
      <w:proofErr w:type="spellStart"/>
      <w:r w:rsidRPr="000503A0">
        <w:rPr>
          <w:b/>
          <w:bCs/>
        </w:rPr>
        <w:t>province_id</w:t>
      </w:r>
      <w:proofErr w:type="spellEnd"/>
      <w:r w:rsidRPr="000503A0">
        <w:rPr>
          <w:b/>
          <w:bCs/>
        </w:rPr>
        <w:t xml:space="preserve"> (Primary Key, INT):</w:t>
      </w:r>
      <w:r w:rsidRPr="000503A0">
        <w:t xml:space="preserve"> This field serves as the primary key, operating on the INT data type. It uniquely identifies each province entry within the table.</w:t>
      </w:r>
    </w:p>
    <w:p w14:paraId="4265142C" w14:textId="77777777" w:rsidR="000503A0" w:rsidRPr="000503A0" w:rsidRDefault="000503A0" w:rsidP="000503A0">
      <w:pPr>
        <w:numPr>
          <w:ilvl w:val="1"/>
          <w:numId w:val="1"/>
        </w:numPr>
      </w:pPr>
      <w:proofErr w:type="spellStart"/>
      <w:r w:rsidRPr="000503A0">
        <w:rPr>
          <w:b/>
          <w:bCs/>
        </w:rPr>
        <w:t>province_name</w:t>
      </w:r>
      <w:proofErr w:type="spellEnd"/>
      <w:r w:rsidRPr="000503A0">
        <w:rPr>
          <w:b/>
          <w:bCs/>
        </w:rPr>
        <w:t xml:space="preserve"> (VARCHAR):</w:t>
      </w:r>
      <w:r w:rsidRPr="000503A0">
        <w:t xml:space="preserve"> Represented as a VARCHAR data type, this attribute stores the name of the province, accommodating strings of variable lengths.</w:t>
      </w:r>
    </w:p>
    <w:p w14:paraId="3AC3C4E2" w14:textId="77777777" w:rsidR="000503A0" w:rsidRPr="000503A0" w:rsidRDefault="000503A0" w:rsidP="000503A0">
      <w:pPr>
        <w:numPr>
          <w:ilvl w:val="1"/>
          <w:numId w:val="1"/>
        </w:numPr>
      </w:pPr>
      <w:r w:rsidRPr="000503A0">
        <w:rPr>
          <w:b/>
          <w:bCs/>
        </w:rPr>
        <w:t>country (VARCHAR):</w:t>
      </w:r>
      <w:r w:rsidRPr="000503A0">
        <w:t xml:space="preserve"> This attribute, also of the VARCHAR data type, holds the name of the country to which the province belongs.</w:t>
      </w:r>
    </w:p>
    <w:p w14:paraId="0364F755" w14:textId="77777777" w:rsidR="000503A0" w:rsidRPr="000503A0" w:rsidRDefault="000503A0" w:rsidP="000503A0">
      <w:pPr>
        <w:rPr>
          <w:b/>
          <w:bCs/>
        </w:rPr>
      </w:pPr>
      <w:r w:rsidRPr="000503A0">
        <w:rPr>
          <w:b/>
          <w:bCs/>
        </w:rPr>
        <w:t>Cities Table</w:t>
      </w:r>
    </w:p>
    <w:p w14:paraId="53713A90" w14:textId="77777777" w:rsidR="000503A0" w:rsidRPr="000503A0" w:rsidRDefault="000503A0" w:rsidP="000503A0">
      <w:r w:rsidRPr="000503A0">
        <w:t>The Cities table offers comprehensive insights into urban areas:</w:t>
      </w:r>
    </w:p>
    <w:p w14:paraId="39E0997A" w14:textId="77777777" w:rsidR="000503A0" w:rsidRPr="000503A0" w:rsidRDefault="000503A0" w:rsidP="000503A0">
      <w:pPr>
        <w:numPr>
          <w:ilvl w:val="0"/>
          <w:numId w:val="2"/>
        </w:numPr>
      </w:pPr>
      <w:r w:rsidRPr="000503A0">
        <w:rPr>
          <w:b/>
          <w:bCs/>
        </w:rPr>
        <w:t>Attributes:</w:t>
      </w:r>
    </w:p>
    <w:p w14:paraId="786CBE20" w14:textId="77777777" w:rsidR="000503A0" w:rsidRPr="000503A0" w:rsidRDefault="000503A0" w:rsidP="000503A0">
      <w:pPr>
        <w:numPr>
          <w:ilvl w:val="1"/>
          <w:numId w:val="2"/>
        </w:numPr>
      </w:pPr>
      <w:proofErr w:type="spellStart"/>
      <w:r w:rsidRPr="000503A0">
        <w:rPr>
          <w:b/>
          <w:bCs/>
        </w:rPr>
        <w:t>city_id</w:t>
      </w:r>
      <w:proofErr w:type="spellEnd"/>
      <w:r w:rsidRPr="000503A0">
        <w:rPr>
          <w:b/>
          <w:bCs/>
        </w:rPr>
        <w:t xml:space="preserve"> (Primary Key, INT):</w:t>
      </w:r>
      <w:r w:rsidRPr="000503A0">
        <w:t xml:space="preserve"> Operating as the primary key, this field utilizes the INT data type. It ensures unique identification for each city record in the table.</w:t>
      </w:r>
    </w:p>
    <w:p w14:paraId="7EC6C589" w14:textId="77777777" w:rsidR="000503A0" w:rsidRPr="000503A0" w:rsidRDefault="000503A0" w:rsidP="000503A0">
      <w:pPr>
        <w:numPr>
          <w:ilvl w:val="1"/>
          <w:numId w:val="2"/>
        </w:numPr>
      </w:pPr>
      <w:proofErr w:type="spellStart"/>
      <w:r w:rsidRPr="000503A0">
        <w:rPr>
          <w:b/>
          <w:bCs/>
        </w:rPr>
        <w:t>city_name</w:t>
      </w:r>
      <w:proofErr w:type="spellEnd"/>
      <w:r w:rsidRPr="000503A0">
        <w:rPr>
          <w:b/>
          <w:bCs/>
        </w:rPr>
        <w:t xml:space="preserve"> (VARCHAR):</w:t>
      </w:r>
      <w:r w:rsidRPr="000503A0">
        <w:t xml:space="preserve"> Employing the VARCHAR data type, this attribute captures the name of the city, allowing for variable-length strings.</w:t>
      </w:r>
    </w:p>
    <w:p w14:paraId="2A9518F9" w14:textId="77777777" w:rsidR="000503A0" w:rsidRPr="000503A0" w:rsidRDefault="000503A0" w:rsidP="000503A0">
      <w:pPr>
        <w:numPr>
          <w:ilvl w:val="1"/>
          <w:numId w:val="2"/>
        </w:numPr>
      </w:pPr>
      <w:proofErr w:type="spellStart"/>
      <w:r w:rsidRPr="000503A0">
        <w:rPr>
          <w:b/>
          <w:bCs/>
        </w:rPr>
        <w:t>province_id</w:t>
      </w:r>
      <w:proofErr w:type="spellEnd"/>
      <w:r w:rsidRPr="000503A0">
        <w:rPr>
          <w:b/>
          <w:bCs/>
        </w:rPr>
        <w:t xml:space="preserve"> (Foreign Key referencing Provinces, INT):</w:t>
      </w:r>
      <w:r w:rsidRPr="000503A0">
        <w:t xml:space="preserve"> This attribute establishes a foreign key relationship with the </w:t>
      </w:r>
      <w:proofErr w:type="spellStart"/>
      <w:r w:rsidRPr="000503A0">
        <w:t>province_id</w:t>
      </w:r>
      <w:proofErr w:type="spellEnd"/>
      <w:r w:rsidRPr="000503A0">
        <w:t xml:space="preserve"> field in the </w:t>
      </w:r>
      <w:proofErr w:type="gramStart"/>
      <w:r w:rsidRPr="000503A0">
        <w:t>Provinces</w:t>
      </w:r>
      <w:proofErr w:type="gramEnd"/>
      <w:r w:rsidRPr="000503A0">
        <w:t xml:space="preserve"> table. It indicates the province to which each city belongs.</w:t>
      </w:r>
    </w:p>
    <w:p w14:paraId="34EBDA34" w14:textId="77777777" w:rsidR="000503A0" w:rsidRPr="000503A0" w:rsidRDefault="000503A0" w:rsidP="000503A0">
      <w:pPr>
        <w:rPr>
          <w:b/>
          <w:bCs/>
        </w:rPr>
      </w:pPr>
      <w:r w:rsidRPr="000503A0">
        <w:rPr>
          <w:b/>
          <w:bCs/>
        </w:rPr>
        <w:t>Associations</w:t>
      </w:r>
    </w:p>
    <w:p w14:paraId="571EDD3F" w14:textId="77777777" w:rsidR="000503A0" w:rsidRPr="000503A0" w:rsidRDefault="000503A0" w:rsidP="000503A0">
      <w:r w:rsidRPr="000503A0">
        <w:t>The relationship dynamics between the Provinces and Cities tables are outlined as follows:</w:t>
      </w:r>
    </w:p>
    <w:p w14:paraId="561AAA5A" w14:textId="77777777" w:rsidR="000503A0" w:rsidRPr="000503A0" w:rsidRDefault="000503A0" w:rsidP="000503A0">
      <w:pPr>
        <w:numPr>
          <w:ilvl w:val="0"/>
          <w:numId w:val="3"/>
        </w:numPr>
      </w:pPr>
      <w:r w:rsidRPr="000503A0">
        <w:rPr>
          <w:b/>
          <w:bCs/>
        </w:rPr>
        <w:t>Provinces to Cities:</w:t>
      </w:r>
    </w:p>
    <w:p w14:paraId="5806312F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Nature:</w:t>
      </w:r>
      <w:r w:rsidRPr="000503A0">
        <w:t xml:space="preserve"> This connection denotes a one-to-many relationship, originating from Provinces and extending to Cities.</w:t>
      </w:r>
    </w:p>
    <w:p w14:paraId="0099C6E6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Characteristics:</w:t>
      </w:r>
      <w:r w:rsidRPr="000503A0">
        <w:t xml:space="preserve"> Each city is associated with a single province, while each province can encompass multiple cities.</w:t>
      </w:r>
    </w:p>
    <w:p w14:paraId="26700B78" w14:textId="77777777" w:rsidR="000503A0" w:rsidRPr="000503A0" w:rsidRDefault="000503A0" w:rsidP="000503A0">
      <w:pPr>
        <w:numPr>
          <w:ilvl w:val="0"/>
          <w:numId w:val="3"/>
        </w:numPr>
      </w:pPr>
      <w:r w:rsidRPr="000503A0">
        <w:rPr>
          <w:b/>
          <w:bCs/>
        </w:rPr>
        <w:t>Cities to Provinces:</w:t>
      </w:r>
    </w:p>
    <w:p w14:paraId="3374D0FD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Nature:</w:t>
      </w:r>
      <w:r w:rsidRPr="000503A0">
        <w:t xml:space="preserve"> This association embodies a many-to-one relationship, originating from Cities and linking back to Provinces.</w:t>
      </w:r>
    </w:p>
    <w:p w14:paraId="23824973" w14:textId="77777777" w:rsidR="000503A0" w:rsidRPr="000503A0" w:rsidRDefault="000503A0" w:rsidP="000503A0">
      <w:pPr>
        <w:numPr>
          <w:ilvl w:val="1"/>
          <w:numId w:val="3"/>
        </w:numPr>
      </w:pPr>
      <w:r w:rsidRPr="000503A0">
        <w:rPr>
          <w:b/>
          <w:bCs/>
        </w:rPr>
        <w:t>Characteristics:</w:t>
      </w:r>
      <w:r w:rsidRPr="000503A0">
        <w:t xml:space="preserve"> Each city is exclusively affiliated with one province, while a province can be home to multiple cities.</w:t>
      </w:r>
    </w:p>
    <w:p w14:paraId="2C7B491F" w14:textId="6EFF8719" w:rsidR="000503A0" w:rsidRDefault="000503A0">
      <w:r>
        <w:br w:type="page"/>
      </w:r>
    </w:p>
    <w:p w14:paraId="5BEECEDB" w14:textId="6B8145C3" w:rsidR="000503A0" w:rsidRDefault="000503A0" w:rsidP="000503A0">
      <w:pPr>
        <w:jc w:val="center"/>
      </w:pPr>
      <w:r>
        <w:rPr>
          <w:noProof/>
        </w:rPr>
        <w:lastRenderedPageBreak/>
        <w:drawing>
          <wp:inline distT="0" distB="0" distL="0" distR="0" wp14:anchorId="595E4552" wp14:editId="6F67BF65">
            <wp:extent cx="4699000" cy="3492500"/>
            <wp:effectExtent l="0" t="0" r="0" b="0"/>
            <wp:docPr id="2799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4338" name="Picture 27994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A0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4F2A6" w14:textId="77777777" w:rsidR="00BD60A6" w:rsidRDefault="00BD60A6" w:rsidP="000503A0">
      <w:r>
        <w:separator/>
      </w:r>
    </w:p>
  </w:endnote>
  <w:endnote w:type="continuationSeparator" w:id="0">
    <w:p w14:paraId="1471C06F" w14:textId="77777777" w:rsidR="00BD60A6" w:rsidRDefault="00BD60A6" w:rsidP="0005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5901854"/>
      <w:docPartObj>
        <w:docPartGallery w:val="Page Numbers (Bottom of Page)"/>
        <w:docPartUnique/>
      </w:docPartObj>
    </w:sdtPr>
    <w:sdtContent>
      <w:p w14:paraId="507BB92C" w14:textId="62854C4A" w:rsidR="000503A0" w:rsidRDefault="000503A0" w:rsidP="00AF34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70E48" w14:textId="77777777" w:rsidR="000503A0" w:rsidRDefault="000503A0" w:rsidP="000503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159908"/>
      <w:docPartObj>
        <w:docPartGallery w:val="Page Numbers (Bottom of Page)"/>
        <w:docPartUnique/>
      </w:docPartObj>
    </w:sdtPr>
    <w:sdtContent>
      <w:p w14:paraId="25CA2D7E" w14:textId="68CEA23E" w:rsidR="000503A0" w:rsidRDefault="000503A0" w:rsidP="00AF34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DFB25B" w14:textId="77777777" w:rsidR="000503A0" w:rsidRDefault="000503A0" w:rsidP="000503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4D4E" w14:textId="77777777" w:rsidR="00BD60A6" w:rsidRDefault="00BD60A6" w:rsidP="000503A0">
      <w:r>
        <w:separator/>
      </w:r>
    </w:p>
  </w:footnote>
  <w:footnote w:type="continuationSeparator" w:id="0">
    <w:p w14:paraId="694F91C0" w14:textId="77777777" w:rsidR="00BD60A6" w:rsidRDefault="00BD60A6" w:rsidP="00050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833"/>
    <w:multiLevelType w:val="multilevel"/>
    <w:tmpl w:val="45E2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C005E"/>
    <w:multiLevelType w:val="multilevel"/>
    <w:tmpl w:val="A4B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E1456A"/>
    <w:multiLevelType w:val="multilevel"/>
    <w:tmpl w:val="660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221768">
    <w:abstractNumId w:val="0"/>
  </w:num>
  <w:num w:numId="2" w16cid:durableId="1418330994">
    <w:abstractNumId w:val="2"/>
  </w:num>
  <w:num w:numId="3" w16cid:durableId="55752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0"/>
    <w:rsid w:val="000503A0"/>
    <w:rsid w:val="00564B7B"/>
    <w:rsid w:val="00643380"/>
    <w:rsid w:val="007450A0"/>
    <w:rsid w:val="00B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D6B1"/>
  <w15:chartTrackingRefBased/>
  <w15:docId w15:val="{9E8D729F-8892-9C4D-8B22-2392598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50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3A0"/>
  </w:style>
  <w:style w:type="character" w:styleId="PageNumber">
    <w:name w:val="page number"/>
    <w:basedOn w:val="DefaultParagraphFont"/>
    <w:uiPriority w:val="99"/>
    <w:semiHidden/>
    <w:unhideWhenUsed/>
    <w:rsid w:val="0005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B89E57-0174-0C4A-97E7-BBE7064E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2024-01-31T18:14:00Z</dcterms:created>
  <dcterms:modified xsi:type="dcterms:W3CDTF">2024-01-31T18:19:00Z</dcterms:modified>
</cp:coreProperties>
</file>