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b/>
          <w:color w:val="123C6E"/>
          <w:sz w:val="44"/>
        </w:rPr>
        <w:t>📋 QA Report — Asistente Contable · Proyecto Facturas v2</w:t>
      </w:r>
    </w:p>
    <w:p/>
    <w:p>
      <w:pPr>
        <w:ind w:left="454"/>
        <w:shd w:val="clear" w:color="auto" w:fill="F0F0F0"/>
      </w:pPr>
      <w:r>
        <w:rPr>
          <w:b/>
        </w:rPr>
        <w:t>Preparado para colaboración QA Engineering</w:t>
      </w:r>
    </w:p>
    <w:p>
      <w:pPr>
        <w:ind w:left="454"/>
        <w:shd w:val="clear" w:color="auto" w:fill="F0F0F0"/>
      </w:pPr>
      <w:r>
        <w:t xml:space="preserve">Fecha: 26/10/2026 | Repositorio: </w:t>
      </w:r>
      <w:r>
        <w:rPr>
          <w:rFonts w:ascii="Courier New" w:hAnsi="Courier New"/>
          <w:color w:val="C7254E"/>
          <w:sz w:val="18"/>
        </w:rPr>
        <w:t>ing-gcastro/asistentecontable</w:t>
      </w:r>
    </w:p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🗂️ Índice</w:t>
      </w:r>
    </w:p>
    <w:p/>
    <w:p>
      <w:pPr>
        <w:pStyle w:val="ListBullet"/>
      </w:pPr>
      <w:r>
        <w:t>[Errores activos identificados](#errores-activos)</w:t>
      </w:r>
    </w:p>
    <w:p>
      <w:pPr>
        <w:pStyle w:val="ListBullet"/>
      </w:pPr>
      <w:r>
        <w:t>[Mejoras solicitadas](#mejoras-solicitadas)</w:t>
      </w:r>
    </w:p>
    <w:p>
      <w:pPr>
        <w:pStyle w:val="ListBullet"/>
      </w:pPr>
      <w:r>
        <w:t>[Evaluación técnica por ítem](#evaluacion-tecnica)</w:t>
      </w:r>
    </w:p>
    <w:p>
      <w:pPr>
        <w:pStyle w:val="ListBullet"/>
      </w:pPr>
      <w:r>
        <w:t>[Mapa de archivos afectados](#mapa-archivos)</w:t>
      </w:r>
    </w:p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1. Errores activos identificados</w:t>
      </w:r>
    </w:p>
    <w:p/>
    <w:p>
      <w:pPr>
        <w:spacing w:before="200" w:after="80"/>
      </w:pPr>
      <w:r>
        <w:rPr>
          <w:b/>
          <w:color w:val="E63F0D"/>
          <w:sz w:val="28"/>
        </w:rPr>
        <w:t>🔴 BUG-01 — Mes del nombre de archivo tomado desde la fecha del sistema, no de la factura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Alta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b/>
              </w:rPr>
              <w:t>Archivos afectados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1_preparar_lote.py</w:t>
            </w:r>
            <w:r>
              <w:t xml:space="preserve"> L84-87](file:///c:/Users/gcastro/ROBOTS/asistentecontable/Proyecto_facturas_v2/1_preparar_lote.py#L84-L87), [</w:t>
            </w:r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  <w:r>
              <w:t xml:space="preserve"> L340-341](file:///c:/Users/gcastro/ROBOTS/asistentecontable/Proyecto_facturas_v2/procesador_core.py#L340-L341)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Impacto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Facturas de meses anteriores quedan archivadas con el mes corriente</w:t>
            </w:r>
          </w:p>
        </w:tc>
      </w:tr>
    </w:tbl>
    <w:p/>
    <w:p/>
    <w:p>
      <w:r>
        <w:rPr>
          <w:b/>
        </w:rPr>
        <w:t>Descripción del bug:</w:t>
      </w:r>
    </w:p>
    <w:p/>
    <w:p>
      <w:r>
        <w:t xml:space="preserve">En </w:t>
      </w:r>
      <w:r>
        <w:rPr>
          <w:b/>
        </w:rPr>
        <w:t>Paso 1</w:t>
      </w:r>
      <w:r>
        <w:t xml:space="preserve"> (</w:t>
      </w:r>
      <w:r>
        <w:rPr>
          <w:rFonts w:ascii="Courier New" w:hAnsi="Courier New"/>
          <w:color w:val="C7254E"/>
          <w:sz w:val="18"/>
        </w:rPr>
        <w:t>1_preparar_lote.py</w:t>
      </w:r>
      <w:r>
        <w:t xml:space="preserve">), el mes para el </w:t>
      </w:r>
      <w:r>
        <w:rPr>
          <w:rFonts w:ascii="Courier New" w:hAnsi="Courier New"/>
          <w:color w:val="C7254E"/>
          <w:sz w:val="18"/>
        </w:rPr>
        <w:t>Nombre_Propuesto</w:t>
      </w:r>
      <w:r>
        <w:t xml:space="preserve"> se calcula únicamente con la fecha actual del sistema:</w:t>
      </w:r>
    </w:p>
    <w:p/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# L84-87 de 1_preparar_lote.py — BUG: siempre usa datetime.now()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mes_actual = int(datetime.now().month)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meses = {1:"ENERO", 2:"FEBRERO", ...}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nombre_mes = meses.get(mes_actual, "MES")</w:t>
      </w:r>
    </w:p>
    <w:p/>
    <w:p>
      <w:r>
        <w:t xml:space="preserve">El campo </w:t>
      </w:r>
      <w:r>
        <w:rPr>
          <w:rFonts w:ascii="Courier New" w:hAnsi="Courier New"/>
          <w:color w:val="C7254E"/>
          <w:sz w:val="18"/>
        </w:rPr>
        <w:t>fecha_emision</w:t>
      </w:r>
      <w:r>
        <w:t xml:space="preserve"> </w:t>
      </w:r>
      <w:r>
        <w:rPr>
          <w:b/>
        </w:rPr>
        <w:t>sí se extrae correctamente</w:t>
      </w:r>
      <w:r>
        <w:t xml:space="preserve"> en </w:t>
      </w:r>
      <w:r>
        <w:rPr>
          <w:rFonts w:ascii="Courier New" w:hAnsi="Courier New"/>
          <w:color w:val="C7254E"/>
          <w:sz w:val="18"/>
        </w:rPr>
        <w:t>procesador_core.py</w:t>
      </w:r>
      <w:r>
        <w:t xml:space="preserve"> (L223-225) y se retorna en el diccionario </w:t>
      </w:r>
      <w:r>
        <w:rPr>
          <w:rFonts w:ascii="Courier New" w:hAnsi="Courier New"/>
          <w:color w:val="C7254E"/>
          <w:sz w:val="18"/>
        </w:rPr>
        <w:t>datos</w:t>
      </w:r>
      <w:r>
        <w:t xml:space="preserve">, pero </w:t>
      </w:r>
      <w:r>
        <w:rPr>
          <w:b/>
        </w:rPr>
        <w:t>no se usa en `1_preparar_lote.py`</w:t>
      </w:r>
      <w:r>
        <w:t xml:space="preserve"> para calcular el mes del nombre. Sólo </w:t>
      </w:r>
      <w:r>
        <w:rPr>
          <w:rFonts w:ascii="Courier New" w:hAnsi="Courier New"/>
          <w:color w:val="C7254E"/>
          <w:sz w:val="18"/>
        </w:rPr>
        <w:t>procesador_core.py</w:t>
      </w:r>
      <w:r>
        <w:t xml:space="preserve"> L418-425 (modo interactivo) hace la conversión correcta.</w:t>
      </w:r>
    </w:p>
    <w:p/>
    <w:p>
      <w:r>
        <w:rPr>
          <w:b/>
        </w:rPr>
        <w:t>Corrección esperada:</w:t>
      </w:r>
    </w:p>
    <w:p>
      <w:r>
        <w:t xml:space="preserve">En </w:t>
      </w:r>
      <w:r>
        <w:rPr>
          <w:rFonts w:ascii="Courier New" w:hAnsi="Courier New"/>
          <w:color w:val="C7254E"/>
          <w:sz w:val="18"/>
        </w:rPr>
        <w:t>1_preparar_lote.py</w:t>
      </w:r>
      <w:r>
        <w:t xml:space="preserve">, después de obtener </w:t>
      </w:r>
      <w:r>
        <w:rPr>
          <w:rFonts w:ascii="Courier New" w:hAnsi="Courier New"/>
          <w:color w:val="C7254E"/>
          <w:sz w:val="18"/>
        </w:rPr>
        <w:t>datos</w:t>
      </w:r>
      <w:r>
        <w:t xml:space="preserve">, usar </w:t>
      </w:r>
      <w:r>
        <w:rPr>
          <w:rFonts w:ascii="Courier New" w:hAnsi="Courier New"/>
          <w:color w:val="C7254E"/>
          <w:sz w:val="18"/>
        </w:rPr>
        <w:t>datos.get("fecha_emision")</w:t>
      </w:r>
      <w:r>
        <w:t xml:space="preserve"> para derivar el mes, con fallback al mes actual si la fecha no se pudo extraer:</w:t>
      </w:r>
    </w:p>
    <w:p/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# Corrección propuesta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from config import MESES_ESPANOL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fecha_emision = datos.get("fecha_emision", "")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if fecha_emision: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try: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dt_em = datetime.strptime(fecha_emision, "%d/%m/%Y")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nombre_mes = MESES_ESPANOL.get(dt_em.month, nombre_mes)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except Exception: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pass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🔴 BUG-02 — Recibos de pago clasificados como facturas válidas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Alta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b/>
              </w:rPr>
              <w:t>Archivos afectados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  <w:r>
              <w:t xml:space="preserve"> L54-102](file:///c:/Users/gcastro/ROBOTS/asistentecontable/Proyecto_facturas_v2/procesador_core.py#L54-L102), [</w:t>
            </w:r>
            <w:r>
              <w:rPr>
                <w:rFonts w:ascii="Courier New" w:hAnsi="Courier New"/>
                <w:color w:val="C7254E"/>
                <w:sz w:val="18"/>
              </w:rPr>
              <w:t>pdf_rules.py</w:t>
            </w:r>
            <w:r>
              <w:t>](file:///c:/Users/gcastro/ROBOTS/asistentecontable/Proyecto_facturas_v2/pdf_rules.py)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Ejemplo real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Recibo 0002-00032472 de Volquetes y Transportes Marino S.A.</w:t>
            </w:r>
          </w:p>
        </w:tc>
      </w:tr>
    </w:tbl>
    <w:p/>
    <w:p/>
    <w:p>
      <w:r>
        <w:rPr>
          <w:b/>
        </w:rPr>
        <w:t>Descripción del bug:</w:t>
      </w:r>
    </w:p>
    <w:p/>
    <w:p>
      <w:r>
        <w:t xml:space="preserve">El documento adjunto por el usuario es un </w:t>
      </w:r>
      <w:r>
        <w:rPr>
          <w:b/>
        </w:rPr>
        <w:t>Recibo de pago</w:t>
      </w:r>
      <w:r>
        <w:t xml:space="preserve"> (no factura) emitido por el sistema *Keops 360*. Contiene el texto "</w:t>
      </w:r>
      <w:r>
        <w:rPr>
          <w:b/>
        </w:rPr>
        <w:t>DOCUMENTO NO VALIDO COMO FACTURA</w:t>
      </w:r>
      <w:r>
        <w:t>" y "</w:t>
      </w:r>
      <w:r>
        <w:rPr>
          <w:b/>
        </w:rPr>
        <w:t>Recibo: 0002-00032472</w:t>
      </w:r>
      <w:r>
        <w:t xml:space="preserve">". Sin embargo pasa el filtro de </w:t>
      </w:r>
      <w:r>
        <w:rPr>
          <w:rFonts w:ascii="Courier New" w:hAnsi="Courier New"/>
          <w:color w:val="C7254E"/>
          <w:sz w:val="18"/>
        </w:rPr>
        <w:t>es_factura_valida()</w:t>
      </w:r>
      <w:r>
        <w:t xml:space="preserve"> porque:</w:t>
      </w:r>
    </w:p>
    <w:p/>
    <w:p>
      <w:pPr>
        <w:pStyle w:val="ListBullet"/>
      </w:pPr>
      <w:r>
        <w:rPr>
          <w:rFonts w:ascii="Courier New" w:hAnsi="Courier New"/>
          <w:color w:val="C7254E"/>
          <w:sz w:val="18"/>
        </w:rPr>
        <w:t>es_factura_por_remitente()</w:t>
      </w:r>
      <w:r>
        <w:t xml:space="preserve"> retorna </w:t>
      </w:r>
      <w:r>
        <w:rPr>
          <w:rFonts w:ascii="Courier New" w:hAnsi="Courier New"/>
          <w:color w:val="C7254E"/>
          <w:sz w:val="18"/>
        </w:rPr>
        <w:t>True</w:t>
      </w:r>
      <w:r>
        <w:t xml:space="preserve"> para </w:t>
      </w:r>
      <w:r>
        <w:rPr>
          <w:rFonts w:ascii="Courier New" w:hAnsi="Courier New"/>
          <w:color w:val="C7254E"/>
          <w:sz w:val="18"/>
        </w:rPr>
        <w:t>"facturacion@marinosa.com.ar"</w:t>
      </w:r>
      <w:r>
        <w:t xml:space="preserve"> → </w:t>
      </w:r>
      <w:r>
        <w:rPr>
          <w:b/>
        </w:rPr>
        <w:t>la función ignora el contenido del PDF si el remitente está en lista blanca</w:t>
      </w:r>
      <w:r>
        <w:t xml:space="preserve"> (proveedor_rules.py L11-16).</w:t>
      </w:r>
    </w:p>
    <w:p>
      <w:pPr>
        <w:pStyle w:val="ListBullet"/>
      </w:pPr>
      <w:r>
        <w:t>Si no viene por correo, el texto "</w:t>
      </w:r>
      <w:r>
        <w:rPr>
          <w:b/>
        </w:rPr>
        <w:t>Recibo</w:t>
      </w:r>
      <w:r>
        <w:t>" y "</w:t>
      </w:r>
      <w:r>
        <w:rPr>
          <w:b/>
        </w:rPr>
        <w:t>DOCUMENTO NO VALIDO COMO FACTURA</w:t>
      </w:r>
      <w:r>
        <w:t xml:space="preserve">" </w:t>
      </w:r>
      <w:r>
        <w:rPr>
          <w:b/>
        </w:rPr>
        <w:t>no están incluidos</w:t>
      </w:r>
      <w:r>
        <w:t xml:space="preserve"> en la lista </w:t>
      </w:r>
      <w:r>
        <w:rPr>
          <w:rFonts w:ascii="Courier New" w:hAnsi="Courier New"/>
          <w:color w:val="C7254E"/>
          <w:sz w:val="18"/>
        </w:rPr>
        <w:t>documentos_no_factura</w:t>
      </w:r>
      <w:r>
        <w:t xml:space="preserve"> de </w:t>
      </w:r>
      <w:r>
        <w:rPr>
          <w:rFonts w:ascii="Courier New" w:hAnsi="Courier New"/>
          <w:color w:val="C7254E"/>
          <w:sz w:val="18"/>
        </w:rPr>
        <w:t>procesador_core.py</w:t>
      </w:r>
      <w:r>
        <w:t xml:space="preserve"> L61-67.</w:t>
      </w:r>
    </w:p>
    <w:p>
      <w:pPr>
        <w:pStyle w:val="ListBullet"/>
      </w:pPr>
      <w:r>
        <w:t>El PDF contiene números de 14 dígitos en el campo "Importe" que podrían disparar el patrón de CAE (</w:t>
      </w:r>
      <w:r>
        <w:rPr>
          <w:rFonts w:ascii="Courier New" w:hAnsi="Courier New"/>
          <w:color w:val="C7254E"/>
          <w:sz w:val="18"/>
        </w:rPr>
        <w:t>re.search(r"\b[678]\d{13}\b")</w:t>
      </w:r>
      <w:r>
        <w:t>).</w:t>
      </w:r>
    </w:p>
    <w:p/>
    <w:p>
      <w:r>
        <w:rPr>
          <w:b/>
        </w:rPr>
        <w:t>Lista actual de palabras prohibidas en `pdf_rules.py`</w:t>
      </w:r>
      <w:r>
        <w:t xml:space="preserve"> — ausentes: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"recibo"</w:t>
      </w:r>
      <w:r>
        <w:t xml:space="preserve"> / </w:t>
      </w:r>
      <w:r>
        <w:rPr>
          <w:rFonts w:ascii="Courier New" w:hAnsi="Courier New"/>
          <w:color w:val="C7254E"/>
          <w:sz w:val="18"/>
        </w:rPr>
        <w:t>"recibo de cobro"</w:t>
      </w:r>
      <w:r>
        <w:t xml:space="preserve"> / </w:t>
      </w:r>
      <w:r>
        <w:rPr>
          <w:rFonts w:ascii="Courier New" w:hAnsi="Courier New"/>
          <w:color w:val="C7254E"/>
          <w:sz w:val="18"/>
        </w:rPr>
        <w:t>"duplicado de recibo"</w:t>
      </w:r>
      <w:r>
        <w:t xml:space="preserve"> (solo hay "duplicado de recibo")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"documento no valido como factura"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"keops"</w:t>
      </w:r>
    </w:p>
    <w:p/>
    <w:p>
      <w:r>
        <w:rPr>
          <w:b/>
        </w:rPr>
        <w:t>Corrección esperada:</w:t>
      </w:r>
    </w:p>
    <w:p>
      <w:pPr>
        <w:pStyle w:val="ListBullet"/>
      </w:pPr>
      <w:r>
        <w:t xml:space="preserve">Agregar a </w:t>
      </w:r>
      <w:r>
        <w:rPr>
          <w:rFonts w:ascii="Courier New" w:hAnsi="Courier New"/>
          <w:color w:val="C7254E"/>
          <w:sz w:val="18"/>
        </w:rPr>
        <w:t>documentos_no_factura</w:t>
      </w:r>
      <w:r>
        <w:t xml:space="preserve"> en </w:t>
      </w:r>
      <w:r>
        <w:rPr>
          <w:rFonts w:ascii="Courier New" w:hAnsi="Courier New"/>
          <w:color w:val="C7254E"/>
          <w:sz w:val="18"/>
        </w:rPr>
        <w:t>procesador_core.py</w:t>
      </w:r>
      <w:r>
        <w:t xml:space="preserve">: </w:t>
      </w:r>
      <w:r>
        <w:rPr>
          <w:rFonts w:ascii="Courier New" w:hAnsi="Courier New"/>
          <w:color w:val="C7254E"/>
          <w:sz w:val="18"/>
        </w:rPr>
        <w:t>"recibo:"</w:t>
      </w:r>
      <w:r>
        <w:t xml:space="preserve">, </w:t>
      </w:r>
      <w:r>
        <w:rPr>
          <w:rFonts w:ascii="Courier New" w:hAnsi="Courier New"/>
          <w:color w:val="C7254E"/>
          <w:sz w:val="18"/>
        </w:rPr>
        <w:t>"documento no valido como factura"</w:t>
      </w:r>
      <w:r>
        <w:t xml:space="preserve">, </w:t>
      </w:r>
      <w:r>
        <w:rPr>
          <w:rFonts w:ascii="Courier New" w:hAnsi="Courier New"/>
          <w:color w:val="C7254E"/>
          <w:sz w:val="18"/>
        </w:rPr>
        <w:t>"duplicado de recibo"</w:t>
      </w:r>
      <w:r>
        <w:t>.</w:t>
      </w:r>
    </w:p>
    <w:p>
      <w:pPr>
        <w:pStyle w:val="ListBullet"/>
      </w:pPr>
      <w:r>
        <w:t xml:space="preserve">Agregar a </w:t>
      </w:r>
      <w:r>
        <w:rPr>
          <w:rFonts w:ascii="Courier New" w:hAnsi="Courier New"/>
          <w:color w:val="C7254E"/>
          <w:sz w:val="18"/>
        </w:rPr>
        <w:t>palabras_prohibidas</w:t>
      </w:r>
      <w:r>
        <w:t xml:space="preserve"> en </w:t>
      </w:r>
      <w:r>
        <w:rPr>
          <w:rFonts w:ascii="Courier New" w:hAnsi="Courier New"/>
          <w:color w:val="C7254E"/>
          <w:sz w:val="18"/>
        </w:rPr>
        <w:t>pdf_rules.py</w:t>
      </w:r>
      <w:r>
        <w:t xml:space="preserve"> los mismos valores.</w:t>
      </w:r>
    </w:p>
    <w:p>
      <w:pPr>
        <w:pStyle w:val="ListBullet"/>
      </w:pPr>
      <w:r>
        <w:t xml:space="preserve">Hacer que </w:t>
      </w:r>
      <w:r>
        <w:rPr>
          <w:rFonts w:ascii="Courier New" w:hAnsi="Courier New"/>
          <w:color w:val="C7254E"/>
          <w:sz w:val="18"/>
        </w:rPr>
        <w:t>es_factura_por_remitente()</w:t>
      </w:r>
      <w:r>
        <w:t xml:space="preserve"> </w:t>
      </w:r>
      <w:r>
        <w:rPr>
          <w:b/>
        </w:rPr>
        <w:t>no bypass completo</w:t>
      </w:r>
      <w:r>
        <w:t>: si el texto contiene "documento no valido como factura", rechazar incluso si el remitente es conocido. El remitente de confianza debería sólo relajar la exigencia del CAE, no ignorar los rechazos explícitos.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🟡 BUG-03 — `reporter.py` usa `fc a subir` como fuente de datos, pero se va a cambiar el destino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Media (bloqueante para MEJ-04)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b/>
              </w:rPr>
              <w:t>Archivos afectados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  <w:r>
              <w:t xml:space="preserve"> L9-10, L195-216](file:///c:/Users/gcastro/ROBOTS/asistentecontable/Proyecto_facturas_v2/reporter.py#L195-L216)</w:t>
            </w:r>
          </w:p>
        </w:tc>
      </w:tr>
    </w:tbl>
    <w:p/>
    <w:p/>
    <w:p>
      <w:r>
        <w:t xml:space="preserve">La constante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actualmente apunta a </w:t>
      </w:r>
      <w:r>
        <w:rPr>
          <w:rFonts w:ascii="Courier New" w:hAnsi="Courier New"/>
          <w:color w:val="C7254E"/>
          <w:sz w:val="18"/>
        </w:rPr>
        <w:t>\\10.10.10.210\...\Compras\fc a subir</w:t>
      </w:r>
      <w:r>
        <w:t xml:space="preserve">. El reporte escanea esa carpeta buscando PDFs "sueltos" para armar el histórico. Al mover los archivos directamente a </w:t>
      </w:r>
      <w:r>
        <w:rPr>
          <w:rFonts w:ascii="Courier New" w:hAnsi="Courier New"/>
          <w:color w:val="C7254E"/>
          <w:sz w:val="18"/>
        </w:rPr>
        <w:t>\Compras</w:t>
      </w:r>
      <w:r>
        <w:t xml:space="preserve"> (sin subcarpeta), hay que ajustar tanto la ruta de destino como la lógica de escaneo. Ver MEJ-04.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🟡 BUG-04 — Fecha del reporte muestra `st_mtime` (fecha de modificación del archivo), no la fecha de la factura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Media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b/>
              </w:rPr>
              <w:t>Archivos afectados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  <w:r>
              <w:t xml:space="preserve"> L200-203](file:///c:/Users/gcastro/ROBOTS/asistentecontable/Proyecto_facturas_v2/reporter.py#L200-L203)</w:t>
            </w:r>
          </w:p>
        </w:tc>
      </w:tr>
    </w:tbl>
    <w:p/>
    <w:p/>
    <w:p>
      <w:r>
        <w:t xml:space="preserve">Cuando se scanean los archivos en </w:t>
      </w:r>
      <w:r>
        <w:rPr>
          <w:rFonts w:ascii="Courier New" w:hAnsi="Courier New"/>
          <w:color w:val="C7254E"/>
          <w:sz w:val="18"/>
        </w:rPr>
        <w:t>fc a subir</w:t>
      </w:r>
      <w:r>
        <w:t xml:space="preserve">, la columna </w:t>
      </w:r>
      <w:r>
        <w:rPr>
          <w:b/>
        </w:rPr>
        <w:t>Fecha</w:t>
      </w:r>
      <w:r>
        <w:t xml:space="preserve"> se llena con </w:t>
      </w:r>
      <w:r>
        <w:rPr>
          <w:rFonts w:ascii="Courier New" w:hAnsi="Courier New"/>
          <w:color w:val="C7254E"/>
          <w:sz w:val="18"/>
        </w:rPr>
        <w:t>st_mtime</w:t>
      </w:r>
      <w:r>
        <w:t xml:space="preserve"> (última modificación del archivo en disco), no con la fecha de emisión de la factura. Esto es distinto de BUG-01 (el nombre del archivo) pero tiene el mismo origen: la fecha de la factura no se persiste en el nombre del archivo ni se lee del PDF en el reporter.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🟡 BUG-05 — `update_reporter.py` edita `reporter.py` en runtime con slices frágiles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b/>
              </w:rPr>
              <w:t>Severidad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Media (deuda técnica)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b/>
              </w:rPr>
              <w:t>Archivos afectados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[</w:t>
            </w:r>
            <w:r>
              <w:rPr>
                <w:rFonts w:ascii="Courier New" w:hAnsi="Courier New"/>
                <w:color w:val="C7254E"/>
                <w:sz w:val="18"/>
              </w:rPr>
              <w:t>update_reporter.py</w:t>
            </w:r>
            <w:r>
              <w:t>](file:///c:/Users/gcastro/ROBOTS/asistentecontable/Proyecto_facturas_v2/update_reporter.py)</w:t>
            </w:r>
          </w:p>
        </w:tc>
      </w:tr>
    </w:tbl>
    <w:p/>
    <w:p/>
    <w:p>
      <w:r>
        <w:rPr>
          <w:rFonts w:ascii="Courier New" w:hAnsi="Courier New"/>
          <w:color w:val="C7254E"/>
          <w:sz w:val="18"/>
        </w:rPr>
        <w:t>update_reporter.py</w:t>
      </w:r>
      <w:r>
        <w:t xml:space="preserve"> abre </w:t>
      </w:r>
      <w:r>
        <w:rPr>
          <w:rFonts w:ascii="Courier New" w:hAnsi="Courier New"/>
          <w:color w:val="C7254E"/>
          <w:sz w:val="18"/>
        </w:rPr>
        <w:t>reporter.py</w:t>
      </w:r>
      <w:r>
        <w:t>, hace slice de líneas (</w:t>
      </w:r>
      <w:r>
        <w:rPr>
          <w:rFonts w:ascii="Courier New" w:hAnsi="Courier New"/>
          <w:color w:val="C7254E"/>
          <w:sz w:val="18"/>
        </w:rPr>
        <w:t>lines[:165]</w:t>
      </w:r>
      <w:r>
        <w:t xml:space="preserve">, </w:t>
      </w:r>
      <w:r>
        <w:rPr>
          <w:rFonts w:ascii="Courier New" w:hAnsi="Courier New"/>
          <w:color w:val="C7254E"/>
          <w:sz w:val="18"/>
        </w:rPr>
        <w:t>lines[292:]</w:t>
      </w:r>
      <w:r>
        <w:t xml:space="preserve">) y escribe un nuevo bloque de código hardcodeado. Esto romperá silenciosamente si </w:t>
      </w:r>
      <w:r>
        <w:rPr>
          <w:rFonts w:ascii="Courier New" w:hAnsi="Courier New"/>
          <w:color w:val="C7254E"/>
          <w:sz w:val="18"/>
        </w:rPr>
        <w:t>reporter.py</w:t>
      </w:r>
      <w:r>
        <w:t xml:space="preserve"> crece o se modifica. Es un anti-patrón: la lógica debería vivir directamente en </w:t>
      </w:r>
      <w:r>
        <w:rPr>
          <w:rFonts w:ascii="Courier New" w:hAnsi="Courier New"/>
          <w:color w:val="C7254E"/>
          <w:sz w:val="18"/>
        </w:rPr>
        <w:t>reporter.py</w:t>
      </w:r>
      <w:r>
        <w:t>.</w:t>
      </w:r>
    </w:p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2. Mejoras solicitadas</w:t>
      </w:r>
    </w:p>
    <w:p/>
    <w:p>
      <w:pPr>
        <w:spacing w:before="200" w:after="80"/>
      </w:pPr>
      <w:r>
        <w:rPr>
          <w:b/>
          <w:color w:val="E63F0D"/>
          <w:sz w:val="28"/>
        </w:rPr>
        <w:t>✨ MEJ-01 — Análisis de QR de facturas para validación e identificación</w:t>
      </w:r>
    </w:p>
    <w:p/>
    <w:p>
      <w:r>
        <w:rPr>
          <w:b/>
        </w:rPr>
        <w:t>Descripción:</w:t>
      </w:r>
      <w:r>
        <w:t xml:space="preserve"> Las facturas AFIP incluyen un código QR que contiene datos estructurados (CUIT, tipo, punto de venta, número, fecha, importe, CAE). Leer el QR permitiría:</w:t>
      </w:r>
    </w:p>
    <w:p>
      <w:pPr>
        <w:pStyle w:val="ListBullet"/>
      </w:pPr>
      <w:r>
        <w:t xml:space="preserve">Validar que el documento </w:t>
      </w:r>
      <w:r>
        <w:rPr>
          <w:b/>
        </w:rPr>
        <w:t>es efectivamente una factura</w:t>
      </w:r>
      <w:r>
        <w:t xml:space="preserve"> (no un recibo).</w:t>
      </w:r>
    </w:p>
    <w:p>
      <w:pPr>
        <w:pStyle w:val="ListBullet"/>
      </w:pPr>
      <w:r>
        <w:t>Extraer con exactitud: CUIT del emisor, número de comprobante, fecha de emisión, importe total.</w:t>
      </w:r>
    </w:p>
    <w:p>
      <w:pPr>
        <w:pStyle w:val="ListBullet"/>
      </w:pPr>
      <w:r>
        <w:t>Eliminar la dependencia de regex frágiles para esos datos.</w:t>
      </w:r>
    </w:p>
    <w:p/>
    <w:p>
      <w:r>
        <w:rPr>
          <w:b/>
        </w:rPr>
        <w:t>Evaluación técnica — Restricción: Plan gratuito de IA:</w:t>
      </w:r>
    </w:p>
    <w:p/>
    <w:p>
      <w:r>
        <w:t>El QR de AFIP no requiere IA para decodificarse: es un código QR estándar que contiene una URL del tipo: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https://www.afip.gob.ar/fe/qr/?p=BASE64_DE_JSON</w:t>
      </w:r>
    </w:p>
    <w:p/>
    <w:p>
      <w:r>
        <w:t xml:space="preserve">El JSON decodificado contiene todos los datos. </w:t>
      </w:r>
      <w:r>
        <w:rPr>
          <w:b/>
        </w:rPr>
        <w:t>Esto es 100% gratuito</w:t>
      </w:r>
      <w:r>
        <w:t xml:space="preserve"> y no usa IA:</w:t>
      </w:r>
    </w:p>
    <w:p>
      <w:pPr>
        <w:pStyle w:val="ListBullet"/>
      </w:pPr>
      <w:r>
        <w:t xml:space="preserve">Librería Python: </w:t>
      </w:r>
      <w:r>
        <w:rPr>
          <w:rFonts w:ascii="Courier New" w:hAnsi="Courier New"/>
          <w:color w:val="C7254E"/>
          <w:sz w:val="18"/>
        </w:rPr>
        <w:t>opencv-python</w:t>
      </w:r>
      <w:r>
        <w:t xml:space="preserve"> + </w:t>
      </w:r>
      <w:r>
        <w:rPr>
          <w:rFonts w:ascii="Courier New" w:hAnsi="Courier New"/>
          <w:color w:val="C7254E"/>
          <w:sz w:val="18"/>
        </w:rPr>
        <w:t>pyzbar</w:t>
      </w:r>
      <w:r>
        <w:t xml:space="preserve"> o </w:t>
      </w:r>
      <w:r>
        <w:rPr>
          <w:rFonts w:ascii="Courier New" w:hAnsi="Courier New"/>
          <w:color w:val="C7254E"/>
          <w:sz w:val="18"/>
        </w:rPr>
        <w:t>qreader</w:t>
      </w:r>
      <w:r>
        <w:t xml:space="preserve"> para decodificar el QR desde el PDF.</w:t>
      </w:r>
    </w:p>
    <w:p>
      <w:pPr>
        <w:pStyle w:val="ListBullet"/>
      </w:pPr>
      <w:r>
        <w:t>PyMuPDF ya está disponible para renderizar páginas a imagen.</w:t>
      </w:r>
    </w:p>
    <w:p>
      <w:pPr>
        <w:pStyle w:val="ListBullet"/>
      </w:pPr>
      <w:r>
        <w:t>La decodificación del JSON devuelto por AFIP es local.</w:t>
      </w:r>
    </w:p>
    <w:p/>
    <w:p>
      <w:r>
        <w:rPr>
          <w:b/>
        </w:rPr>
        <w:t>Flujo propuesto:</w:t>
      </w:r>
    </w:p>
    <w:p>
      <w:pPr>
        <w:pStyle w:val="ListBullet"/>
      </w:pPr>
      <w:r>
        <w:t>Renderizar página 1 del PDF como imagen (ya se hace para OCR).</w:t>
      </w:r>
    </w:p>
    <w:p>
      <w:pPr>
        <w:pStyle w:val="ListBullet"/>
      </w:pPr>
      <w:r>
        <w:t xml:space="preserve">Detectar y decodificar QR con </w:t>
      </w:r>
      <w:r>
        <w:rPr>
          <w:rFonts w:ascii="Courier New" w:hAnsi="Courier New"/>
          <w:color w:val="C7254E"/>
          <w:sz w:val="18"/>
        </w:rPr>
        <w:t>pyzbar</w:t>
      </w:r>
      <w:r>
        <w:t xml:space="preserve"> (sin IA).</w:t>
      </w:r>
    </w:p>
    <w:p>
      <w:pPr>
        <w:pStyle w:val="ListBullet"/>
      </w:pPr>
      <w:r>
        <w:t xml:space="preserve">Parsear la URL, decodificar el parámetro </w:t>
      </w:r>
      <w:r>
        <w:rPr>
          <w:rFonts w:ascii="Courier New" w:hAnsi="Courier New"/>
          <w:color w:val="C7254E"/>
          <w:sz w:val="18"/>
        </w:rPr>
        <w:t>p</w:t>
      </w:r>
      <w:r>
        <w:t xml:space="preserve"> de Base64 → JSON.</w:t>
      </w:r>
    </w:p>
    <w:p>
      <w:pPr>
        <w:pStyle w:val="ListBullet"/>
      </w:pPr>
      <w:r>
        <w:t xml:space="preserve">Extraer: </w:t>
      </w:r>
      <w:r>
        <w:rPr>
          <w:rFonts w:ascii="Courier New" w:hAnsi="Courier New"/>
          <w:color w:val="C7254E"/>
          <w:sz w:val="18"/>
        </w:rPr>
        <w:t>cuit</w:t>
      </w:r>
      <w:r>
        <w:t xml:space="preserve">, </w:t>
      </w:r>
      <w:r>
        <w:rPr>
          <w:rFonts w:ascii="Courier New" w:hAnsi="Courier New"/>
          <w:color w:val="C7254E"/>
          <w:sz w:val="18"/>
        </w:rPr>
        <w:t>tipoCmp</w:t>
      </w:r>
      <w:r>
        <w:t xml:space="preserve">, </w:t>
      </w:r>
      <w:r>
        <w:rPr>
          <w:rFonts w:ascii="Courier New" w:hAnsi="Courier New"/>
          <w:color w:val="C7254E"/>
          <w:sz w:val="18"/>
        </w:rPr>
        <w:t>nroCmp</w:t>
      </w:r>
      <w:r>
        <w:t xml:space="preserve">, </w:t>
      </w:r>
      <w:r>
        <w:rPr>
          <w:rFonts w:ascii="Courier New" w:hAnsi="Courier New"/>
          <w:color w:val="C7254E"/>
          <w:sz w:val="18"/>
        </w:rPr>
        <w:t>fechaEmision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importeTotal</w:t>
      </w:r>
      <w:r>
        <w:t>.</w:t>
      </w:r>
    </w:p>
    <w:p>
      <w:pPr>
        <w:pStyle w:val="ListBullet"/>
      </w:pPr>
      <w:r>
        <w:t>Si el QR se decodifica → el documento es un comprobante AFIP → validar adicionalmente contra lista de tipos aceptados (1=FC-A, 6=FC-B, 11=FC-C, 3=NC-A, etc.).</w:t>
      </w:r>
    </w:p>
    <w:p/>
    <w:p>
      <w:r>
        <w:rPr>
          <w:b/>
        </w:rPr>
        <w:t>Nueva dependencia:</w:t>
      </w:r>
      <w:r>
        <w:t xml:space="preserve"> </w:t>
      </w:r>
      <w:r>
        <w:rPr>
          <w:rFonts w:ascii="Courier New" w:hAnsi="Courier New"/>
          <w:color w:val="C7254E"/>
          <w:sz w:val="18"/>
        </w:rPr>
        <w:t>pyzbar</w:t>
      </w:r>
      <w:r>
        <w:t xml:space="preserve"> (gratuita, MIT) + </w:t>
      </w:r>
      <w:r>
        <w:rPr>
          <w:rFonts w:ascii="Courier New" w:hAnsi="Courier New"/>
          <w:color w:val="C7254E"/>
          <w:sz w:val="18"/>
        </w:rPr>
        <w:t>Pillow</w:t>
      </w:r>
      <w:r>
        <w:t xml:space="preserve"> (ya presente en reqs).</w:t>
      </w:r>
    </w:p>
    <w:p/>
    <w:p>
      <w:pPr>
        <w:ind w:left="454"/>
        <w:shd w:val="clear" w:color="auto" w:fill="D4EDDA"/>
      </w:pPr>
      <w:r>
        <w:t>[TIP] El QR de AFIP es la fuente de datos más confiable posible. Si el PDF tiene QR → extraer todo del QR y confiar en esos datos. Si no hay QR → usar el pipeline regex actual como fallback.</w:t>
      </w:r>
    </w:p>
    <w:p/>
    <w:p>
      <w:pPr>
        <w:ind w:left="454"/>
        <w:shd w:val="clear" w:color="auto" w:fill="D1ECF1"/>
      </w:pPr>
      <w:r>
        <w:t xml:space="preserve">[NOTE] Un recibo como el del ejemplo (Keops 360) </w:t>
      </w:r>
      <w:r>
        <w:rPr>
          <w:b/>
        </w:rPr>
        <w:t>no tiene QR AFIP</w:t>
      </w:r>
      <w:r>
        <w:t>, por lo que automáticamente caería en el pipeline de regex donde debería ser rechazado por BUG-02 (una vez corregido).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✨ MEJ-02 — Reporte detallado con desglose de impuestos y subtotales (sin eliminar Reporte_Maestro)</w:t>
      </w:r>
    </w:p>
    <w:p/>
    <w:p>
      <w:r>
        <w:rPr>
          <w:b/>
        </w:rPr>
        <w:t>Descripción:</w:t>
      </w:r>
      <w:r>
        <w:t xml:space="preserve"> Generar un nuevo reporte </w:t>
      </w:r>
      <w:r>
        <w:rPr>
          <w:rFonts w:ascii="Courier New" w:hAnsi="Courier New"/>
          <w:color w:val="C7254E"/>
          <w:sz w:val="18"/>
        </w:rPr>
        <w:t>Reporte_Detallado.html</w:t>
      </w:r>
      <w:r>
        <w:t xml:space="preserve"> que coexista con </w:t>
      </w:r>
      <w:r>
        <w:rPr>
          <w:rFonts w:ascii="Courier New" w:hAnsi="Courier New"/>
          <w:color w:val="C7254E"/>
          <w:sz w:val="18"/>
        </w:rPr>
        <w:t>Reporte_Maestro.html</w:t>
      </w:r>
      <w:r>
        <w:t>. El reporte detallado debe incluir: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Columna nueva</w:t>
            </w:r>
          </w:p>
        </w:tc>
        <w:tc>
          <w:tcPr>
            <w:tcW w:type="dxa" w:w="4703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Fuente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Subtotal (Neto)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rx_subtotal</w:t>
            </w:r>
            <w:r>
              <w:t xml:space="preserve"> ya extraído en </w:t>
            </w:r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IVA 21%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 xml:space="preserve">Nuevo regex a agregar en </w:t>
            </w:r>
            <w:r>
              <w:rPr>
                <w:rFonts w:ascii="Courier New" w:hAnsi="Courier New"/>
                <w:color w:val="C7254E"/>
                <w:sz w:val="18"/>
              </w:rPr>
              <w:t>pdf_rules.py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IVA 10.5%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Nuevo regex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Otros impuestos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Nuevo regex (Percepciones, IIBB, etc.)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Total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Nuevo regex ya en muchas facturas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Precio Unitario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Nuevo regex — línea de detalle de factura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Descripción</w:t>
            </w:r>
          </w:p>
        </w:tc>
        <w:tc>
          <w:tcPr>
            <w:tcW w:type="dxa" w:w="4703"/>
            <w:shd w:val="clear" w:color="auto" w:fill="FFFFFF"/>
          </w:tcPr>
          <w:p>
            <w:r/>
            <w:r>
              <w:t>Nuevo regex — concepto/descripción de item</w:t>
            </w:r>
          </w:p>
        </w:tc>
      </w:tr>
      <w:tr>
        <w:tc>
          <w:tcPr>
            <w:tcW w:type="dxa" w:w="4703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Unidades</w:t>
            </w:r>
          </w:p>
        </w:tc>
        <w:tc>
          <w:tcPr>
            <w:tcW w:type="dxa" w:w="4703"/>
            <w:shd w:val="clear" w:color="auto" w:fill="EEF2FF"/>
          </w:tcPr>
          <w:p>
            <w:r/>
            <w:r>
              <w:t>Nuevo regex</w:t>
            </w:r>
          </w:p>
        </w:tc>
      </w:tr>
    </w:tbl>
    <w:p/>
    <w:p/>
    <w:p>
      <w:r>
        <w:rPr>
          <w:b/>
        </w:rPr>
        <w:t>Funcionalidad clave: evolución de precios por proveedor</w:t>
      </w:r>
    </w:p>
    <w:p>
      <w:r>
        <w:t xml:space="preserve">El reporte detallado debería incluir una </w:t>
      </w:r>
      <w:r>
        <w:rPr>
          <w:b/>
        </w:rPr>
        <w:t>vista/gráfico de evolución de precio</w:t>
      </w:r>
      <w:r>
        <w:t xml:space="preserve"> por razón social, usando Chart.js (gratuito, CDN). Al hacer clic en un proveedor → filtrar y ver gráfico de precio a lo largo del tiempo.</w:t>
      </w:r>
    </w:p>
    <w:p/>
    <w:p>
      <w:r>
        <w:rPr>
          <w:b/>
        </w:rPr>
        <w:t>Arquitectura propuesta:</w:t>
      </w:r>
    </w:p>
    <w:p>
      <w:pPr>
        <w:pStyle w:val="ListBullet"/>
      </w:pPr>
      <w:r>
        <w:t xml:space="preserve">Nueva función </w:t>
      </w:r>
      <w:r>
        <w:rPr>
          <w:rFonts w:ascii="Courier New" w:hAnsi="Courier New"/>
          <w:color w:val="C7254E"/>
          <w:sz w:val="18"/>
        </w:rPr>
        <w:t>generar_reporte_detallado()</w:t>
      </w:r>
      <w:r>
        <w:t xml:space="preserve"> en </w:t>
      </w:r>
      <w:r>
        <w:rPr>
          <w:rFonts w:ascii="Courier New" w:hAnsi="Courier New"/>
          <w:color w:val="C7254E"/>
          <w:sz w:val="18"/>
        </w:rPr>
        <w:t>reporter.py</w:t>
      </w:r>
      <w:r>
        <w:t>.</w:t>
      </w:r>
    </w:p>
    <w:p>
      <w:pPr>
        <w:pStyle w:val="ListBullet"/>
      </w:pPr>
      <w:r>
        <w:t xml:space="preserve">Nueva constante en </w:t>
      </w:r>
      <w:r>
        <w:rPr>
          <w:rFonts w:ascii="Courier New" w:hAnsi="Courier New"/>
          <w:color w:val="C7254E"/>
          <w:sz w:val="18"/>
        </w:rPr>
        <w:t>config.py</w:t>
      </w:r>
      <w:r>
        <w:t xml:space="preserve">: </w:t>
      </w:r>
      <w:r>
        <w:rPr>
          <w:rFonts w:ascii="Courier New" w:hAnsi="Courier New"/>
          <w:color w:val="C7254E"/>
          <w:sz w:val="18"/>
        </w:rPr>
        <w:t>REPORTE_DETALLADO_HTML</w:t>
      </w:r>
      <w:r>
        <w:t>.</w:t>
      </w:r>
    </w:p>
    <w:p>
      <w:pPr>
        <w:pStyle w:val="ListBullet"/>
      </w:pPr>
      <w:r>
        <w:t xml:space="preserve">Nuevos campos en </w:t>
      </w:r>
      <w:r>
        <w:rPr>
          <w:rFonts w:ascii="Courier New" w:hAnsi="Courier New"/>
          <w:color w:val="C7254E"/>
          <w:sz w:val="18"/>
        </w:rPr>
        <w:t>pdf_rules.py</w:t>
      </w:r>
      <w:r>
        <w:t xml:space="preserve">: </w:t>
      </w:r>
      <w:r>
        <w:rPr>
          <w:rFonts w:ascii="Courier New" w:hAnsi="Courier New"/>
          <w:color w:val="C7254E"/>
          <w:sz w:val="18"/>
        </w:rPr>
        <w:t>rx_iva_21</w:t>
      </w:r>
      <w:r>
        <w:t xml:space="preserve">, </w:t>
      </w:r>
      <w:r>
        <w:rPr>
          <w:rFonts w:ascii="Courier New" w:hAnsi="Courier New"/>
          <w:color w:val="C7254E"/>
          <w:sz w:val="18"/>
        </w:rPr>
        <w:t>rx_iva_105</w:t>
      </w:r>
      <w:r>
        <w:t xml:space="preserve">, </w:t>
      </w:r>
      <w:r>
        <w:rPr>
          <w:rFonts w:ascii="Courier New" w:hAnsi="Courier New"/>
          <w:color w:val="C7254E"/>
          <w:sz w:val="18"/>
        </w:rPr>
        <w:t>rx_total</w:t>
      </w:r>
      <w:r>
        <w:t xml:space="preserve">, </w:t>
      </w:r>
      <w:r>
        <w:rPr>
          <w:rFonts w:ascii="Courier New" w:hAnsi="Courier New"/>
          <w:color w:val="C7254E"/>
          <w:sz w:val="18"/>
        </w:rPr>
        <w:t>rx_percepciones</w:t>
      </w:r>
      <w:r>
        <w:t>.</w:t>
      </w:r>
    </w:p>
    <w:p>
      <w:pPr>
        <w:pStyle w:val="ListBullet"/>
      </w:pPr>
      <w:r>
        <w:t xml:space="preserve">Los nuevos campos se capturan en </w:t>
      </w:r>
      <w:r>
        <w:rPr>
          <w:rFonts w:ascii="Courier New" w:hAnsi="Courier New"/>
          <w:color w:val="C7254E"/>
          <w:sz w:val="18"/>
        </w:rPr>
        <w:t>procesador_core.py → extraer_datos_pdf()</w:t>
      </w:r>
      <w:r>
        <w:t xml:space="preserve"> y se propagan al Excel de validación en </w:t>
      </w:r>
      <w:r>
        <w:rPr>
          <w:rFonts w:ascii="Courier New" w:hAnsi="Courier New"/>
          <w:color w:val="C7254E"/>
          <w:sz w:val="18"/>
        </w:rPr>
        <w:t>1_preparar_lote.py</w:t>
      </w:r>
      <w:r>
        <w:t>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✨ MEJ-03 — Cambio de destino: facturas aprobadas van directo a `\Compras` (no a `\Compras\fc a subir`)</w:t>
      </w:r>
    </w:p>
    <w:p/>
    <w:p>
      <w:r>
        <w:rPr>
          <w:b/>
        </w:rPr>
        <w:t>Descripción:</w:t>
      </w:r>
      <w:r>
        <w:t xml:space="preserve"> En el Paso 2 (</w:t>
      </w:r>
      <w:r>
        <w:rPr>
          <w:rFonts w:ascii="Courier New" w:hAnsi="Courier New"/>
          <w:color w:val="C7254E"/>
          <w:sz w:val="18"/>
        </w:rPr>
        <w:t>2_procesar_lote.py</w:t>
      </w:r>
      <w:r>
        <w:t>), las facturas autorizadas actualmente se copian a: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\\10.10.10.210\...\Compras\fc a subir</w:t>
      </w:r>
      <w:r>
        <w:t xml:space="preserve">  ← </w:t>
      </w:r>
      <w:r>
        <w:rPr>
          <w:b/>
        </w:rPr>
        <w:t>ELIMINAR este destino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\\10.10.10.210\...\AUTORIZACION DE FACTURAS\&lt;sector&gt;</w:t>
      </w:r>
      <w:r>
        <w:t xml:space="preserve">  ← mantener</w:t>
      </w:r>
    </w:p>
    <w:p/>
    <w:p>
      <w:r>
        <w:t xml:space="preserve">Nuevo destino único: </w:t>
      </w:r>
      <w:r>
        <w:rPr>
          <w:rFonts w:ascii="Courier New" w:hAnsi="Courier New"/>
          <w:color w:val="C7254E"/>
          <w:sz w:val="18"/>
        </w:rPr>
        <w:t>\\10.10.10.210\...\Compras</w:t>
      </w:r>
      <w:r>
        <w:t xml:space="preserve"> (raíz de carpeta, no subcarpeta).</w:t>
      </w:r>
    </w:p>
    <w:p/>
    <w:p>
      <w:r>
        <w:rPr>
          <w:b/>
        </w:rPr>
        <w:t>Archivos a modificar: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config.py</w:t>
      </w:r>
      <w:r>
        <w:t xml:space="preserve"> → cambiar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de </w:t>
      </w:r>
      <w:r>
        <w:rPr>
          <w:rFonts w:ascii="Courier New" w:hAnsi="Courier New"/>
          <w:color w:val="C7254E"/>
          <w:sz w:val="18"/>
        </w:rPr>
        <w:t>Compras\fc a subir</w:t>
      </w:r>
      <w:r>
        <w:t xml:space="preserve"> a </w:t>
      </w:r>
      <w:r>
        <w:rPr>
          <w:rFonts w:ascii="Courier New" w:hAnsi="Courier New"/>
          <w:color w:val="C7254E"/>
          <w:sz w:val="18"/>
        </w:rPr>
        <w:t>Compras</w:t>
      </w:r>
      <w:r>
        <w:t>.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2_procesar_lote.py</w:t>
      </w:r>
      <w:r>
        <w:t xml:space="preserve"> → ya usa </w:t>
      </w:r>
      <w:r>
        <w:rPr>
          <w:rFonts w:ascii="Courier New" w:hAnsi="Courier New"/>
          <w:color w:val="C7254E"/>
          <w:sz w:val="18"/>
        </w:rPr>
        <w:t>CARPETA_C</w:t>
      </w:r>
      <w:r>
        <w:t>, el cambio en config propaga solo.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reporter.py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ya se usa para escanear PDFs, pero hay que agregar lógica de "solo archivos sueltos" (ver MEJ-04).</w:t>
      </w:r>
    </w:p>
    <w:p/>
    <w:p>
      <w:pPr>
        <w:ind w:left="454"/>
        <w:shd w:val="clear" w:color="auto" w:fill="CCE5FF"/>
      </w:pPr>
      <w:r>
        <w:t xml:space="preserve">[IMPORTANT] Cambiar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en </w:t>
      </w:r>
      <w:r>
        <w:rPr>
          <w:rFonts w:ascii="Courier New" w:hAnsi="Courier New"/>
          <w:color w:val="C7254E"/>
          <w:sz w:val="18"/>
        </w:rPr>
        <w:t>config.py</w:t>
      </w:r>
      <w:r>
        <w:t xml:space="preserve"> afecta </w:t>
      </w:r>
      <w:r>
        <w:rPr>
          <w:b/>
        </w:rPr>
        <w:t>todos los módulos que la importan</w:t>
      </w:r>
      <w:r>
        <w:t xml:space="preserve">. Verificar impacto en: </w:t>
      </w:r>
      <w:r>
        <w:rPr>
          <w:rFonts w:ascii="Courier New" w:hAnsi="Courier New"/>
          <w:color w:val="C7254E"/>
          <w:sz w:val="18"/>
        </w:rPr>
        <w:t>reporter.py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procesador_core.py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2_procesar_lote.py</w:t>
      </w:r>
      <w:r>
        <w:t xml:space="preserve">, </w:t>
      </w:r>
      <w:r>
        <w:rPr>
          <w:rFonts w:ascii="Courier New" w:hAnsi="Courier New"/>
          <w:color w:val="C7254E"/>
          <w:sz w:val="18"/>
        </w:rPr>
        <w:t>1_preparar_lote.py</w:t>
      </w:r>
      <w:r>
        <w:t>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✨ MEJ-04 — Reporte escanea solo archivos "sueltos" en `\Compras` (sin subcarpetas)</w:t>
      </w:r>
    </w:p>
    <w:p/>
    <w:p>
      <w:r>
        <w:rPr>
          <w:b/>
        </w:rPr>
        <w:t>Descripción:</w:t>
      </w:r>
      <w:r>
        <w:t xml:space="preserve"> Al mover el destino a la raíz de </w:t>
      </w:r>
      <w:r>
        <w:rPr>
          <w:rFonts w:ascii="Courier New" w:hAnsi="Courier New"/>
          <w:color w:val="C7254E"/>
          <w:sz w:val="18"/>
        </w:rPr>
        <w:t>\Compras</w:t>
      </w:r>
      <w:r>
        <w:t xml:space="preserve">, el reporte no debe incluir archivos de subcarpetas (ej. </w:t>
      </w:r>
      <w:r>
        <w:rPr>
          <w:rFonts w:ascii="Courier New" w:hAnsi="Courier New"/>
          <w:color w:val="C7254E"/>
          <w:sz w:val="18"/>
        </w:rPr>
        <w:t>fc a subir</w:t>
      </w:r>
      <w:r>
        <w:t xml:space="preserve">, </w:t>
      </w:r>
      <w:r>
        <w:rPr>
          <w:rFonts w:ascii="Courier New" w:hAnsi="Courier New"/>
          <w:color w:val="C7254E"/>
          <w:sz w:val="18"/>
        </w:rPr>
        <w:t>Contabilidad\...</w:t>
      </w:r>
      <w:r>
        <w:t>, etc.).</w:t>
      </w:r>
    </w:p>
    <w:p/>
    <w:p>
      <w:r>
        <w:rPr>
          <w:b/>
        </w:rPr>
        <w:t>Cambio requerido en `reporter.py`:</w:t>
      </w:r>
    </w:p>
    <w:p/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# ACTUAL: usa ruta_fc.glob("*.pdf") — ya es correcto para un nivel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for archivo in ruta_fc.glob("*.pdf"):  # ← sin rglob, solo nivel raíz ✅</w:t>
      </w:r>
    </w:p>
    <w:p/>
    <w:p>
      <w:r>
        <w:t xml:space="preserve">La función </w:t>
      </w:r>
      <w:r>
        <w:rPr>
          <w:rFonts w:ascii="Courier New" w:hAnsi="Courier New"/>
          <w:color w:val="C7254E"/>
          <w:sz w:val="18"/>
        </w:rPr>
        <w:t>generar_reporte_html()</w:t>
      </w:r>
      <w:r>
        <w:t xml:space="preserve"> en L197 ya usa </w:t>
      </w:r>
      <w:r>
        <w:rPr>
          <w:rFonts w:ascii="Courier New" w:hAnsi="Courier New"/>
          <w:color w:val="C7254E"/>
          <w:sz w:val="18"/>
        </w:rPr>
        <w:t>ruta_fc.glob("*.pdf")</w:t>
      </w:r>
      <w:r>
        <w:t xml:space="preserve"> (sin recursivo), por lo que esto está </w:t>
      </w:r>
      <w:r>
        <w:rPr>
          <w:b/>
        </w:rPr>
        <w:t>parcialmente correcto</w:t>
      </w:r>
      <w:r>
        <w:t xml:space="preserve">. La issue real es que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apunta a </w:t>
      </w:r>
      <w:r>
        <w:rPr>
          <w:rFonts w:ascii="Courier New" w:hAnsi="Courier New"/>
          <w:color w:val="C7254E"/>
          <w:sz w:val="18"/>
        </w:rPr>
        <w:t>fc a subir</w:t>
      </w:r>
      <w:r>
        <w:t xml:space="preserve">, no a </w:t>
      </w:r>
      <w:r>
        <w:rPr>
          <w:rFonts w:ascii="Courier New" w:hAnsi="Courier New"/>
          <w:color w:val="C7254E"/>
          <w:sz w:val="18"/>
        </w:rPr>
        <w:t>Compras</w:t>
      </w:r>
      <w:r>
        <w:t xml:space="preserve">. Al cambiar </w:t>
      </w:r>
      <w:r>
        <w:rPr>
          <w:rFonts w:ascii="Courier New" w:hAnsi="Courier New"/>
          <w:color w:val="C7254E"/>
          <w:sz w:val="18"/>
        </w:rPr>
        <w:t>CARPETA_C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Compras</w:t>
      </w:r>
      <w:r>
        <w:t xml:space="preserve">, el </w:t>
      </w:r>
      <w:r>
        <w:rPr>
          <w:rFonts w:ascii="Courier New" w:hAnsi="Courier New"/>
          <w:color w:val="C7254E"/>
          <w:sz w:val="18"/>
        </w:rPr>
        <w:t>glob("*.pdf")</w:t>
      </w:r>
      <w:r>
        <w:t xml:space="preserve"> de un solo nivel ya dará los archivos sueltos correctamente.</w:t>
      </w:r>
    </w:p>
    <w:p/>
    <w:p>
      <w:r>
        <w:t xml:space="preserve">Sin embargo hay que verificar que la búsqueda de "gemelos" en </w:t>
      </w:r>
      <w:r>
        <w:rPr>
          <w:rFonts w:ascii="Courier New" w:hAnsi="Courier New"/>
          <w:color w:val="C7254E"/>
          <w:sz w:val="18"/>
        </w:rPr>
        <w:t>CARPETAS_CONFIG</w:t>
      </w:r>
      <w:r>
        <w:t xml:space="preserve"> (L251-255) </w:t>
      </w:r>
      <w:r>
        <w:rPr>
          <w:b/>
        </w:rPr>
        <w:t>excluya explícitamente subcarpetas</w:t>
      </w:r>
      <w:r>
        <w:t xml:space="preserve"> de </w:t>
      </w:r>
      <w:r>
        <w:rPr>
          <w:rFonts w:ascii="Courier New" w:hAnsi="Courier New"/>
          <w:color w:val="C7254E"/>
          <w:sz w:val="18"/>
        </w:rPr>
        <w:t>\Compras</w:t>
      </w:r>
      <w:r>
        <w:t xml:space="preserve"> para no asignar etapa incorrecta a archivos ya procesados.</w:t>
      </w:r>
    </w:p>
    <w:p/>
    <w:p>
      <w:pPr>
        <w:pBdr>
          <w:bottom w:val="single" w:sz="6" w:space="1" w:color="0D6EFD"/>
        </w:pBdr>
      </w:pPr>
    </w:p>
    <w:p/>
    <w:p>
      <w:pPr>
        <w:spacing w:before="200" w:after="80"/>
      </w:pPr>
      <w:r>
        <w:rPr>
          <w:b/>
          <w:color w:val="E63F0D"/>
          <w:sz w:val="28"/>
        </w:rPr>
        <w:t>✨ MEJ-05 — Actualización automática del reporte cuando llegan archivos nuevos a `\Compras`</w:t>
      </w:r>
    </w:p>
    <w:p/>
    <w:p>
      <w:r>
        <w:rPr>
          <w:b/>
        </w:rPr>
        <w:t>Descripción:</w:t>
      </w:r>
      <w:r>
        <w:t xml:space="preserve"> El usuario indica que a los pocos minutos de subir el archivo a </w:t>
      </w:r>
      <w:r>
        <w:rPr>
          <w:rFonts w:ascii="Courier New" w:hAnsi="Courier New"/>
          <w:color w:val="C7254E"/>
          <w:sz w:val="18"/>
        </w:rPr>
        <w:t>\Compras</w:t>
      </w:r>
      <w:r>
        <w:t>, alguien puede moverlo. El reporte debe detectar cambios en tiempo real o casi real.</w:t>
      </w:r>
    </w:p>
    <w:p/>
    <w:p>
      <w:r>
        <w:rPr>
          <w:b/>
        </w:rPr>
        <w:t>Opciones técnicas: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3135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35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Costo/Complejidad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/>
              </w:rPr>
              <w:t>A) Watchdog con `watchdog`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t xml:space="preserve">Usa eventos del SO (ReadDirectoryChangesW en Windows) para detectar nuevos/movidos archivos en </w:t>
            </w:r>
            <w:r>
              <w:rPr>
                <w:rFonts w:ascii="Courier New" w:hAnsi="Courier New"/>
                <w:color w:val="C7254E"/>
                <w:sz w:val="18"/>
              </w:rPr>
              <w:t>\Compras</w:t>
            </w:r>
            <w:r>
              <w:t>. Al detectar cambio → regenera reporte.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t xml:space="preserve">Baja — librería </w:t>
            </w:r>
            <w:r>
              <w:rPr>
                <w:rFonts w:ascii="Courier New" w:hAnsi="Courier New"/>
                <w:color w:val="C7254E"/>
                <w:sz w:val="18"/>
              </w:rPr>
              <w:t>watchdog</w:t>
            </w:r>
            <w:r>
              <w:t xml:space="preserve"> gratuita</w:t>
            </w:r>
          </w:p>
        </w:tc>
      </w:tr>
      <w:tr>
        <w:tc>
          <w:tcPr>
            <w:tcW w:type="dxa" w:w="3135"/>
            <w:shd w:val="clear" w:color="auto" w:fill="EEF2FF"/>
          </w:tcPr>
          <w:p>
            <w:r/>
            <w:r>
              <w:rPr>
                <w:b/>
              </w:rPr>
              <w:t>B) Tarea programada Windows</w:t>
            </w:r>
          </w:p>
        </w:tc>
        <w:tc>
          <w:tcPr>
            <w:tcW w:type="dxa" w:w="3135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ejecutar_reportes.bat</w:t>
            </w:r>
            <w:r>
              <w:t xml:space="preserve"> programado cada 5-10 min en el Programador de Tareas de Windows.</w:t>
            </w:r>
          </w:p>
        </w:tc>
        <w:tc>
          <w:tcPr>
            <w:tcW w:type="dxa" w:w="3135"/>
            <w:shd w:val="clear" w:color="auto" w:fill="EEF2FF"/>
          </w:tcPr>
          <w:p>
            <w:r/>
            <w:r>
              <w:t>Muy baja complejidad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/>
            <w:r>
              <w:rPr>
                <w:b/>
              </w:rPr>
              <w:t>C) Auto-refresh HTML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t>Meta-refresh en el HTML cada N segundos. El script de actualización corre como daemon.</w:t>
            </w:r>
          </w:p>
        </w:tc>
        <w:tc>
          <w:tcPr>
            <w:tcW w:type="dxa" w:w="3135"/>
            <w:shd w:val="clear" w:color="auto" w:fill="FFFFFF"/>
          </w:tcPr>
          <w:p>
            <w:r/>
            <w:r>
              <w:t>Media</w:t>
            </w:r>
          </w:p>
        </w:tc>
      </w:tr>
    </w:tbl>
    <w:p/>
    <w:p/>
    <w:p>
      <w:r>
        <w:rPr>
          <w:b/>
        </w:rPr>
        <w:t>Recomendación:</w:t>
      </w:r>
      <w:r>
        <w:t xml:space="preserve"> Opción A (watchdog) como daemon, lanzado desde un nuevo </w:t>
      </w:r>
      <w:r>
        <w:rPr>
          <w:rFonts w:ascii="Courier New" w:hAnsi="Courier New"/>
          <w:color w:val="C7254E"/>
          <w:sz w:val="18"/>
        </w:rPr>
        <w:t>ejecutar_monitor_compras.bat</w:t>
      </w:r>
      <w:r>
        <w:t xml:space="preserve">. El monitor escucha eventos </w:t>
      </w:r>
      <w:r>
        <w:rPr>
          <w:rFonts w:ascii="Courier New" w:hAnsi="Courier New"/>
          <w:color w:val="C7254E"/>
          <w:sz w:val="18"/>
        </w:rPr>
        <w:t>FileCreatedEvent</w:t>
      </w:r>
      <w:r>
        <w:t xml:space="preserve"> y </w:t>
      </w:r>
      <w:r>
        <w:rPr>
          <w:rFonts w:ascii="Courier New" w:hAnsi="Courier New"/>
          <w:color w:val="C7254E"/>
          <w:sz w:val="18"/>
        </w:rPr>
        <w:t>FileMovedEvent</w:t>
      </w:r>
      <w:r>
        <w:t xml:space="preserve"> en la carpeta </w:t>
      </w:r>
      <w:r>
        <w:rPr>
          <w:rFonts w:ascii="Courier New" w:hAnsi="Courier New"/>
          <w:color w:val="C7254E"/>
          <w:sz w:val="18"/>
        </w:rPr>
        <w:t>\Compras</w:t>
      </w:r>
      <w:r>
        <w:t xml:space="preserve"> (nivel raíz) y llama a </w:t>
      </w:r>
      <w:r>
        <w:rPr>
          <w:rFonts w:ascii="Courier New" w:hAnsi="Courier New"/>
          <w:color w:val="C7254E"/>
          <w:sz w:val="18"/>
        </w:rPr>
        <w:t>generar_reporte_html()</w:t>
      </w:r>
      <w:r>
        <w:t xml:space="preserve"> + </w:t>
      </w:r>
      <w:r>
        <w:rPr>
          <w:rFonts w:ascii="Courier New" w:hAnsi="Courier New"/>
          <w:color w:val="C7254E"/>
          <w:sz w:val="18"/>
        </w:rPr>
        <w:t>generar_reporte_detallado()</w:t>
      </w:r>
      <w:r>
        <w:t>.</w:t>
      </w:r>
    </w:p>
    <w:p/>
    <w:p>
      <w:r>
        <w:rPr>
          <w:b/>
        </w:rPr>
        <w:t>Pseudocódigo: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from watchdog.observers.polling import PollingObserver  # PollingObserver para rutas UNC de red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from watchdog.events import FileSystemEventHandler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class ComprasHandler(FileSystemEventHandler):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def on_created(self, event):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if not event.is_directory and event.src_path.lower().endswith('.pdf'):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    generar_reporte_html()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    generar_reporte_detallado()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def on_moved(self, event):  # cuando alguien mueve el archivo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    generar_reporte_html()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observer = PollingObserver()  # PollingObserver: compatible con UNC/SMB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observer.schedule(ComprasHandler(), path=CARPETA_COMPRAS_RAIZ, recursive=False)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observer.start()</w:t>
      </w:r>
    </w:p>
    <w:p/>
    <w:p>
      <w:pPr>
        <w:ind w:left="454"/>
        <w:shd w:val="clear" w:color="auto" w:fill="CCE5FF"/>
      </w:pPr>
      <w:r>
        <w:t>[IMPORTANT] Para rutas de red UNC (</w:t>
      </w:r>
      <w:r>
        <w:rPr>
          <w:rFonts w:ascii="Courier New" w:hAnsi="Courier New"/>
          <w:color w:val="C7254E"/>
          <w:sz w:val="18"/>
        </w:rPr>
        <w:t>\\servidor\...</w:t>
      </w:r>
      <w:r>
        <w:t xml:space="preserve">), usar </w:t>
      </w:r>
      <w:r>
        <w:rPr>
          <w:rFonts w:ascii="Courier New" w:hAnsi="Courier New"/>
          <w:color w:val="C7254E"/>
          <w:sz w:val="18"/>
        </w:rPr>
        <w:t>PollingObserver</w:t>
      </w:r>
      <w:r>
        <w:t xml:space="preserve"> en lugar de </w:t>
      </w:r>
      <w:r>
        <w:rPr>
          <w:rFonts w:ascii="Courier New" w:hAnsi="Courier New"/>
          <w:color w:val="C7254E"/>
          <w:sz w:val="18"/>
        </w:rPr>
        <w:t>Observer</w:t>
      </w:r>
      <w:r>
        <w:t xml:space="preserve"> (el Observer nativo no funciona con SMB/CIFS en Windows).</w:t>
      </w:r>
    </w:p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3. Evaluación técnica por ítem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51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51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Complejidad estimada</w:t>
            </w:r>
          </w:p>
        </w:tc>
        <w:tc>
          <w:tcPr>
            <w:tcW w:type="dxa" w:w="2351"/>
            <w:shd w:val="clear" w:color="auto" w:fill="1A3A6E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Archivos principales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t>BUG-01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Mes desde fecha factura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🟢 Baja (2-3 líneas)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1_preparar_lote.py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/>
            <w:r>
              <w:t>BUG-02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Rechazar recibos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🟡 Media (regex + lógica)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pdf_rules.py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proveedor_rules.py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t>BUG-03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Reporter con nueva ruta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🟢 Baja (config)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config.py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/>
            <w:r>
              <w:t>BUG-04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Fecha factura en reporte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🟡 Media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  <w:r>
              <w:t>, requiere persistir fecha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t>BUG-05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Eliminar update_reporter.py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🟢 Baja (refactor)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update_reporter.py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/>
            <w:r>
              <w:t>MEJ-01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QR AFIP sin IA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🟡 Media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  <w:r>
              <w:t xml:space="preserve">, nueva </w:t>
            </w:r>
            <w:r>
              <w:rPr>
                <w:rFonts w:ascii="Courier New" w:hAnsi="Courier New"/>
                <w:color w:val="C7254E"/>
                <w:sz w:val="18"/>
              </w:rPr>
              <w:t>qr_reader.py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t>MEJ-02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Reporte detallado + gráficos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🔴 Alta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pdf_rules.py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procesador_core.py</w:t>
            </w:r>
            <w: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config.py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/>
            <w:r>
              <w:t>MEJ-03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Nueva ruta destino Compras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🟢 Baja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config.py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/>
            <w:r>
              <w:t>MEJ-04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Solo archivos sueltos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t>🟢 Baja</w:t>
            </w:r>
          </w:p>
        </w:tc>
        <w:tc>
          <w:tcPr>
            <w:tcW w:type="dxa" w:w="2351"/>
            <w:shd w:val="clear" w:color="auto" w:fill="FFFFFF"/>
          </w:tcPr>
          <w:p>
            <w:r/>
            <w:r>
              <w:rPr>
                <w:rFonts w:ascii="Courier New" w:hAnsi="Courier New"/>
                <w:color w:val="C7254E"/>
                <w:sz w:val="18"/>
              </w:rPr>
              <w:t>reporter.py</w:t>
            </w:r>
          </w:p>
        </w:tc>
      </w:tr>
      <w:tr>
        <w:tc>
          <w:tcPr>
            <w:tcW w:type="dxa" w:w="2351"/>
            <w:shd w:val="clear" w:color="auto" w:fill="EEF2FF"/>
          </w:tcPr>
          <w:p>
            <w:r/>
            <w:r>
              <w:t>MEJ-05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Watchdog automático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>🟡 Media</w:t>
            </w:r>
          </w:p>
        </w:tc>
        <w:tc>
          <w:tcPr>
            <w:tcW w:type="dxa" w:w="2351"/>
            <w:shd w:val="clear" w:color="auto" w:fill="EEF2FF"/>
          </w:tcPr>
          <w:p>
            <w:r/>
            <w:r>
              <w:t xml:space="preserve">Nueva </w:t>
            </w:r>
            <w:r>
              <w:rPr>
                <w:rFonts w:ascii="Courier New" w:hAnsi="Courier New"/>
                <w:color w:val="C7254E"/>
                <w:sz w:val="18"/>
              </w:rPr>
              <w:t>monitor_compras.py</w:t>
            </w:r>
            <w:r>
              <w:t xml:space="preserve">, nuevo </w:t>
            </w:r>
            <w:r>
              <w:rPr>
                <w:rFonts w:ascii="Courier New" w:hAnsi="Courier New"/>
                <w:color w:val="C7254E"/>
                <w:sz w:val="18"/>
              </w:rPr>
              <w:t>.bat</w:t>
            </w:r>
          </w:p>
        </w:tc>
      </w:tr>
    </w:tbl>
    <w:p/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4. Mapa de archivos afectados</w:t>
      </w:r>
    </w:p>
    <w:p/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Proyecto_facturas_v2/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config.py              ← MEJ-03 (CARPETA_C), MEJ-02 (constante reporte detallado)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pdf_rules.py           ← BUG-02 (palabras prohibidas), MEJ-01 (tipos QR), MEJ-02 (rx IVA/total)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procesador_core.py     ← BUG-01 (mes), BUG-02 (lógica validación), MEJ-01 (QR reader)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proveedor_rules.py     ← BUG-02 (bypass remitente)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1_preparar_lote.py     ← BUG-01 (mes), MEJ-02 (nuevos campos en Excel)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2_procesar_lote.py     ← MEJ-03 (ruta), MEJ-04 (escaneo)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reporter.py            ← BUG-03/04, MEJ-02, MEJ-04, BUG-05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├── update_reporter.py     ← BUG-05 (eliminar o refactorizar)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└── [nuevo] monitor_compras.py  ← MEJ-05</w:t>
      </w:r>
    </w:p>
    <w:p/>
    <w:p>
      <w:pPr>
        <w:pBdr>
          <w:bottom w:val="single" w:sz="6" w:space="1" w:color="0D6EFD"/>
        </w:pBdr>
      </w:pPr>
    </w:p>
    <w:p/>
    <w:p>
      <w:pPr>
        <w:spacing w:before="280" w:after="120"/>
      </w:pPr>
      <w:r>
        <w:rPr>
          <w:b/>
          <w:color w:val="0D6EFD"/>
          <w:sz w:val="34"/>
        </w:rPr>
        <w:t>5. Orden de implementación sugerido</w:t>
      </w:r>
    </w:p>
    <w:p/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>graph TD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A["BUG-01: Mes desde fecha factura"] --&gt; B["BUG-02: Rechazar recibos"]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B --&gt; C["MEJ-01: QR AFIP reader"]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C --&gt; D["MEJ-03: Nueva ruta Compras"]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D --&gt; E["MEJ-04: Solo archivos sueltos"]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E --&gt; F["MEJ-02: Reporte detallado"]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F --&gt; G["MEJ-05: Watchdog automático"]</w:t>
      </w:r>
    </w:p>
    <w:p>
      <w:pPr>
        <w:ind w:left="340"/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hd w:val="clear" w:color="auto" w:fill="F6F8FA"/>
      </w:pPr>
      <w:r>
        <w:rPr>
          <w:rFonts w:ascii="Courier New" w:hAnsi="Courier New"/>
          <w:color w:val="1A1A2E"/>
          <w:sz w:val="17"/>
        </w:rPr>
        <w:t xml:space="preserve">    G --&gt; H["BUG-05: Eliminar update_reporter.py"]</w:t>
      </w:r>
    </w:p>
    <w:p/>
    <w:p>
      <w:pPr>
        <w:ind w:left="454"/>
        <w:shd w:val="clear" w:color="auto" w:fill="F0F0F0"/>
      </w:pPr>
      <w:r>
        <w:rPr>
          <w:b/>
        </w:rPr>
        <w:t>Prioridad 1 (Bugs críticos):</w:t>
      </w:r>
      <w:r>
        <w:t xml:space="preserve"> BUG-01, BUG-02</w:t>
      </w:r>
    </w:p>
    <w:p>
      <w:pPr>
        <w:ind w:left="454"/>
        <w:shd w:val="clear" w:color="auto" w:fill="F0F0F0"/>
      </w:pPr>
      <w:r>
        <w:rPr>
          <w:b/>
        </w:rPr>
        <w:t>Prioridad 2 (Cambio de flujo operativo):</w:t>
      </w:r>
      <w:r>
        <w:t xml:space="preserve"> MEJ-03, MEJ-04</w:t>
      </w:r>
    </w:p>
    <w:p>
      <w:pPr>
        <w:ind w:left="454"/>
        <w:shd w:val="clear" w:color="auto" w:fill="F0F0F0"/>
      </w:pPr>
      <w:r>
        <w:rPr>
          <w:b/>
        </w:rPr>
        <w:t>Prioridad 3 (Nuevas funcionalidades):</w:t>
      </w:r>
      <w:r>
        <w:t xml:space="preserve"> MEJ-01, MEJ-02, MEJ-05</w:t>
      </w:r>
    </w:p>
    <w:p>
      <w:pPr>
        <w:ind w:left="454"/>
        <w:shd w:val="clear" w:color="auto" w:fill="F0F0F0"/>
      </w:pPr>
      <w:r>
        <w:rPr>
          <w:b/>
        </w:rPr>
        <w:t>Prioridad 4 (Deuda técnica):</w:t>
      </w:r>
      <w:r>
        <w:t xml:space="preserve"> BUG-05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