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226B" w14:textId="77777777" w:rsidR="00FD4283" w:rsidRPr="00D00846" w:rsidRDefault="00FD4283" w:rsidP="0005557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eastAsia="Arial Unicode MS" w:hAnsi="Arial" w:cs="Arial"/>
          <w:b/>
          <w:sz w:val="22"/>
          <w:szCs w:val="22"/>
          <w:lang w:val="es-CO"/>
        </w:rPr>
      </w:pPr>
      <w:r w:rsidRPr="00D00846">
        <w:rPr>
          <w:rFonts w:ascii="Arial" w:eastAsia="Arial Unicode MS" w:hAnsi="Arial" w:cs="Arial"/>
          <w:b/>
          <w:sz w:val="22"/>
          <w:szCs w:val="22"/>
          <w:lang w:val="es-CO"/>
        </w:rPr>
        <w:t xml:space="preserve">ESTUDIOS Y DOCUMENTOS PREVIOS </w:t>
      </w:r>
    </w:p>
    <w:p w14:paraId="019C3778" w14:textId="68D3964A" w:rsidR="00F10A72" w:rsidRPr="00D00846" w:rsidRDefault="00450A78" w:rsidP="0005557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eastAsia="Arial Unicode MS" w:hAnsi="Arial" w:cs="Arial"/>
          <w:b/>
          <w:sz w:val="22"/>
          <w:szCs w:val="22"/>
          <w:lang w:val="es-CO"/>
        </w:rPr>
      </w:pPr>
      <w:r w:rsidRPr="00D00846">
        <w:rPr>
          <w:rFonts w:ascii="Arial" w:eastAsia="Arial Unicode MS" w:hAnsi="Arial" w:cs="Arial"/>
          <w:b/>
          <w:sz w:val="22"/>
          <w:szCs w:val="22"/>
          <w:lang w:val="es-CO"/>
        </w:rPr>
        <w:t xml:space="preserve">PROCESO DE </w:t>
      </w:r>
      <w:r w:rsidR="00B90ECE" w:rsidRPr="00D00846">
        <w:rPr>
          <w:rFonts w:ascii="Arial" w:eastAsia="Arial Unicode MS" w:hAnsi="Arial" w:cs="Arial"/>
          <w:b/>
          <w:sz w:val="22"/>
          <w:szCs w:val="22"/>
          <w:lang w:val="es-CO"/>
        </w:rPr>
        <w:t>LICITACIÓN</w:t>
      </w:r>
      <w:r w:rsidR="00C73F1C" w:rsidRPr="00D00846">
        <w:rPr>
          <w:rFonts w:ascii="Arial" w:eastAsia="Arial Unicode MS" w:hAnsi="Arial" w:cs="Arial"/>
          <w:b/>
          <w:sz w:val="22"/>
          <w:szCs w:val="22"/>
          <w:lang w:val="es-CO"/>
        </w:rPr>
        <w:t xml:space="preserve"> </w:t>
      </w:r>
      <w:r w:rsidR="00696756" w:rsidRPr="00D00846">
        <w:rPr>
          <w:rFonts w:ascii="Arial" w:eastAsia="Arial Unicode MS" w:hAnsi="Arial" w:cs="Arial"/>
          <w:b/>
          <w:sz w:val="22"/>
          <w:szCs w:val="22"/>
          <w:lang w:val="es-CO"/>
        </w:rPr>
        <w:t>PÚBLICA</w:t>
      </w:r>
    </w:p>
    <w:p w14:paraId="6108ACD7" w14:textId="77777777" w:rsidR="00F10A72" w:rsidRPr="00D00846" w:rsidRDefault="00F10A72" w:rsidP="00F10A72">
      <w:pPr>
        <w:jc w:val="both"/>
        <w:rPr>
          <w:rFonts w:ascii="Arial" w:eastAsia="Arial Unicode MS" w:hAnsi="Arial" w:cs="Arial"/>
          <w:b/>
          <w:sz w:val="22"/>
          <w:szCs w:val="22"/>
          <w:lang w:val="es-CO"/>
        </w:rPr>
      </w:pPr>
    </w:p>
    <w:p w14:paraId="24DBA16E" w14:textId="77777777" w:rsidR="00F10A72" w:rsidRPr="00D00846" w:rsidRDefault="00F10A72" w:rsidP="00055572">
      <w:pPr>
        <w:jc w:val="both"/>
        <w:rPr>
          <w:rFonts w:ascii="Arial" w:hAnsi="Arial" w:cs="Arial"/>
          <w:bCs/>
          <w:sz w:val="22"/>
          <w:szCs w:val="22"/>
        </w:rPr>
      </w:pPr>
      <w:r w:rsidRPr="00D00846">
        <w:rPr>
          <w:rFonts w:ascii="Arial" w:hAnsi="Arial" w:cs="Arial"/>
          <w:bCs/>
          <w:sz w:val="22"/>
          <w:szCs w:val="22"/>
        </w:rPr>
        <w:t xml:space="preserve">De conformidad con el Artículo </w:t>
      </w:r>
      <w:r w:rsidR="00A55028" w:rsidRPr="00D00846">
        <w:rPr>
          <w:rFonts w:ascii="Arial" w:eastAsia="Arial Unicode MS" w:hAnsi="Arial" w:cs="Arial"/>
          <w:sz w:val="22"/>
          <w:szCs w:val="22"/>
          <w:lang w:val="es-CO" w:eastAsia="en-US"/>
        </w:rPr>
        <w:t xml:space="preserve">2.2.1.1.2.1.1. </w:t>
      </w:r>
      <w:r w:rsidRPr="00D00846">
        <w:rPr>
          <w:rFonts w:ascii="Arial" w:hAnsi="Arial" w:cs="Arial"/>
          <w:bCs/>
          <w:sz w:val="22"/>
          <w:szCs w:val="22"/>
        </w:rPr>
        <w:t xml:space="preserve">del Decreto 1082 de 2015, </w:t>
      </w:r>
      <w:r w:rsidR="00604F3D" w:rsidRPr="00D00846">
        <w:rPr>
          <w:rFonts w:ascii="Arial" w:hAnsi="Arial" w:cs="Arial"/>
          <w:bCs/>
          <w:sz w:val="22"/>
          <w:szCs w:val="22"/>
        </w:rPr>
        <w:t xml:space="preserve">se </w:t>
      </w:r>
      <w:r w:rsidR="006D6AEE" w:rsidRPr="00D00846">
        <w:rPr>
          <w:rFonts w:ascii="Arial" w:hAnsi="Arial" w:cs="Arial"/>
          <w:bCs/>
          <w:sz w:val="22"/>
          <w:szCs w:val="22"/>
        </w:rPr>
        <w:t>elabora</w:t>
      </w:r>
      <w:r w:rsidR="00604F3D" w:rsidRPr="00D00846">
        <w:rPr>
          <w:rFonts w:ascii="Arial" w:hAnsi="Arial" w:cs="Arial"/>
          <w:bCs/>
          <w:sz w:val="22"/>
          <w:szCs w:val="22"/>
        </w:rPr>
        <w:t xml:space="preserve"> el siguiente Estudios Previo</w:t>
      </w:r>
      <w:r w:rsidR="006D6AEE" w:rsidRPr="00D00846">
        <w:rPr>
          <w:rFonts w:ascii="Arial" w:hAnsi="Arial" w:cs="Arial"/>
          <w:bCs/>
          <w:sz w:val="22"/>
          <w:szCs w:val="22"/>
        </w:rPr>
        <w:t xml:space="preserve">, </w:t>
      </w:r>
      <w:r w:rsidR="00FD4283" w:rsidRPr="00D00846">
        <w:rPr>
          <w:rFonts w:ascii="Arial" w:hAnsi="Arial" w:cs="Arial"/>
          <w:bCs/>
          <w:sz w:val="22"/>
          <w:szCs w:val="22"/>
        </w:rPr>
        <w:t>en el cual se</w:t>
      </w:r>
      <w:r w:rsidR="006D6AEE" w:rsidRPr="00D00846">
        <w:rPr>
          <w:rFonts w:ascii="Arial" w:hAnsi="Arial" w:cs="Arial"/>
          <w:bCs/>
          <w:sz w:val="22"/>
          <w:szCs w:val="22"/>
        </w:rPr>
        <w:t xml:space="preserve"> ha desarrollado el siguiente diagnóstico de la necesidad:</w:t>
      </w:r>
      <w:r w:rsidR="00FD4283" w:rsidRPr="00D00846">
        <w:rPr>
          <w:rFonts w:ascii="Arial" w:hAnsi="Arial" w:cs="Arial"/>
          <w:bCs/>
          <w:sz w:val="22"/>
          <w:szCs w:val="22"/>
        </w:rPr>
        <w:t xml:space="preserve"> </w:t>
      </w:r>
    </w:p>
    <w:p w14:paraId="5AEAD1AF" w14:textId="77777777" w:rsidR="00A55028" w:rsidRPr="00D00846" w:rsidRDefault="00A55028" w:rsidP="00F10A72">
      <w:pPr>
        <w:jc w:val="both"/>
        <w:rPr>
          <w:rFonts w:ascii="Arial" w:eastAsia="Arial Unicode MS" w:hAnsi="Arial" w:cs="Arial"/>
          <w:b/>
          <w:sz w:val="22"/>
          <w:szCs w:val="22"/>
          <w:lang w:val="es-CO"/>
        </w:rPr>
      </w:pPr>
    </w:p>
    <w:p w14:paraId="7D7B1085" w14:textId="4025B6F2" w:rsidR="00F10A72" w:rsidRPr="00D00846" w:rsidRDefault="00A55028" w:rsidP="00FD11B0">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DESCRIPCIÓN DE LA NECESIDAD QUE LA ENTIDAD ESTATAL PRETENDE SATISFACER CON EL PROCESO DE CONTRATACIÓN.</w:t>
      </w:r>
    </w:p>
    <w:p w14:paraId="7535B85F" w14:textId="77777777" w:rsidR="00F10A72" w:rsidRPr="00D00846" w:rsidRDefault="00F10A72" w:rsidP="00F10A72">
      <w:pPr>
        <w:jc w:val="both"/>
        <w:rPr>
          <w:rFonts w:ascii="Arial" w:eastAsia="Arial Unicode MS" w:hAnsi="Arial" w:cs="Arial"/>
          <w:b/>
          <w:sz w:val="22"/>
          <w:szCs w:val="22"/>
          <w:lang w:val="es-CO"/>
        </w:rPr>
      </w:pPr>
    </w:p>
    <w:p w14:paraId="7AB18E8A" w14:textId="77777777" w:rsidR="001C1714" w:rsidRPr="001C1714" w:rsidRDefault="001C1714" w:rsidP="001C1714">
      <w:pPr>
        <w:jc w:val="both"/>
        <w:rPr>
          <w:rFonts w:ascii="Arial" w:hAnsi="Arial" w:cs="Arial"/>
          <w:sz w:val="22"/>
          <w:szCs w:val="22"/>
        </w:rPr>
      </w:pPr>
      <w:r w:rsidRPr="001C1714">
        <w:rPr>
          <w:rFonts w:ascii="Arial" w:hAnsi="Arial" w:cs="Arial"/>
          <w:sz w:val="22"/>
          <w:szCs w:val="22"/>
        </w:rPr>
        <w:t>La Alcaldía Municipal tiene como función servir y promover el desarrollo y bienestar de la comunidad, en concordancia con los fines del Estado y los principios normativos consagrados en la Constitución Política especialmente en los Arts. 2, 209, 315-3; en tal sentido requiere poner en marcha toda la logística necesaria tendiente a que su misión principal se lleve a cabo de manera eficaz y oportuna.</w:t>
      </w:r>
    </w:p>
    <w:p w14:paraId="08B64204" w14:textId="77777777" w:rsidR="001C1714" w:rsidRPr="001C1714" w:rsidRDefault="001C1714" w:rsidP="001C1714">
      <w:pPr>
        <w:jc w:val="both"/>
        <w:rPr>
          <w:rFonts w:ascii="Arial" w:hAnsi="Arial" w:cs="Arial"/>
          <w:sz w:val="22"/>
          <w:szCs w:val="22"/>
        </w:rPr>
      </w:pPr>
    </w:p>
    <w:p w14:paraId="1067DF83" w14:textId="25424FC7" w:rsidR="00B3220C" w:rsidRDefault="001C1714" w:rsidP="00D460B3">
      <w:pPr>
        <w:jc w:val="both"/>
        <w:rPr>
          <w:rFonts w:ascii="Arial" w:hAnsi="Arial" w:cs="Arial"/>
          <w:sz w:val="22"/>
          <w:szCs w:val="22"/>
        </w:rPr>
      </w:pPr>
      <w:r w:rsidRPr="001C1714">
        <w:rPr>
          <w:rFonts w:ascii="Arial" w:hAnsi="Arial" w:cs="Arial"/>
          <w:sz w:val="22"/>
          <w:szCs w:val="22"/>
        </w:rPr>
        <w:t>Por otra parte, la Constitución Política consagra en su artículo 209, Inciso 1, que la función administrativa está al servicio de los intereses generales y se desarrolla con fundamento en los principios de igualdad, moralidad, eficacia, económica, celeridad, imparcialidad y publicidad mediante la descentralización, la delegación y la desconcentración de funciones. Además, que nuestra carta política en su artículo 311 establece que al Municipio le corresponde prestar los servicios públicos que determina la</w:t>
      </w:r>
      <w:r>
        <w:rPr>
          <w:rFonts w:ascii="Arial" w:hAnsi="Arial" w:cs="Arial"/>
          <w:sz w:val="22"/>
          <w:szCs w:val="22"/>
        </w:rPr>
        <w:t xml:space="preserve"> ley, construir las obras </w:t>
      </w:r>
      <w:r w:rsidR="00D460B3">
        <w:rPr>
          <w:rFonts w:ascii="Arial" w:hAnsi="Arial" w:cs="Arial"/>
          <w:sz w:val="22"/>
          <w:szCs w:val="22"/>
        </w:rPr>
        <w:t>que demande el progreso local, promover la participación comunitaria, el mejoramiento social y cultural de sus habitantes.</w:t>
      </w:r>
    </w:p>
    <w:p w14:paraId="7BFB4CB2" w14:textId="27DE5A33" w:rsidR="00D460B3" w:rsidRDefault="00D460B3" w:rsidP="00D460B3">
      <w:pPr>
        <w:jc w:val="both"/>
        <w:rPr>
          <w:rFonts w:ascii="Arial" w:hAnsi="Arial" w:cs="Arial"/>
          <w:sz w:val="22"/>
          <w:szCs w:val="22"/>
        </w:rPr>
      </w:pPr>
    </w:p>
    <w:p w14:paraId="379033F8" w14:textId="327F77A1" w:rsidR="00D460B3" w:rsidRDefault="00D460B3" w:rsidP="00D460B3">
      <w:pPr>
        <w:jc w:val="both"/>
        <w:rPr>
          <w:rFonts w:ascii="Arial" w:hAnsi="Arial" w:cs="Arial"/>
          <w:sz w:val="22"/>
          <w:szCs w:val="22"/>
        </w:rPr>
      </w:pPr>
      <w:r>
        <w:rPr>
          <w:rFonts w:ascii="Arial" w:hAnsi="Arial" w:cs="Arial"/>
          <w:sz w:val="22"/>
          <w:szCs w:val="22"/>
        </w:rPr>
        <w:t xml:space="preserve">En concordancia con los fines establecidos en el Plan de Desarrollo Municipal, “Caloto Cada Vez Mejor” 2020-2023, </w:t>
      </w:r>
      <w:r w:rsidRPr="00D460B3">
        <w:rPr>
          <w:rFonts w:ascii="Arial" w:hAnsi="Arial" w:cs="Arial"/>
          <w:sz w:val="22"/>
          <w:szCs w:val="22"/>
        </w:rPr>
        <w:t xml:space="preserve">La administración evidencia la deficiencia que el casco urbano del municipio de </w:t>
      </w:r>
      <w:r>
        <w:rPr>
          <w:rFonts w:ascii="Arial" w:hAnsi="Arial" w:cs="Arial"/>
          <w:sz w:val="22"/>
          <w:szCs w:val="22"/>
        </w:rPr>
        <w:t xml:space="preserve">Caloto, </w:t>
      </w:r>
      <w:r w:rsidRPr="00D460B3">
        <w:rPr>
          <w:rFonts w:ascii="Arial" w:hAnsi="Arial" w:cs="Arial"/>
          <w:sz w:val="22"/>
          <w:szCs w:val="22"/>
        </w:rPr>
        <w:t xml:space="preserve">presenta frente a espacios que garanticen el fortalecimiento de las relaciones socioculturales de sus habitantes. </w:t>
      </w:r>
      <w:r>
        <w:rPr>
          <w:rFonts w:ascii="Arial" w:hAnsi="Arial" w:cs="Arial"/>
          <w:sz w:val="22"/>
          <w:szCs w:val="22"/>
        </w:rPr>
        <w:t xml:space="preserve">  </w:t>
      </w:r>
      <w:r w:rsidRPr="00D460B3">
        <w:rPr>
          <w:rFonts w:ascii="Arial" w:hAnsi="Arial" w:cs="Arial"/>
          <w:sz w:val="22"/>
          <w:szCs w:val="22"/>
        </w:rPr>
        <w:t>En consecuencia, se genera un limitante para el libre perfeccionamiento de la personalidad tanto para sus niños, jóvenes y adultos al no tener un lugar de confluencia social que reconozca el libre desarrollo de sus interacciones sociales en las diferentes competencias de la vida en general.</w:t>
      </w:r>
    </w:p>
    <w:p w14:paraId="5F1D340D" w14:textId="77777777" w:rsidR="00D460B3" w:rsidRPr="00D460B3" w:rsidRDefault="00D460B3" w:rsidP="00D460B3">
      <w:pPr>
        <w:jc w:val="both"/>
        <w:rPr>
          <w:rFonts w:ascii="Arial" w:hAnsi="Arial" w:cs="Arial"/>
          <w:sz w:val="22"/>
          <w:szCs w:val="22"/>
        </w:rPr>
      </w:pPr>
    </w:p>
    <w:p w14:paraId="1DEA7B2A" w14:textId="6FE27DD1" w:rsidR="00C46DE1" w:rsidRDefault="00D460B3" w:rsidP="00D460B3">
      <w:pPr>
        <w:jc w:val="both"/>
        <w:rPr>
          <w:rFonts w:ascii="Arial" w:hAnsi="Arial" w:cs="Arial"/>
          <w:sz w:val="22"/>
          <w:szCs w:val="22"/>
        </w:rPr>
      </w:pPr>
      <w:r w:rsidRPr="00D460B3">
        <w:rPr>
          <w:rFonts w:ascii="Arial" w:hAnsi="Arial" w:cs="Arial"/>
          <w:sz w:val="22"/>
          <w:szCs w:val="22"/>
        </w:rPr>
        <w:t xml:space="preserve">A lo anterior se suma la problemática social del entorno regional al municipio de </w:t>
      </w:r>
      <w:r>
        <w:rPr>
          <w:rFonts w:ascii="Arial" w:hAnsi="Arial" w:cs="Arial"/>
          <w:sz w:val="22"/>
          <w:szCs w:val="22"/>
        </w:rPr>
        <w:t>Caloto</w:t>
      </w:r>
      <w:r w:rsidRPr="00D460B3">
        <w:rPr>
          <w:rFonts w:ascii="Arial" w:hAnsi="Arial" w:cs="Arial"/>
          <w:sz w:val="22"/>
          <w:szCs w:val="22"/>
        </w:rPr>
        <w:t xml:space="preserve">, constituyendo a este como un territorio receptor más no expulsor de esta población víctima del conflicto armado, incrementando así la necesidad de centros de esparcimiento donde se mejoren las relaciones socioculturales de sus habitantes. </w:t>
      </w:r>
      <w:r w:rsidR="00C46DE1">
        <w:rPr>
          <w:rFonts w:ascii="Arial" w:hAnsi="Arial" w:cs="Arial"/>
          <w:sz w:val="22"/>
          <w:szCs w:val="22"/>
        </w:rPr>
        <w:t xml:space="preserve">  Debido a que el Municipio no cuenta con los recursos necesarios para la infraestructura, y teniendo en cuenta que el Gobierno Nacional a través de la ley 1955 de 2019, creo la estrategia Sacúdete, con el objeto de desarrollar, fortalecer y potenciar los talentos capacidades y habilidades de los jóvenes, mejorar la convivencia familiar y brindar espacios de diversión para los niños y sitios de encuentro para la comunidad en general.</w:t>
      </w:r>
    </w:p>
    <w:p w14:paraId="5F01A446" w14:textId="20718F2F" w:rsidR="00FD11B0" w:rsidRDefault="00FD11B0" w:rsidP="00D460B3">
      <w:pPr>
        <w:jc w:val="both"/>
        <w:rPr>
          <w:rFonts w:ascii="Arial" w:hAnsi="Arial" w:cs="Arial"/>
          <w:sz w:val="22"/>
          <w:szCs w:val="22"/>
        </w:rPr>
      </w:pPr>
    </w:p>
    <w:p w14:paraId="3B241D47" w14:textId="56A07767" w:rsidR="00FD11B0" w:rsidRDefault="00FD11B0" w:rsidP="00FD11B0">
      <w:pPr>
        <w:jc w:val="both"/>
        <w:rPr>
          <w:rFonts w:ascii="Arial" w:hAnsi="Arial" w:cs="Arial"/>
          <w:sz w:val="22"/>
          <w:szCs w:val="22"/>
        </w:rPr>
      </w:pPr>
      <w:r>
        <w:rPr>
          <w:rFonts w:ascii="Arial" w:hAnsi="Arial" w:cs="Arial"/>
          <w:sz w:val="22"/>
          <w:szCs w:val="22"/>
        </w:rPr>
        <w:t>A su vez el Acuerdo</w:t>
      </w:r>
      <w:r w:rsidRPr="00FD11B0">
        <w:rPr>
          <w:rFonts w:ascii="Arial" w:hAnsi="Arial" w:cs="Arial"/>
          <w:sz w:val="22"/>
          <w:szCs w:val="22"/>
        </w:rPr>
        <w:t xml:space="preserve"> 004-2020 - PDM CALOTO CADA VEZ MEJOR 2020-2023 </w:t>
      </w:r>
      <w:r>
        <w:rPr>
          <w:rFonts w:ascii="Arial" w:hAnsi="Arial" w:cs="Arial"/>
          <w:sz w:val="22"/>
          <w:szCs w:val="22"/>
        </w:rPr>
        <w:t>–</w:t>
      </w:r>
      <w:r w:rsidRPr="00FD11B0">
        <w:rPr>
          <w:rFonts w:ascii="Arial" w:hAnsi="Arial" w:cs="Arial"/>
          <w:sz w:val="22"/>
          <w:szCs w:val="22"/>
        </w:rPr>
        <w:t xml:space="preserve"> FINAL</w:t>
      </w:r>
      <w:r>
        <w:rPr>
          <w:rFonts w:ascii="Arial" w:hAnsi="Arial" w:cs="Arial"/>
          <w:sz w:val="22"/>
          <w:szCs w:val="22"/>
        </w:rPr>
        <w:t xml:space="preserve">, </w:t>
      </w:r>
      <w:r w:rsidRPr="00FD11B0">
        <w:rPr>
          <w:rFonts w:ascii="Arial" w:hAnsi="Arial" w:cs="Arial"/>
          <w:sz w:val="22"/>
          <w:szCs w:val="22"/>
        </w:rPr>
        <w:t xml:space="preserve">2.3 EJE ESTRATÉGICO III. GOBIERNO TRANSPARENTE Y PARTICIPATIVO </w:t>
      </w:r>
      <w:r w:rsidR="006C2103">
        <w:rPr>
          <w:rFonts w:ascii="Arial" w:hAnsi="Arial" w:cs="Arial"/>
          <w:sz w:val="22"/>
          <w:szCs w:val="22"/>
        </w:rPr>
        <w:t>ESTABLECE</w:t>
      </w:r>
      <w:r>
        <w:rPr>
          <w:rFonts w:ascii="Arial" w:hAnsi="Arial" w:cs="Arial"/>
          <w:sz w:val="22"/>
          <w:szCs w:val="22"/>
        </w:rPr>
        <w:t xml:space="preserve"> COMO </w:t>
      </w:r>
      <w:r w:rsidRPr="00FD11B0">
        <w:rPr>
          <w:rFonts w:ascii="Arial" w:hAnsi="Arial" w:cs="Arial"/>
          <w:sz w:val="22"/>
          <w:szCs w:val="22"/>
        </w:rPr>
        <w:t xml:space="preserve">PROPOSITO: </w:t>
      </w:r>
    </w:p>
    <w:p w14:paraId="0BA23118" w14:textId="77777777" w:rsidR="00BD032D" w:rsidRDefault="00BD032D" w:rsidP="00FD11B0">
      <w:pPr>
        <w:jc w:val="both"/>
        <w:rPr>
          <w:rFonts w:ascii="Arial" w:hAnsi="Arial" w:cs="Arial"/>
          <w:sz w:val="22"/>
          <w:szCs w:val="22"/>
        </w:rPr>
      </w:pPr>
    </w:p>
    <w:p w14:paraId="26E9A46E" w14:textId="77777777" w:rsidR="00BD032D" w:rsidRDefault="00FD11B0" w:rsidP="00BD032D">
      <w:pPr>
        <w:jc w:val="both"/>
        <w:rPr>
          <w:rFonts w:ascii="Arial" w:hAnsi="Arial" w:cs="Arial"/>
          <w:sz w:val="22"/>
          <w:szCs w:val="22"/>
        </w:rPr>
      </w:pPr>
      <w:r w:rsidRPr="00FD11B0">
        <w:rPr>
          <w:rFonts w:ascii="Arial" w:hAnsi="Arial" w:cs="Arial"/>
          <w:sz w:val="22"/>
          <w:szCs w:val="22"/>
        </w:rPr>
        <w:lastRenderedPageBreak/>
        <w:sym w:font="Symbol" w:char="F0A7"/>
      </w:r>
      <w:r w:rsidRPr="00FD11B0">
        <w:rPr>
          <w:rFonts w:ascii="Arial" w:hAnsi="Arial" w:cs="Arial"/>
          <w:sz w:val="22"/>
          <w:szCs w:val="22"/>
        </w:rPr>
        <w:t xml:space="preserve"> Fomentar la participación ciudadana y la incidencia de las organizaciones en la toma de decisiones administrativas. </w:t>
      </w:r>
    </w:p>
    <w:p w14:paraId="654B6D60" w14:textId="1EF58F19" w:rsidR="00BD032D" w:rsidRDefault="00FD11B0" w:rsidP="00BD032D">
      <w:pPr>
        <w:jc w:val="both"/>
        <w:rPr>
          <w:rFonts w:ascii="Arial" w:hAnsi="Arial" w:cs="Arial"/>
          <w:sz w:val="22"/>
          <w:szCs w:val="22"/>
        </w:rPr>
      </w:pPr>
      <w:r w:rsidRPr="00FD11B0">
        <w:rPr>
          <w:rFonts w:ascii="Arial" w:hAnsi="Arial" w:cs="Arial"/>
          <w:sz w:val="22"/>
          <w:szCs w:val="22"/>
        </w:rPr>
        <w:sym w:font="Symbol" w:char="F0A7"/>
      </w:r>
      <w:r w:rsidRPr="00FD11B0">
        <w:rPr>
          <w:rFonts w:ascii="Arial" w:hAnsi="Arial" w:cs="Arial"/>
          <w:sz w:val="22"/>
          <w:szCs w:val="22"/>
        </w:rPr>
        <w:t xml:space="preserve"> </w:t>
      </w:r>
      <w:r w:rsidRPr="00BD032D">
        <w:rPr>
          <w:rFonts w:ascii="Arial" w:hAnsi="Arial" w:cs="Arial"/>
          <w:b/>
          <w:sz w:val="22"/>
          <w:szCs w:val="22"/>
        </w:rPr>
        <w:t xml:space="preserve">Efectuar acciones en procura de mejorar la convivencia </w:t>
      </w:r>
      <w:r w:rsidR="00BD032D" w:rsidRPr="00BD032D">
        <w:rPr>
          <w:rFonts w:ascii="Arial" w:hAnsi="Arial" w:cs="Arial"/>
          <w:b/>
          <w:sz w:val="22"/>
          <w:szCs w:val="22"/>
        </w:rPr>
        <w:t>ciudadana</w:t>
      </w:r>
      <w:r w:rsidRPr="00FD11B0">
        <w:rPr>
          <w:rFonts w:ascii="Arial" w:hAnsi="Arial" w:cs="Arial"/>
          <w:sz w:val="22"/>
          <w:szCs w:val="22"/>
        </w:rPr>
        <w:t xml:space="preserve">. </w:t>
      </w:r>
    </w:p>
    <w:p w14:paraId="38124176" w14:textId="47AD809C" w:rsidR="00FD11B0" w:rsidRDefault="00FD11B0" w:rsidP="00BD032D">
      <w:pPr>
        <w:jc w:val="both"/>
        <w:rPr>
          <w:rFonts w:ascii="Arial" w:hAnsi="Arial" w:cs="Arial"/>
          <w:sz w:val="22"/>
          <w:szCs w:val="22"/>
        </w:rPr>
      </w:pPr>
      <w:r w:rsidRPr="00FD11B0">
        <w:rPr>
          <w:rFonts w:ascii="Arial" w:hAnsi="Arial" w:cs="Arial"/>
          <w:sz w:val="22"/>
          <w:szCs w:val="22"/>
        </w:rPr>
        <w:sym w:font="Symbol" w:char="F0A7"/>
      </w:r>
      <w:r w:rsidRPr="00FD11B0">
        <w:rPr>
          <w:rFonts w:ascii="Arial" w:hAnsi="Arial" w:cs="Arial"/>
          <w:sz w:val="22"/>
          <w:szCs w:val="22"/>
        </w:rPr>
        <w:t xml:space="preserve"> Orientar el ordenamiento territorial del </w:t>
      </w:r>
      <w:r w:rsidR="00BD032D" w:rsidRPr="00FD11B0">
        <w:rPr>
          <w:rFonts w:ascii="Arial" w:hAnsi="Arial" w:cs="Arial"/>
          <w:sz w:val="22"/>
          <w:szCs w:val="22"/>
        </w:rPr>
        <w:t>municipio</w:t>
      </w:r>
      <w:r w:rsidRPr="00FD11B0">
        <w:rPr>
          <w:rFonts w:ascii="Arial" w:hAnsi="Arial" w:cs="Arial"/>
          <w:sz w:val="22"/>
          <w:szCs w:val="22"/>
        </w:rPr>
        <w:t xml:space="preserve"> hacia la productividad del territorio.</w:t>
      </w:r>
      <w:r w:rsidR="00BD032D">
        <w:rPr>
          <w:rFonts w:ascii="Arial" w:hAnsi="Arial" w:cs="Arial"/>
          <w:sz w:val="22"/>
          <w:szCs w:val="22"/>
        </w:rPr>
        <w:t xml:space="preserve"> (Negrillas fuera de texto).</w:t>
      </w:r>
    </w:p>
    <w:p w14:paraId="075C1F43" w14:textId="77777777" w:rsidR="00BD032D" w:rsidRDefault="00BD032D" w:rsidP="00FD11B0">
      <w:pPr>
        <w:jc w:val="both"/>
        <w:rPr>
          <w:rFonts w:ascii="Arial" w:hAnsi="Arial" w:cs="Arial"/>
          <w:sz w:val="22"/>
          <w:szCs w:val="22"/>
        </w:rPr>
      </w:pPr>
    </w:p>
    <w:p w14:paraId="1C7B9730" w14:textId="144E111B" w:rsidR="00FD11B0" w:rsidRDefault="00437340" w:rsidP="00FD11B0">
      <w:pPr>
        <w:jc w:val="both"/>
        <w:rPr>
          <w:rFonts w:ascii="Arial" w:hAnsi="Arial" w:cs="Arial"/>
          <w:sz w:val="22"/>
          <w:szCs w:val="22"/>
        </w:rPr>
      </w:pPr>
      <w:r>
        <w:rPr>
          <w:rFonts w:ascii="Arial" w:hAnsi="Arial" w:cs="Arial"/>
          <w:sz w:val="22"/>
          <w:szCs w:val="22"/>
        </w:rPr>
        <w:t xml:space="preserve">En la misma línea el numeral </w:t>
      </w:r>
      <w:r w:rsidR="00FD11B0" w:rsidRPr="00FD11B0">
        <w:rPr>
          <w:rFonts w:ascii="Arial" w:hAnsi="Arial" w:cs="Arial"/>
          <w:sz w:val="22"/>
          <w:szCs w:val="22"/>
        </w:rPr>
        <w:t>2.1 EJE ESTRATÉGICO I. EQUIDAD MULTIÉTNICA Y DIVERSA PARA LA CONSTRUCCIÓN DE PAZ</w:t>
      </w:r>
      <w:r>
        <w:rPr>
          <w:rFonts w:ascii="Arial" w:hAnsi="Arial" w:cs="Arial"/>
          <w:sz w:val="22"/>
          <w:szCs w:val="22"/>
        </w:rPr>
        <w:t xml:space="preserve">, establece propósitos </w:t>
      </w:r>
      <w:r w:rsidR="00C66491">
        <w:rPr>
          <w:rFonts w:ascii="Arial" w:hAnsi="Arial" w:cs="Arial"/>
          <w:sz w:val="22"/>
          <w:szCs w:val="22"/>
        </w:rPr>
        <w:t>de Infraestructura</w:t>
      </w:r>
      <w:r w:rsidR="00FD11B0" w:rsidRPr="00FD11B0">
        <w:rPr>
          <w:rFonts w:ascii="Arial" w:hAnsi="Arial" w:cs="Arial"/>
          <w:sz w:val="22"/>
          <w:szCs w:val="22"/>
        </w:rPr>
        <w:t xml:space="preserve"> deportiva adecuada para la práctica del deporte y la recreación</w:t>
      </w:r>
      <w:r>
        <w:rPr>
          <w:rFonts w:ascii="Arial" w:hAnsi="Arial" w:cs="Arial"/>
          <w:sz w:val="22"/>
          <w:szCs w:val="22"/>
        </w:rPr>
        <w:t xml:space="preserve"> e</w:t>
      </w:r>
      <w:r w:rsidR="00FD11B0" w:rsidRPr="00FD11B0">
        <w:rPr>
          <w:rFonts w:ascii="Arial" w:hAnsi="Arial" w:cs="Arial"/>
          <w:sz w:val="22"/>
          <w:szCs w:val="22"/>
        </w:rPr>
        <w:t xml:space="preserve"> Incrementar la mejora de la infraestructura deportiva</w:t>
      </w:r>
      <w:r>
        <w:rPr>
          <w:rFonts w:ascii="Arial" w:hAnsi="Arial" w:cs="Arial"/>
          <w:sz w:val="22"/>
          <w:szCs w:val="22"/>
        </w:rPr>
        <w:t>.</w:t>
      </w:r>
    </w:p>
    <w:p w14:paraId="45EB8473" w14:textId="346CE9CE" w:rsidR="00437340" w:rsidRDefault="00437340" w:rsidP="00FD11B0">
      <w:pPr>
        <w:jc w:val="both"/>
        <w:rPr>
          <w:rFonts w:ascii="Arial" w:hAnsi="Arial" w:cs="Arial"/>
          <w:sz w:val="22"/>
          <w:szCs w:val="22"/>
        </w:rPr>
      </w:pPr>
    </w:p>
    <w:p w14:paraId="75F8DB74" w14:textId="1AE20605" w:rsidR="00FD11B0" w:rsidRDefault="00437340" w:rsidP="00D460B3">
      <w:pPr>
        <w:jc w:val="both"/>
        <w:rPr>
          <w:rFonts w:ascii="Arial" w:hAnsi="Arial" w:cs="Arial"/>
          <w:sz w:val="22"/>
          <w:szCs w:val="22"/>
        </w:rPr>
      </w:pPr>
      <w:r>
        <w:rPr>
          <w:rFonts w:ascii="Arial" w:hAnsi="Arial" w:cs="Arial"/>
          <w:sz w:val="22"/>
          <w:szCs w:val="22"/>
        </w:rPr>
        <w:t>Señalando además el objetivo de d</w:t>
      </w:r>
      <w:r w:rsidRPr="00437340">
        <w:rPr>
          <w:rFonts w:ascii="Arial" w:hAnsi="Arial" w:cs="Arial"/>
          <w:sz w:val="22"/>
          <w:szCs w:val="22"/>
        </w:rPr>
        <w:t xml:space="preserve">esarrollar estrategias para la mejora continua de la </w:t>
      </w:r>
      <w:r w:rsidR="0047555F" w:rsidRPr="00437340">
        <w:rPr>
          <w:rFonts w:ascii="Arial" w:hAnsi="Arial" w:cs="Arial"/>
          <w:sz w:val="22"/>
          <w:szCs w:val="22"/>
        </w:rPr>
        <w:t>educación</w:t>
      </w:r>
      <w:r w:rsidRPr="00437340">
        <w:rPr>
          <w:rFonts w:ascii="Arial" w:hAnsi="Arial" w:cs="Arial"/>
          <w:sz w:val="22"/>
          <w:szCs w:val="22"/>
        </w:rPr>
        <w:t xml:space="preserve"> y de espacios de esparcimiento para la Niñez, la adolescencia y la juventud </w:t>
      </w:r>
      <w:proofErr w:type="spellStart"/>
      <w:r w:rsidRPr="00437340">
        <w:rPr>
          <w:rFonts w:ascii="Arial" w:hAnsi="Arial" w:cs="Arial"/>
          <w:sz w:val="22"/>
          <w:szCs w:val="22"/>
        </w:rPr>
        <w:t>caloteña</w:t>
      </w:r>
      <w:proofErr w:type="spellEnd"/>
      <w:r w:rsidR="0047555F">
        <w:rPr>
          <w:rFonts w:ascii="Arial" w:hAnsi="Arial" w:cs="Arial"/>
          <w:sz w:val="22"/>
          <w:szCs w:val="22"/>
        </w:rPr>
        <w:t xml:space="preserve">. </w:t>
      </w:r>
    </w:p>
    <w:p w14:paraId="018BF16B" w14:textId="43F28222" w:rsidR="00C46DE1" w:rsidRDefault="00C46DE1" w:rsidP="00D460B3">
      <w:pPr>
        <w:jc w:val="both"/>
        <w:rPr>
          <w:rFonts w:ascii="Arial" w:hAnsi="Arial" w:cs="Arial"/>
          <w:sz w:val="22"/>
          <w:szCs w:val="22"/>
        </w:rPr>
      </w:pPr>
    </w:p>
    <w:p w14:paraId="18371C97" w14:textId="45279BAC" w:rsidR="00D460B3" w:rsidRDefault="00C46DE1" w:rsidP="00363F5A">
      <w:pPr>
        <w:autoSpaceDE w:val="0"/>
        <w:autoSpaceDN w:val="0"/>
        <w:adjustRightInd w:val="0"/>
        <w:jc w:val="both"/>
        <w:rPr>
          <w:rFonts w:ascii="Arial" w:hAnsi="Arial" w:cs="Arial"/>
          <w:sz w:val="22"/>
          <w:szCs w:val="22"/>
        </w:rPr>
      </w:pPr>
      <w:r w:rsidRPr="00C46DE1">
        <w:rPr>
          <w:rFonts w:ascii="Arial" w:hAnsi="Arial" w:cs="Arial"/>
          <w:sz w:val="22"/>
          <w:szCs w:val="22"/>
        </w:rPr>
        <w:t xml:space="preserve">En virtud de lo anterior y atendiendo los deberes estatales el Municipio de </w:t>
      </w:r>
      <w:r w:rsidR="00363F5A">
        <w:rPr>
          <w:rFonts w:ascii="Arial" w:hAnsi="Arial" w:cs="Arial"/>
          <w:sz w:val="22"/>
          <w:szCs w:val="22"/>
        </w:rPr>
        <w:t>Caloto</w:t>
      </w:r>
      <w:r w:rsidRPr="00C46DE1">
        <w:rPr>
          <w:rFonts w:ascii="Arial" w:hAnsi="Arial" w:cs="Arial"/>
          <w:sz w:val="22"/>
          <w:szCs w:val="22"/>
        </w:rPr>
        <w:t>, encuentra</w:t>
      </w:r>
      <w:r>
        <w:rPr>
          <w:rFonts w:ascii="Arial" w:hAnsi="Arial" w:cs="Arial"/>
          <w:sz w:val="22"/>
          <w:szCs w:val="22"/>
        </w:rPr>
        <w:t xml:space="preserve"> </w:t>
      </w:r>
      <w:r w:rsidRPr="00C46DE1">
        <w:rPr>
          <w:rFonts w:ascii="Arial" w:hAnsi="Arial" w:cs="Arial"/>
          <w:sz w:val="22"/>
          <w:szCs w:val="22"/>
        </w:rPr>
        <w:t xml:space="preserve">pertinente adelantar el proceso contractual que </w:t>
      </w:r>
      <w:r w:rsidR="00363F5A" w:rsidRPr="00C46DE1">
        <w:rPr>
          <w:rFonts w:ascii="Arial" w:hAnsi="Arial" w:cs="Arial"/>
          <w:sz w:val="22"/>
          <w:szCs w:val="22"/>
        </w:rPr>
        <w:t>per</w:t>
      </w:r>
      <w:r w:rsidR="00363F5A">
        <w:rPr>
          <w:rFonts w:ascii="Arial" w:hAnsi="Arial" w:cs="Arial"/>
          <w:sz w:val="22"/>
          <w:szCs w:val="22"/>
        </w:rPr>
        <w:t xml:space="preserve">mita REALIZAR </w:t>
      </w:r>
      <w:r w:rsidR="00363F5A">
        <w:rPr>
          <w:rFonts w:ascii="CIDFont+F2" w:eastAsiaTheme="minorHAnsi" w:hAnsi="CIDFont+F2" w:cs="CIDFont+F2"/>
          <w:sz w:val="22"/>
          <w:szCs w:val="22"/>
          <w:lang w:val="es-419" w:eastAsia="en-US"/>
        </w:rPr>
        <w:t>ESTUDIO DISEÑO Y CONSTRUCCIÓN DEL PROYECTO SACUDETE AL PARQUE TIPO 1, OPCIÓN 1 DEL MUNICIPIO DE CALOTO DEL DEPARTAMENTO DE CAUCA</w:t>
      </w:r>
      <w:r w:rsidRPr="00C46DE1">
        <w:rPr>
          <w:rFonts w:ascii="Arial" w:hAnsi="Arial" w:cs="Arial"/>
          <w:sz w:val="22"/>
          <w:szCs w:val="22"/>
        </w:rPr>
        <w:t>, en aras de garantizar el mejoramiento de las condiciones de vida de la</w:t>
      </w:r>
      <w:r w:rsidR="00363F5A">
        <w:rPr>
          <w:rFonts w:ascii="Arial" w:hAnsi="Arial" w:cs="Arial"/>
          <w:sz w:val="22"/>
          <w:szCs w:val="22"/>
        </w:rPr>
        <w:t xml:space="preserve"> </w:t>
      </w:r>
      <w:r w:rsidRPr="00C46DE1">
        <w:rPr>
          <w:rFonts w:ascii="Arial" w:hAnsi="Arial" w:cs="Arial"/>
          <w:sz w:val="22"/>
          <w:szCs w:val="22"/>
        </w:rPr>
        <w:t>población</w:t>
      </w:r>
      <w:r w:rsidR="00363F5A">
        <w:rPr>
          <w:rFonts w:ascii="Arial" w:hAnsi="Arial" w:cs="Arial"/>
          <w:sz w:val="22"/>
          <w:szCs w:val="22"/>
        </w:rPr>
        <w:t>.</w:t>
      </w:r>
    </w:p>
    <w:p w14:paraId="18A47E0E" w14:textId="4073937B" w:rsidR="00C46DE1" w:rsidRDefault="00C46DE1" w:rsidP="00D460B3">
      <w:pPr>
        <w:jc w:val="both"/>
        <w:rPr>
          <w:rFonts w:ascii="Arial" w:hAnsi="Arial" w:cs="Arial"/>
          <w:sz w:val="22"/>
          <w:szCs w:val="22"/>
        </w:rPr>
      </w:pPr>
    </w:p>
    <w:p w14:paraId="4E5267C6" w14:textId="0C0C80DC" w:rsidR="00B3220C" w:rsidRPr="00D00846" w:rsidRDefault="00B3220C" w:rsidP="00B3220C">
      <w:pPr>
        <w:jc w:val="both"/>
        <w:rPr>
          <w:rFonts w:ascii="Arial" w:eastAsia="Dotum" w:hAnsi="Arial" w:cs="Arial"/>
          <w:sz w:val="22"/>
          <w:szCs w:val="22"/>
        </w:rPr>
      </w:pPr>
      <w:r w:rsidRPr="00D00846">
        <w:rPr>
          <w:rFonts w:ascii="Arial" w:eastAsia="Dotum" w:hAnsi="Arial" w:cs="Arial"/>
          <w:sz w:val="22"/>
          <w:szCs w:val="22"/>
        </w:rPr>
        <w:t>Para mitigar la anterior necesidad el Municipio de Caloto, plantea realizar Un proceso de LICITACIÓN PUBLICA para seleccionar objetivamente al mejor oferente y poder generar alternativas eficaces para el desarrollo de prácticas saludables</w:t>
      </w:r>
      <w:r w:rsidR="00A97FC0" w:rsidRPr="00D00846">
        <w:rPr>
          <w:rFonts w:ascii="Arial" w:eastAsia="Dotum" w:hAnsi="Arial" w:cs="Arial"/>
          <w:sz w:val="22"/>
          <w:szCs w:val="22"/>
        </w:rPr>
        <w:t>,</w:t>
      </w:r>
      <w:r w:rsidRPr="00D00846">
        <w:rPr>
          <w:rFonts w:ascii="Arial" w:eastAsia="Dotum" w:hAnsi="Arial" w:cs="Arial"/>
          <w:sz w:val="22"/>
          <w:szCs w:val="22"/>
        </w:rPr>
        <w:t xml:space="preserve"> socioculturales</w:t>
      </w:r>
      <w:r w:rsidR="006D32AA" w:rsidRPr="00D00846">
        <w:rPr>
          <w:rFonts w:ascii="Arial" w:eastAsia="Dotum" w:hAnsi="Arial" w:cs="Arial"/>
          <w:sz w:val="22"/>
          <w:szCs w:val="22"/>
        </w:rPr>
        <w:t xml:space="preserve"> </w:t>
      </w:r>
      <w:r w:rsidR="00911F00" w:rsidRPr="00D00846">
        <w:rPr>
          <w:rFonts w:ascii="Arial" w:eastAsia="Dotum" w:hAnsi="Arial" w:cs="Arial"/>
          <w:sz w:val="22"/>
          <w:szCs w:val="22"/>
        </w:rPr>
        <w:t>d</w:t>
      </w:r>
      <w:r w:rsidR="006D32AA" w:rsidRPr="00D00846">
        <w:rPr>
          <w:rFonts w:ascii="Arial" w:eastAsia="Dotum" w:hAnsi="Arial" w:cs="Arial"/>
          <w:sz w:val="22"/>
          <w:szCs w:val="22"/>
        </w:rPr>
        <w:t xml:space="preserve">e los </w:t>
      </w:r>
      <w:r w:rsidR="00911F00" w:rsidRPr="00D00846">
        <w:rPr>
          <w:rFonts w:ascii="Arial" w:eastAsia="Dotum" w:hAnsi="Arial" w:cs="Arial"/>
          <w:sz w:val="22"/>
          <w:szCs w:val="22"/>
        </w:rPr>
        <w:t xml:space="preserve">más </w:t>
      </w:r>
      <w:r w:rsidR="00911F00" w:rsidRPr="00855F8F">
        <w:rPr>
          <w:rFonts w:ascii="Arial" w:eastAsia="Dotum" w:hAnsi="Arial" w:cs="Arial"/>
          <w:sz w:val="22"/>
          <w:szCs w:val="22"/>
        </w:rPr>
        <w:t xml:space="preserve">de </w:t>
      </w:r>
      <w:r w:rsidR="00855F8F" w:rsidRPr="00855F8F">
        <w:rPr>
          <w:rFonts w:ascii="Arial" w:eastAsia="Dotum" w:hAnsi="Arial" w:cs="Arial"/>
          <w:sz w:val="22"/>
          <w:szCs w:val="22"/>
        </w:rPr>
        <w:t>30.206</w:t>
      </w:r>
      <w:r w:rsidR="00911F00" w:rsidRPr="00855F8F">
        <w:rPr>
          <w:rFonts w:ascii="Arial" w:eastAsia="Dotum" w:hAnsi="Arial" w:cs="Arial"/>
          <w:sz w:val="22"/>
          <w:szCs w:val="22"/>
        </w:rPr>
        <w:t xml:space="preserve"> </w:t>
      </w:r>
      <w:r w:rsidR="006D32AA" w:rsidRPr="00855F8F">
        <w:rPr>
          <w:rFonts w:ascii="Arial" w:eastAsia="Dotum" w:hAnsi="Arial" w:cs="Arial"/>
          <w:sz w:val="22"/>
          <w:szCs w:val="22"/>
        </w:rPr>
        <w:t xml:space="preserve">habitantes </w:t>
      </w:r>
      <w:r w:rsidR="006D32AA" w:rsidRPr="00D00846">
        <w:rPr>
          <w:rFonts w:ascii="Arial" w:eastAsia="Dotum" w:hAnsi="Arial" w:cs="Arial"/>
          <w:sz w:val="22"/>
          <w:szCs w:val="22"/>
        </w:rPr>
        <w:t xml:space="preserve">del municipio </w:t>
      </w:r>
      <w:r w:rsidR="00911F00" w:rsidRPr="00D00846">
        <w:rPr>
          <w:rFonts w:ascii="Arial" w:eastAsia="Dotum" w:hAnsi="Arial" w:cs="Arial"/>
          <w:sz w:val="22"/>
          <w:szCs w:val="22"/>
        </w:rPr>
        <w:t>de C</w:t>
      </w:r>
      <w:r w:rsidR="006D32AA" w:rsidRPr="00D00846">
        <w:rPr>
          <w:rFonts w:ascii="Arial" w:eastAsia="Dotum" w:hAnsi="Arial" w:cs="Arial"/>
          <w:sz w:val="22"/>
          <w:szCs w:val="22"/>
        </w:rPr>
        <w:t>aloto</w:t>
      </w:r>
      <w:r w:rsidR="00363F5A">
        <w:rPr>
          <w:rFonts w:ascii="Arial" w:eastAsia="Dotum" w:hAnsi="Arial" w:cs="Arial"/>
          <w:sz w:val="22"/>
          <w:szCs w:val="22"/>
        </w:rPr>
        <w:t>.</w:t>
      </w:r>
      <w:r w:rsidR="006D32AA" w:rsidRPr="00D00846">
        <w:rPr>
          <w:rFonts w:ascii="Arial" w:eastAsia="Dotum" w:hAnsi="Arial" w:cs="Arial"/>
          <w:sz w:val="22"/>
          <w:szCs w:val="22"/>
        </w:rPr>
        <w:t xml:space="preserve"> </w:t>
      </w:r>
    </w:p>
    <w:p w14:paraId="437DE721" w14:textId="77777777" w:rsidR="006D32AA" w:rsidRPr="00D00846" w:rsidRDefault="006D32AA" w:rsidP="006D32AA">
      <w:pPr>
        <w:jc w:val="both"/>
        <w:rPr>
          <w:rFonts w:ascii="Arial" w:eastAsia="Arial Unicode MS" w:hAnsi="Arial" w:cs="Arial"/>
          <w:b/>
          <w:sz w:val="22"/>
          <w:szCs w:val="22"/>
          <w:lang w:val="es-CO"/>
        </w:rPr>
      </w:pPr>
    </w:p>
    <w:p w14:paraId="5018B7E0" w14:textId="77777777" w:rsidR="006D32AA" w:rsidRPr="00D00846" w:rsidRDefault="006D32AA" w:rsidP="0047555F">
      <w:pPr>
        <w:numPr>
          <w:ilvl w:val="0"/>
          <w:numId w:val="1"/>
        </w:numPr>
        <w:pBdr>
          <w:top w:val="single" w:sz="4" w:space="1" w:color="auto"/>
          <w:left w:val="single" w:sz="4" w:space="4" w:color="auto"/>
          <w:bottom w:val="single" w:sz="4" w:space="0" w:color="auto"/>
          <w:right w:val="single" w:sz="4" w:space="4" w:color="auto"/>
        </w:pBdr>
        <w:shd w:val="clear" w:color="auto" w:fill="BFBFBF" w:themeFill="background1" w:themeFillShade="BF"/>
        <w:jc w:val="center"/>
        <w:rPr>
          <w:rFonts w:ascii="Arial" w:hAnsi="Arial" w:cs="Arial"/>
          <w:sz w:val="22"/>
          <w:szCs w:val="22"/>
        </w:rPr>
      </w:pPr>
      <w:r w:rsidRPr="00D00846">
        <w:rPr>
          <w:rFonts w:ascii="Arial" w:eastAsia="GulimChe" w:hAnsi="Arial" w:cs="Arial"/>
          <w:b/>
          <w:sz w:val="22"/>
          <w:szCs w:val="22"/>
          <w:lang w:val="es-CO"/>
        </w:rPr>
        <w:t>OBJETO A CONTRATAR, ESPECIFICACIONES, AUTORIZACIONES, PERMISOS Y LICENCIAS REQUERIDOS PARA SU EJECUCIÓN.</w:t>
      </w:r>
    </w:p>
    <w:p w14:paraId="5F52F2E0" w14:textId="77777777" w:rsidR="006D32AA" w:rsidRPr="00D00846" w:rsidRDefault="006D32AA" w:rsidP="006D32AA">
      <w:pPr>
        <w:jc w:val="both"/>
        <w:rPr>
          <w:rFonts w:ascii="Arial" w:eastAsia="Arial Unicode MS" w:hAnsi="Arial" w:cs="Arial"/>
          <w:b/>
          <w:sz w:val="22"/>
          <w:szCs w:val="22"/>
          <w:lang w:val="es-CO"/>
        </w:rPr>
      </w:pPr>
    </w:p>
    <w:p w14:paraId="0C3C67CD" w14:textId="77777777" w:rsidR="006D32AA" w:rsidRPr="00D00846" w:rsidRDefault="006D32AA" w:rsidP="006D32AA">
      <w:pPr>
        <w:jc w:val="both"/>
        <w:rPr>
          <w:rFonts w:ascii="Arial" w:hAnsi="Arial" w:cs="Arial"/>
          <w:b/>
          <w:sz w:val="22"/>
          <w:szCs w:val="22"/>
        </w:rPr>
      </w:pPr>
      <w:r w:rsidRPr="00D00846">
        <w:rPr>
          <w:rFonts w:ascii="Arial" w:hAnsi="Arial" w:cs="Arial"/>
          <w:b/>
          <w:sz w:val="22"/>
          <w:szCs w:val="22"/>
        </w:rPr>
        <w:t>2.1.</w:t>
      </w:r>
      <w:r w:rsidRPr="00D00846">
        <w:rPr>
          <w:rFonts w:ascii="Arial" w:hAnsi="Arial" w:cs="Arial"/>
          <w:b/>
          <w:sz w:val="22"/>
          <w:szCs w:val="22"/>
        </w:rPr>
        <w:tab/>
        <w:t xml:space="preserve">OBJETO.  </w:t>
      </w:r>
    </w:p>
    <w:p w14:paraId="0466D095" w14:textId="77777777" w:rsidR="006D32AA" w:rsidRPr="00D00846" w:rsidRDefault="006D32AA" w:rsidP="006D32AA">
      <w:pPr>
        <w:jc w:val="both"/>
        <w:rPr>
          <w:rFonts w:ascii="Arial" w:eastAsia="Arial Unicode MS" w:hAnsi="Arial" w:cs="Arial"/>
          <w:b/>
          <w:sz w:val="22"/>
          <w:szCs w:val="22"/>
          <w:lang w:val="es-CO"/>
        </w:rPr>
      </w:pPr>
    </w:p>
    <w:p w14:paraId="0DB105F5" w14:textId="3F8829C6" w:rsidR="006D32AA" w:rsidRPr="00D00846" w:rsidRDefault="006D32AA" w:rsidP="006D32AA">
      <w:pPr>
        <w:jc w:val="both"/>
        <w:rPr>
          <w:rFonts w:ascii="Arial" w:hAnsi="Arial" w:cs="Arial"/>
          <w:b/>
          <w:sz w:val="22"/>
          <w:szCs w:val="22"/>
        </w:rPr>
      </w:pPr>
      <w:r w:rsidRPr="00D00846">
        <w:rPr>
          <w:rFonts w:ascii="Arial" w:hAnsi="Arial" w:cs="Arial"/>
          <w:sz w:val="22"/>
          <w:szCs w:val="22"/>
        </w:rPr>
        <w:t xml:space="preserve">El objeto a contratar es: </w:t>
      </w:r>
      <w:r w:rsidR="00363F5A" w:rsidRPr="00363F5A">
        <w:rPr>
          <w:rFonts w:ascii="Arial" w:hAnsi="Arial" w:cs="Arial"/>
          <w:b/>
          <w:sz w:val="22"/>
          <w:szCs w:val="22"/>
        </w:rPr>
        <w:t>REALIZAR ESTUDIO DISEÑO Y CONSTRUCCIÓN DEL PROYECTO SACUDETE AL PARQUE TIPO 1, OPCIÓN 1 DEL MUNICIPIO DE CALOTO DEL DEPARTAMENTO DE CAUCA</w:t>
      </w:r>
    </w:p>
    <w:p w14:paraId="38308FF6" w14:textId="77777777" w:rsidR="006D32AA" w:rsidRPr="00D00846" w:rsidRDefault="006D32AA" w:rsidP="006D32AA">
      <w:pPr>
        <w:jc w:val="both"/>
        <w:rPr>
          <w:rFonts w:ascii="Arial" w:eastAsia="Arial Unicode MS" w:hAnsi="Arial" w:cs="Arial"/>
          <w:b/>
          <w:sz w:val="22"/>
          <w:szCs w:val="22"/>
          <w:lang w:val="es-CO"/>
        </w:rPr>
      </w:pPr>
    </w:p>
    <w:p w14:paraId="2D7369CF" w14:textId="77777777" w:rsidR="00BC5F8C" w:rsidRPr="00D00846" w:rsidRDefault="006D32AA" w:rsidP="006D32AA">
      <w:pPr>
        <w:jc w:val="both"/>
        <w:rPr>
          <w:rFonts w:ascii="Arial" w:hAnsi="Arial" w:cs="Arial"/>
          <w:b/>
          <w:sz w:val="22"/>
          <w:szCs w:val="22"/>
        </w:rPr>
      </w:pPr>
      <w:r w:rsidRPr="00D00846">
        <w:rPr>
          <w:rFonts w:ascii="Arial" w:hAnsi="Arial" w:cs="Arial"/>
          <w:b/>
          <w:sz w:val="22"/>
          <w:szCs w:val="22"/>
        </w:rPr>
        <w:t>2.2.</w:t>
      </w:r>
      <w:r w:rsidRPr="00D00846">
        <w:rPr>
          <w:rFonts w:ascii="Arial" w:hAnsi="Arial" w:cs="Arial"/>
          <w:b/>
          <w:sz w:val="22"/>
          <w:szCs w:val="22"/>
        </w:rPr>
        <w:tab/>
        <w:t xml:space="preserve">ESPECIFICACIONES TÉCNICAS. </w:t>
      </w:r>
    </w:p>
    <w:p w14:paraId="72F411F7" w14:textId="59158051" w:rsidR="00CC1376" w:rsidRDefault="006D32AA" w:rsidP="00CC1376">
      <w:pPr>
        <w:jc w:val="both"/>
        <w:rPr>
          <w:rFonts w:ascii="Arial" w:hAnsi="Arial" w:cs="Arial"/>
          <w:b/>
          <w:sz w:val="22"/>
          <w:szCs w:val="22"/>
        </w:rPr>
      </w:pPr>
      <w:r w:rsidRPr="00D00846">
        <w:rPr>
          <w:rFonts w:ascii="Arial" w:hAnsi="Arial" w:cs="Arial"/>
          <w:b/>
          <w:sz w:val="22"/>
          <w:szCs w:val="22"/>
        </w:rPr>
        <w:t xml:space="preserve"> </w:t>
      </w:r>
      <w:bookmarkStart w:id="0" w:name="_Hlk40814811"/>
    </w:p>
    <w:tbl>
      <w:tblPr>
        <w:tblW w:w="7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8"/>
        <w:gridCol w:w="1417"/>
        <w:gridCol w:w="3290"/>
      </w:tblGrid>
      <w:tr w:rsidR="00AE4C36" w:rsidRPr="007A5C5E" w14:paraId="14831CAD" w14:textId="77777777" w:rsidTr="00AE4C36">
        <w:trPr>
          <w:trHeight w:val="290"/>
        </w:trPr>
        <w:tc>
          <w:tcPr>
            <w:tcW w:w="3118" w:type="dxa"/>
          </w:tcPr>
          <w:bookmarkEnd w:id="0"/>
          <w:p w14:paraId="0AC964CF" w14:textId="3D852F3D" w:rsidR="00AE4C36" w:rsidRPr="007A5C5E" w:rsidRDefault="00AE4C36" w:rsidP="00E8274D">
            <w:pPr>
              <w:ind w:hanging="2"/>
              <w:jc w:val="center"/>
              <w:rPr>
                <w:rFonts w:ascii="Arial" w:hAnsi="Arial" w:cs="Arial"/>
              </w:rPr>
            </w:pPr>
            <w:r w:rsidRPr="007A5C5E">
              <w:rPr>
                <w:rFonts w:ascii="Arial" w:hAnsi="Arial" w:cs="Arial"/>
              </w:rPr>
              <w:t>Estudios y diseños</w:t>
            </w:r>
          </w:p>
        </w:tc>
        <w:tc>
          <w:tcPr>
            <w:tcW w:w="1417" w:type="dxa"/>
          </w:tcPr>
          <w:p w14:paraId="6B2D118B" w14:textId="77777777" w:rsidR="00AE4C36" w:rsidRPr="007A5C5E" w:rsidRDefault="00AE4C36" w:rsidP="00AE4C36">
            <w:pPr>
              <w:ind w:hanging="2"/>
              <w:rPr>
                <w:rFonts w:ascii="Arial" w:hAnsi="Arial" w:cs="Arial"/>
                <w:color w:val="FF0000"/>
              </w:rPr>
            </w:pPr>
          </w:p>
        </w:tc>
        <w:tc>
          <w:tcPr>
            <w:tcW w:w="3290" w:type="dxa"/>
          </w:tcPr>
          <w:p w14:paraId="3B06F21D" w14:textId="77777777" w:rsidR="00AE4C36" w:rsidRPr="007A5C5E" w:rsidRDefault="00AE4C36" w:rsidP="00AE4C36">
            <w:pPr>
              <w:ind w:hanging="2"/>
              <w:jc w:val="right"/>
              <w:rPr>
                <w:rFonts w:ascii="Arial" w:hAnsi="Arial" w:cs="Arial"/>
                <w:color w:val="FF0000"/>
              </w:rPr>
            </w:pPr>
            <w:r w:rsidRPr="007A5C5E">
              <w:rPr>
                <w:rFonts w:ascii="Arial" w:hAnsi="Arial" w:cs="Arial"/>
              </w:rPr>
              <w:t>$</w:t>
            </w:r>
            <w:r>
              <w:rPr>
                <w:rFonts w:ascii="Arial" w:hAnsi="Arial" w:cs="Arial"/>
              </w:rPr>
              <w:t>70.027.731</w:t>
            </w:r>
            <w:r w:rsidRPr="007A5C5E">
              <w:rPr>
                <w:rFonts w:ascii="Arial" w:hAnsi="Arial" w:cs="Arial"/>
              </w:rPr>
              <w:t xml:space="preserve"> </w:t>
            </w:r>
          </w:p>
        </w:tc>
      </w:tr>
      <w:tr w:rsidR="00AE4C36" w:rsidRPr="007A5C5E" w14:paraId="764C768C" w14:textId="77777777" w:rsidTr="00AE4C36">
        <w:trPr>
          <w:trHeight w:val="290"/>
        </w:trPr>
        <w:tc>
          <w:tcPr>
            <w:tcW w:w="3118" w:type="dxa"/>
          </w:tcPr>
          <w:p w14:paraId="04EFE009" w14:textId="77777777" w:rsidR="00AE4C36" w:rsidRPr="007A5C5E" w:rsidRDefault="00AE4C36" w:rsidP="00E8274D">
            <w:pPr>
              <w:ind w:hanging="2"/>
              <w:jc w:val="center"/>
              <w:rPr>
                <w:rFonts w:ascii="Arial" w:hAnsi="Arial" w:cs="Arial"/>
              </w:rPr>
            </w:pPr>
            <w:r>
              <w:rPr>
                <w:rFonts w:ascii="Arial" w:hAnsi="Arial" w:cs="Arial"/>
              </w:rPr>
              <w:t>IVA</w:t>
            </w:r>
          </w:p>
        </w:tc>
        <w:tc>
          <w:tcPr>
            <w:tcW w:w="1417" w:type="dxa"/>
          </w:tcPr>
          <w:p w14:paraId="01725BD1" w14:textId="77777777" w:rsidR="00AE4C36" w:rsidRPr="007A5C5E" w:rsidRDefault="00AE4C36" w:rsidP="00AE4C36">
            <w:pPr>
              <w:ind w:hanging="2"/>
              <w:jc w:val="center"/>
              <w:rPr>
                <w:rFonts w:ascii="Arial" w:hAnsi="Arial" w:cs="Arial"/>
              </w:rPr>
            </w:pPr>
            <w:r w:rsidRPr="007A5C5E">
              <w:rPr>
                <w:rFonts w:ascii="Arial" w:hAnsi="Arial" w:cs="Arial"/>
              </w:rPr>
              <w:t>19%</w:t>
            </w:r>
          </w:p>
        </w:tc>
        <w:tc>
          <w:tcPr>
            <w:tcW w:w="3290" w:type="dxa"/>
          </w:tcPr>
          <w:p w14:paraId="1B390A4A" w14:textId="77777777" w:rsidR="00AE4C36" w:rsidRPr="007A5C5E" w:rsidRDefault="00AE4C36" w:rsidP="00AE4C36">
            <w:pPr>
              <w:ind w:hanging="2"/>
              <w:jc w:val="right"/>
              <w:rPr>
                <w:rFonts w:ascii="Arial" w:hAnsi="Arial" w:cs="Arial"/>
              </w:rPr>
            </w:pPr>
            <w:r>
              <w:rPr>
                <w:rFonts w:ascii="Arial" w:hAnsi="Arial" w:cs="Arial"/>
              </w:rPr>
              <w:t>$13.305269</w:t>
            </w:r>
          </w:p>
        </w:tc>
      </w:tr>
      <w:tr w:rsidR="00AE4C36" w:rsidRPr="007A5C5E" w14:paraId="44AC5FEE" w14:textId="77777777" w:rsidTr="00AE4C36">
        <w:tc>
          <w:tcPr>
            <w:tcW w:w="3118" w:type="dxa"/>
          </w:tcPr>
          <w:p w14:paraId="6E6CD101" w14:textId="77777777" w:rsidR="00AE4C36" w:rsidRPr="007A5C5E" w:rsidRDefault="00AE4C36" w:rsidP="00E8274D">
            <w:pPr>
              <w:ind w:hanging="2"/>
              <w:jc w:val="center"/>
              <w:rPr>
                <w:rFonts w:ascii="Arial" w:hAnsi="Arial" w:cs="Arial"/>
              </w:rPr>
            </w:pPr>
            <w:proofErr w:type="gramStart"/>
            <w:r>
              <w:rPr>
                <w:rFonts w:ascii="Arial" w:hAnsi="Arial" w:cs="Arial"/>
              </w:rPr>
              <w:t>TOTAL</w:t>
            </w:r>
            <w:proofErr w:type="gramEnd"/>
            <w:r>
              <w:rPr>
                <w:rFonts w:ascii="Arial" w:hAnsi="Arial" w:cs="Arial"/>
              </w:rPr>
              <w:t xml:space="preserve"> ESTUDIOS Y DISEÑOS</w:t>
            </w:r>
          </w:p>
        </w:tc>
        <w:tc>
          <w:tcPr>
            <w:tcW w:w="1417" w:type="dxa"/>
          </w:tcPr>
          <w:p w14:paraId="5F9B0A6C" w14:textId="77777777" w:rsidR="00AE4C36" w:rsidRPr="007A5C5E" w:rsidRDefault="00AE4C36" w:rsidP="00AE4C36">
            <w:pPr>
              <w:ind w:hanging="2"/>
              <w:rPr>
                <w:rFonts w:ascii="Arial" w:hAnsi="Arial" w:cs="Arial"/>
                <w:color w:val="FF0000"/>
              </w:rPr>
            </w:pPr>
          </w:p>
        </w:tc>
        <w:tc>
          <w:tcPr>
            <w:tcW w:w="3290" w:type="dxa"/>
          </w:tcPr>
          <w:p w14:paraId="59EBC333" w14:textId="77777777" w:rsidR="00AE4C36" w:rsidRPr="007A5C5E" w:rsidRDefault="00AE4C36" w:rsidP="00AE4C36">
            <w:pPr>
              <w:ind w:hanging="2"/>
              <w:jc w:val="right"/>
              <w:rPr>
                <w:rFonts w:ascii="Arial" w:hAnsi="Arial" w:cs="Arial"/>
              </w:rPr>
            </w:pPr>
            <w:r>
              <w:rPr>
                <w:rFonts w:ascii="Arial" w:hAnsi="Arial" w:cs="Arial"/>
              </w:rPr>
              <w:t>$83.333.000</w:t>
            </w:r>
          </w:p>
        </w:tc>
      </w:tr>
      <w:tr w:rsidR="00AE4C36" w:rsidRPr="007A5C5E" w14:paraId="58B57178" w14:textId="77777777" w:rsidTr="00AE4C36">
        <w:tc>
          <w:tcPr>
            <w:tcW w:w="3118" w:type="dxa"/>
          </w:tcPr>
          <w:p w14:paraId="23E91696" w14:textId="77777777" w:rsidR="00AE4C36" w:rsidRPr="007A5C5E" w:rsidRDefault="00AE4C36" w:rsidP="00E8274D">
            <w:pPr>
              <w:ind w:hanging="2"/>
              <w:jc w:val="center"/>
              <w:rPr>
                <w:rFonts w:ascii="Arial" w:hAnsi="Arial" w:cs="Arial"/>
              </w:rPr>
            </w:pPr>
            <w:r w:rsidRPr="007A5C5E">
              <w:rPr>
                <w:rFonts w:ascii="Arial" w:hAnsi="Arial" w:cs="Arial"/>
              </w:rPr>
              <w:t>Costo Directo de Obra</w:t>
            </w:r>
          </w:p>
        </w:tc>
        <w:tc>
          <w:tcPr>
            <w:tcW w:w="1417" w:type="dxa"/>
          </w:tcPr>
          <w:p w14:paraId="40144C43" w14:textId="77777777" w:rsidR="00AE4C36" w:rsidRPr="007A5C5E" w:rsidRDefault="00AE4C36" w:rsidP="00AE4C36">
            <w:pPr>
              <w:ind w:hanging="2"/>
              <w:rPr>
                <w:rFonts w:ascii="Arial" w:hAnsi="Arial" w:cs="Arial"/>
                <w:color w:val="FF0000"/>
              </w:rPr>
            </w:pPr>
          </w:p>
        </w:tc>
        <w:tc>
          <w:tcPr>
            <w:tcW w:w="3290" w:type="dxa"/>
          </w:tcPr>
          <w:p w14:paraId="65BE8306" w14:textId="77777777" w:rsidR="00AE4C36" w:rsidRPr="007A5C5E" w:rsidRDefault="00AE4C36" w:rsidP="00AE4C36">
            <w:pPr>
              <w:ind w:hanging="2"/>
              <w:jc w:val="right"/>
              <w:rPr>
                <w:rFonts w:ascii="Arial" w:hAnsi="Arial" w:cs="Arial"/>
                <w:color w:val="FF0000"/>
              </w:rPr>
            </w:pPr>
            <w:r w:rsidRPr="007A5C5E">
              <w:rPr>
                <w:rFonts w:ascii="Arial" w:hAnsi="Arial" w:cs="Arial"/>
              </w:rPr>
              <w:t>$</w:t>
            </w:r>
            <w:r>
              <w:rPr>
                <w:rFonts w:ascii="Arial" w:hAnsi="Arial" w:cs="Arial"/>
              </w:rPr>
              <w:t>801.282.308</w:t>
            </w:r>
            <w:r w:rsidRPr="007A5C5E">
              <w:rPr>
                <w:rFonts w:ascii="Arial" w:hAnsi="Arial" w:cs="Arial"/>
              </w:rPr>
              <w:t xml:space="preserve"> </w:t>
            </w:r>
          </w:p>
        </w:tc>
      </w:tr>
      <w:tr w:rsidR="00AE4C36" w:rsidRPr="007A5C5E" w14:paraId="014C561D" w14:textId="77777777" w:rsidTr="00AE4C36">
        <w:tc>
          <w:tcPr>
            <w:tcW w:w="3118" w:type="dxa"/>
          </w:tcPr>
          <w:p w14:paraId="43CEDED6" w14:textId="360AFA40" w:rsidR="00AE4C36" w:rsidRPr="007A5C5E" w:rsidRDefault="006C2103" w:rsidP="00E8274D">
            <w:pPr>
              <w:ind w:hanging="2"/>
              <w:jc w:val="center"/>
              <w:rPr>
                <w:rFonts w:ascii="Arial" w:hAnsi="Arial" w:cs="Arial"/>
              </w:rPr>
            </w:pPr>
            <w:r>
              <w:rPr>
                <w:rFonts w:ascii="Arial" w:hAnsi="Arial" w:cs="Arial"/>
              </w:rPr>
              <w:t>Administración</w:t>
            </w:r>
          </w:p>
        </w:tc>
        <w:tc>
          <w:tcPr>
            <w:tcW w:w="1417" w:type="dxa"/>
          </w:tcPr>
          <w:p w14:paraId="72479433" w14:textId="77777777" w:rsidR="00AE4C36" w:rsidRPr="007A5C5E" w:rsidRDefault="00AE4C36" w:rsidP="00AE4C36">
            <w:pPr>
              <w:ind w:hanging="2"/>
              <w:jc w:val="center"/>
              <w:rPr>
                <w:rFonts w:ascii="Arial" w:hAnsi="Arial" w:cs="Arial"/>
              </w:rPr>
            </w:pPr>
            <w:r w:rsidRPr="007A5C5E">
              <w:rPr>
                <w:rFonts w:ascii="Arial" w:hAnsi="Arial" w:cs="Arial"/>
              </w:rPr>
              <w:t>(23%)</w:t>
            </w:r>
          </w:p>
        </w:tc>
        <w:tc>
          <w:tcPr>
            <w:tcW w:w="3290" w:type="dxa"/>
          </w:tcPr>
          <w:p w14:paraId="3F0D6E46" w14:textId="77777777" w:rsidR="00AE4C36" w:rsidRPr="007A5C5E" w:rsidRDefault="00AE4C36" w:rsidP="00AE4C36">
            <w:pPr>
              <w:ind w:hanging="2"/>
              <w:jc w:val="right"/>
              <w:rPr>
                <w:rFonts w:ascii="Arial" w:hAnsi="Arial" w:cs="Arial"/>
              </w:rPr>
            </w:pPr>
            <w:r w:rsidRPr="007A5C5E">
              <w:rPr>
                <w:rFonts w:ascii="Arial" w:hAnsi="Arial" w:cs="Arial"/>
              </w:rPr>
              <w:t>$</w:t>
            </w:r>
            <w:r>
              <w:rPr>
                <w:rFonts w:ascii="Arial" w:hAnsi="Arial" w:cs="Arial"/>
              </w:rPr>
              <w:t>184.294.931</w:t>
            </w:r>
          </w:p>
        </w:tc>
      </w:tr>
      <w:tr w:rsidR="00AE4C36" w:rsidRPr="007A5C5E" w14:paraId="35B138C9" w14:textId="77777777" w:rsidTr="00AE4C36">
        <w:tc>
          <w:tcPr>
            <w:tcW w:w="3118" w:type="dxa"/>
          </w:tcPr>
          <w:p w14:paraId="6890527A" w14:textId="77777777" w:rsidR="00AE4C36" w:rsidRPr="007A5C5E" w:rsidRDefault="00AE4C36" w:rsidP="00E8274D">
            <w:pPr>
              <w:ind w:hanging="2"/>
              <w:jc w:val="center"/>
              <w:rPr>
                <w:rFonts w:ascii="Arial" w:hAnsi="Arial" w:cs="Arial"/>
              </w:rPr>
            </w:pPr>
            <w:r w:rsidRPr="007A5C5E">
              <w:rPr>
                <w:rFonts w:ascii="Arial" w:hAnsi="Arial" w:cs="Arial"/>
              </w:rPr>
              <w:t>Imprevistos</w:t>
            </w:r>
          </w:p>
        </w:tc>
        <w:tc>
          <w:tcPr>
            <w:tcW w:w="1417" w:type="dxa"/>
          </w:tcPr>
          <w:p w14:paraId="03B8F827" w14:textId="77777777" w:rsidR="00AE4C36" w:rsidRPr="007A5C5E" w:rsidRDefault="00AE4C36" w:rsidP="00AE4C36">
            <w:pPr>
              <w:ind w:hanging="2"/>
              <w:jc w:val="center"/>
              <w:rPr>
                <w:rFonts w:ascii="Arial" w:hAnsi="Arial" w:cs="Arial"/>
              </w:rPr>
            </w:pPr>
            <w:r w:rsidRPr="007A5C5E">
              <w:rPr>
                <w:rFonts w:ascii="Arial" w:hAnsi="Arial" w:cs="Arial"/>
              </w:rPr>
              <w:t>(2%)</w:t>
            </w:r>
          </w:p>
        </w:tc>
        <w:tc>
          <w:tcPr>
            <w:tcW w:w="3290" w:type="dxa"/>
          </w:tcPr>
          <w:p w14:paraId="6A14A956" w14:textId="77777777" w:rsidR="00AE4C36" w:rsidRPr="007A5C5E" w:rsidRDefault="00AE4C36" w:rsidP="00AE4C36">
            <w:pPr>
              <w:ind w:hanging="2"/>
              <w:jc w:val="right"/>
              <w:rPr>
                <w:rFonts w:ascii="Arial" w:hAnsi="Arial" w:cs="Arial"/>
              </w:rPr>
            </w:pPr>
            <w:proofErr w:type="gramStart"/>
            <w:r w:rsidRPr="007A5C5E">
              <w:rPr>
                <w:rFonts w:ascii="Arial" w:hAnsi="Arial" w:cs="Arial"/>
              </w:rPr>
              <w:t xml:space="preserve">$  </w:t>
            </w:r>
            <w:r>
              <w:rPr>
                <w:rFonts w:ascii="Arial" w:hAnsi="Arial" w:cs="Arial"/>
              </w:rPr>
              <w:t>16</w:t>
            </w:r>
            <w:proofErr w:type="gramEnd"/>
            <w:r>
              <w:rPr>
                <w:rFonts w:ascii="Arial" w:hAnsi="Arial" w:cs="Arial"/>
              </w:rPr>
              <w:t>.025.646</w:t>
            </w:r>
          </w:p>
        </w:tc>
      </w:tr>
      <w:tr w:rsidR="00AE4C36" w:rsidRPr="007A5C5E" w14:paraId="58267DA6" w14:textId="77777777" w:rsidTr="00AE4C36">
        <w:tc>
          <w:tcPr>
            <w:tcW w:w="3118" w:type="dxa"/>
          </w:tcPr>
          <w:p w14:paraId="6ADC4A1D" w14:textId="77777777" w:rsidR="00AE4C36" w:rsidRPr="007A5C5E" w:rsidRDefault="00AE4C36" w:rsidP="00E8274D">
            <w:pPr>
              <w:ind w:hanging="2"/>
              <w:jc w:val="center"/>
              <w:rPr>
                <w:rFonts w:ascii="Arial" w:hAnsi="Arial" w:cs="Arial"/>
              </w:rPr>
            </w:pPr>
            <w:r w:rsidRPr="007A5C5E">
              <w:rPr>
                <w:rFonts w:ascii="Arial" w:hAnsi="Arial" w:cs="Arial"/>
              </w:rPr>
              <w:t>Utilidad</w:t>
            </w:r>
          </w:p>
        </w:tc>
        <w:tc>
          <w:tcPr>
            <w:tcW w:w="1417" w:type="dxa"/>
          </w:tcPr>
          <w:p w14:paraId="2014253C" w14:textId="77777777" w:rsidR="00AE4C36" w:rsidRPr="007A5C5E" w:rsidRDefault="00AE4C36" w:rsidP="00AE4C36">
            <w:pPr>
              <w:ind w:hanging="2"/>
              <w:jc w:val="center"/>
              <w:rPr>
                <w:rFonts w:ascii="Arial" w:hAnsi="Arial" w:cs="Arial"/>
              </w:rPr>
            </w:pPr>
            <w:r w:rsidRPr="007A5C5E">
              <w:rPr>
                <w:rFonts w:ascii="Arial" w:hAnsi="Arial" w:cs="Arial"/>
              </w:rPr>
              <w:t>(5%)</w:t>
            </w:r>
          </w:p>
        </w:tc>
        <w:tc>
          <w:tcPr>
            <w:tcW w:w="3290" w:type="dxa"/>
          </w:tcPr>
          <w:p w14:paraId="3FE53B73" w14:textId="77777777" w:rsidR="00AE4C36" w:rsidRPr="007A5C5E" w:rsidRDefault="00AE4C36" w:rsidP="00AE4C36">
            <w:pPr>
              <w:ind w:hanging="2"/>
              <w:jc w:val="right"/>
              <w:rPr>
                <w:rFonts w:ascii="Arial" w:hAnsi="Arial" w:cs="Arial"/>
              </w:rPr>
            </w:pPr>
            <w:r w:rsidRPr="007A5C5E">
              <w:rPr>
                <w:rFonts w:ascii="Arial" w:hAnsi="Arial" w:cs="Arial"/>
              </w:rPr>
              <w:t xml:space="preserve">$   </w:t>
            </w:r>
            <w:r>
              <w:rPr>
                <w:rFonts w:ascii="Arial" w:hAnsi="Arial" w:cs="Arial"/>
              </w:rPr>
              <w:t>40.064.115</w:t>
            </w:r>
          </w:p>
        </w:tc>
      </w:tr>
      <w:tr w:rsidR="00AE4C36" w:rsidRPr="007A5C5E" w14:paraId="6173E872" w14:textId="77777777" w:rsidTr="00AE4C36">
        <w:tc>
          <w:tcPr>
            <w:tcW w:w="3118" w:type="dxa"/>
          </w:tcPr>
          <w:p w14:paraId="57AF1F19" w14:textId="77777777" w:rsidR="00AE4C36" w:rsidRPr="007A5C5E" w:rsidRDefault="00AE4C36" w:rsidP="00E8274D">
            <w:pPr>
              <w:ind w:hanging="2"/>
              <w:jc w:val="center"/>
              <w:rPr>
                <w:rFonts w:ascii="Arial" w:hAnsi="Arial" w:cs="Arial"/>
              </w:rPr>
            </w:pPr>
            <w:r w:rsidRPr="007A5C5E">
              <w:rPr>
                <w:rFonts w:ascii="Arial" w:hAnsi="Arial" w:cs="Arial"/>
              </w:rPr>
              <w:t>Porcentaje total oficial AIU</w:t>
            </w:r>
          </w:p>
        </w:tc>
        <w:tc>
          <w:tcPr>
            <w:tcW w:w="1417" w:type="dxa"/>
          </w:tcPr>
          <w:p w14:paraId="7448DB18" w14:textId="77777777" w:rsidR="00AE4C36" w:rsidRPr="007A5C5E" w:rsidRDefault="00AE4C36" w:rsidP="00AE4C36">
            <w:pPr>
              <w:ind w:hanging="2"/>
              <w:jc w:val="center"/>
              <w:rPr>
                <w:rFonts w:ascii="Arial" w:hAnsi="Arial" w:cs="Arial"/>
              </w:rPr>
            </w:pPr>
            <w:r w:rsidRPr="007A5C5E">
              <w:rPr>
                <w:rFonts w:ascii="Arial" w:hAnsi="Arial" w:cs="Arial"/>
              </w:rPr>
              <w:t>(3</w:t>
            </w:r>
            <w:r>
              <w:rPr>
                <w:rFonts w:ascii="Arial" w:hAnsi="Arial" w:cs="Arial"/>
              </w:rPr>
              <w:t>0</w:t>
            </w:r>
            <w:r w:rsidRPr="007A5C5E">
              <w:rPr>
                <w:rFonts w:ascii="Arial" w:hAnsi="Arial" w:cs="Arial"/>
              </w:rPr>
              <w:t>%)</w:t>
            </w:r>
          </w:p>
        </w:tc>
        <w:tc>
          <w:tcPr>
            <w:tcW w:w="3290" w:type="dxa"/>
          </w:tcPr>
          <w:p w14:paraId="2A0A1FD5" w14:textId="77777777" w:rsidR="00AE4C36" w:rsidRPr="007A5C5E" w:rsidRDefault="00AE4C36" w:rsidP="00AE4C36">
            <w:pPr>
              <w:ind w:leftChars="-34" w:left="1620" w:hangingChars="709" w:hanging="1702"/>
              <w:jc w:val="right"/>
              <w:rPr>
                <w:rFonts w:ascii="Arial" w:hAnsi="Arial" w:cs="Arial"/>
              </w:rPr>
            </w:pPr>
            <w:r>
              <w:rPr>
                <w:rFonts w:ascii="Arial" w:hAnsi="Arial" w:cs="Arial"/>
              </w:rPr>
              <w:t>$ 240.384.692</w:t>
            </w:r>
          </w:p>
        </w:tc>
      </w:tr>
      <w:tr w:rsidR="00AE4C36" w:rsidRPr="005F1230" w14:paraId="47F8D7F6" w14:textId="77777777" w:rsidTr="00AE4C36">
        <w:tc>
          <w:tcPr>
            <w:tcW w:w="3118" w:type="dxa"/>
          </w:tcPr>
          <w:p w14:paraId="36A954DA" w14:textId="77777777" w:rsidR="00AE4C36" w:rsidRPr="007A5C5E" w:rsidRDefault="00AE4C36" w:rsidP="00AE4C36">
            <w:pPr>
              <w:ind w:hanging="2"/>
              <w:rPr>
                <w:rFonts w:ascii="Arial" w:hAnsi="Arial" w:cs="Arial"/>
              </w:rPr>
            </w:pPr>
            <w:r>
              <w:rPr>
                <w:rFonts w:ascii="Arial" w:hAnsi="Arial" w:cs="Arial"/>
              </w:rPr>
              <w:lastRenderedPageBreak/>
              <w:t>COSTO TOTAL DE OBRA</w:t>
            </w:r>
          </w:p>
        </w:tc>
        <w:tc>
          <w:tcPr>
            <w:tcW w:w="1417" w:type="dxa"/>
          </w:tcPr>
          <w:p w14:paraId="1928F734" w14:textId="77777777" w:rsidR="00AE4C36" w:rsidRPr="007A5C5E" w:rsidRDefault="00AE4C36" w:rsidP="00AE4C36">
            <w:pPr>
              <w:ind w:hanging="2"/>
              <w:rPr>
                <w:rFonts w:ascii="Arial" w:hAnsi="Arial" w:cs="Arial"/>
              </w:rPr>
            </w:pPr>
          </w:p>
        </w:tc>
        <w:tc>
          <w:tcPr>
            <w:tcW w:w="3290" w:type="dxa"/>
          </w:tcPr>
          <w:p w14:paraId="53A04EB8" w14:textId="77777777" w:rsidR="00AE4C36" w:rsidRPr="007A5C5E" w:rsidRDefault="00AE4C36" w:rsidP="00AE4C36">
            <w:pPr>
              <w:ind w:hanging="2"/>
              <w:jc w:val="right"/>
              <w:rPr>
                <w:rFonts w:ascii="Arial" w:hAnsi="Arial" w:cs="Arial"/>
              </w:rPr>
            </w:pPr>
            <w:r>
              <w:rPr>
                <w:rFonts w:ascii="Arial" w:hAnsi="Arial" w:cs="Arial"/>
              </w:rPr>
              <w:t>$ 1.041.667.000</w:t>
            </w:r>
          </w:p>
        </w:tc>
      </w:tr>
      <w:tr w:rsidR="00AE4C36" w:rsidRPr="005F1230" w14:paraId="688E955D" w14:textId="77777777" w:rsidTr="00AE4C36">
        <w:tc>
          <w:tcPr>
            <w:tcW w:w="3118" w:type="dxa"/>
          </w:tcPr>
          <w:p w14:paraId="3081E085" w14:textId="77777777" w:rsidR="00AE4C36" w:rsidRPr="007A5C5E" w:rsidRDefault="00AE4C36" w:rsidP="00AE4C36">
            <w:pPr>
              <w:ind w:hanging="2"/>
              <w:rPr>
                <w:rFonts w:ascii="Arial" w:hAnsi="Arial" w:cs="Arial"/>
              </w:rPr>
            </w:pPr>
            <w:r w:rsidRPr="007A5C5E">
              <w:rPr>
                <w:rFonts w:ascii="Arial" w:hAnsi="Arial" w:cs="Arial"/>
              </w:rPr>
              <w:t>Valor Total Presupuesto Oficial</w:t>
            </w:r>
          </w:p>
        </w:tc>
        <w:tc>
          <w:tcPr>
            <w:tcW w:w="1417" w:type="dxa"/>
          </w:tcPr>
          <w:p w14:paraId="018F143B" w14:textId="77777777" w:rsidR="00AE4C36" w:rsidRPr="007A5C5E" w:rsidRDefault="00AE4C36" w:rsidP="00AE4C36">
            <w:pPr>
              <w:ind w:hanging="2"/>
              <w:rPr>
                <w:rFonts w:ascii="Arial" w:hAnsi="Arial" w:cs="Arial"/>
              </w:rPr>
            </w:pPr>
          </w:p>
        </w:tc>
        <w:tc>
          <w:tcPr>
            <w:tcW w:w="3290" w:type="dxa"/>
          </w:tcPr>
          <w:p w14:paraId="6907BA9A" w14:textId="77777777" w:rsidR="00AE4C36" w:rsidRPr="005F1230" w:rsidRDefault="00AE4C36" w:rsidP="00AE4C36">
            <w:pPr>
              <w:ind w:hanging="2"/>
              <w:jc w:val="right"/>
              <w:rPr>
                <w:rFonts w:ascii="Arial" w:hAnsi="Arial" w:cs="Arial"/>
              </w:rPr>
            </w:pPr>
            <w:r w:rsidRPr="007A5C5E">
              <w:rPr>
                <w:rFonts w:ascii="Arial" w:hAnsi="Arial" w:cs="Arial"/>
              </w:rPr>
              <w:t>$1.</w:t>
            </w:r>
            <w:r>
              <w:rPr>
                <w:rFonts w:ascii="Arial" w:hAnsi="Arial" w:cs="Arial"/>
              </w:rPr>
              <w:t>125</w:t>
            </w:r>
            <w:r w:rsidRPr="007A5C5E">
              <w:rPr>
                <w:rFonts w:ascii="Arial" w:hAnsi="Arial" w:cs="Arial"/>
              </w:rPr>
              <w:t>.000.000</w:t>
            </w:r>
          </w:p>
        </w:tc>
      </w:tr>
    </w:tbl>
    <w:p w14:paraId="77365D06" w14:textId="77777777" w:rsidR="003F03A2" w:rsidRDefault="003F03A2" w:rsidP="00CC1376">
      <w:pPr>
        <w:jc w:val="both"/>
        <w:rPr>
          <w:rFonts w:ascii="Arial" w:hAnsi="Arial" w:cs="Arial"/>
          <w:b/>
          <w:sz w:val="22"/>
          <w:szCs w:val="22"/>
        </w:rPr>
      </w:pPr>
    </w:p>
    <w:p w14:paraId="6060AA15" w14:textId="77777777" w:rsidR="00CC1376" w:rsidRDefault="00CC1376" w:rsidP="00CC1376">
      <w:pPr>
        <w:jc w:val="both"/>
        <w:rPr>
          <w:rFonts w:ascii="Arial" w:hAnsi="Arial" w:cs="Arial"/>
          <w:b/>
          <w:sz w:val="22"/>
          <w:szCs w:val="22"/>
        </w:rPr>
      </w:pPr>
    </w:p>
    <w:p w14:paraId="1C10C958" w14:textId="79FC5548" w:rsidR="00B3220C" w:rsidRPr="00D00846" w:rsidRDefault="006D32AA" w:rsidP="00CC1376">
      <w:pPr>
        <w:jc w:val="both"/>
        <w:rPr>
          <w:rFonts w:ascii="Arial" w:eastAsia="Dotum" w:hAnsi="Arial" w:cs="Arial"/>
          <w:sz w:val="22"/>
          <w:szCs w:val="22"/>
        </w:rPr>
      </w:pPr>
      <w:r w:rsidRPr="00D00846">
        <w:rPr>
          <w:rFonts w:ascii="Arial" w:hAnsi="Arial" w:cs="Arial"/>
          <w:b/>
          <w:sz w:val="22"/>
          <w:szCs w:val="22"/>
        </w:rPr>
        <w:t>2.2.1 Diseño</w:t>
      </w:r>
      <w:r w:rsidR="0083567E" w:rsidRPr="00D00846">
        <w:rPr>
          <w:rFonts w:ascii="Arial" w:hAnsi="Arial" w:cs="Arial"/>
          <w:b/>
          <w:sz w:val="22"/>
          <w:szCs w:val="22"/>
        </w:rPr>
        <w:t xml:space="preserve"> y especificaciones</w:t>
      </w:r>
    </w:p>
    <w:p w14:paraId="623E3D80" w14:textId="77777777" w:rsidR="00C22E17" w:rsidRDefault="00C22E17" w:rsidP="00C22E17">
      <w:pPr>
        <w:jc w:val="both"/>
        <w:rPr>
          <w:rFonts w:ascii="Arial" w:eastAsia="Arial Unicode MS" w:hAnsi="Arial" w:cs="Arial"/>
          <w:sz w:val="22"/>
          <w:szCs w:val="22"/>
          <w:lang w:val="es-CO"/>
        </w:rPr>
      </w:pPr>
    </w:p>
    <w:p w14:paraId="266131B4" w14:textId="2C7102AB" w:rsidR="0061331F" w:rsidRPr="00606AE7" w:rsidRDefault="00C22E17" w:rsidP="00C22E17">
      <w:pPr>
        <w:jc w:val="both"/>
        <w:rPr>
          <w:rFonts w:ascii="Arial" w:eastAsia="Arial Unicode MS" w:hAnsi="Arial" w:cs="Arial"/>
          <w:b/>
          <w:sz w:val="22"/>
          <w:szCs w:val="22"/>
          <w:lang w:val="es-CO"/>
        </w:rPr>
      </w:pPr>
      <w:r w:rsidRPr="00606AE7">
        <w:rPr>
          <w:rFonts w:ascii="Arial" w:eastAsia="Arial Unicode MS" w:hAnsi="Arial" w:cs="Arial"/>
          <w:b/>
          <w:sz w:val="22"/>
          <w:szCs w:val="22"/>
          <w:lang w:val="es-CO"/>
        </w:rPr>
        <w:t>ETAPA I. Estudios y Diseños</w:t>
      </w:r>
    </w:p>
    <w:p w14:paraId="74FA8027" w14:textId="77777777" w:rsidR="00C22E17" w:rsidRPr="00C22E17" w:rsidRDefault="00C22E17" w:rsidP="00C22E17">
      <w:pPr>
        <w:jc w:val="both"/>
        <w:rPr>
          <w:rFonts w:ascii="Arial" w:eastAsia="Arial Unicode MS" w:hAnsi="Arial" w:cs="Arial"/>
          <w:sz w:val="22"/>
          <w:szCs w:val="22"/>
          <w:lang w:val="es-CO"/>
        </w:rPr>
      </w:pPr>
    </w:p>
    <w:p w14:paraId="781916C4" w14:textId="4B4C6C79" w:rsidR="0083567E" w:rsidRPr="00C22E17" w:rsidRDefault="00C22E17" w:rsidP="00C22E17">
      <w:pPr>
        <w:jc w:val="both"/>
        <w:rPr>
          <w:rFonts w:ascii="Arial" w:eastAsia="Arial Unicode MS" w:hAnsi="Arial" w:cs="Arial"/>
          <w:sz w:val="22"/>
          <w:szCs w:val="22"/>
          <w:lang w:val="es-CO"/>
        </w:rPr>
      </w:pPr>
      <w:r w:rsidRPr="00C22E17">
        <w:rPr>
          <w:rFonts w:ascii="Arial" w:eastAsia="Arial Unicode MS" w:hAnsi="Arial" w:cs="Arial"/>
          <w:sz w:val="22"/>
          <w:szCs w:val="22"/>
          <w:lang w:val="es-CO"/>
        </w:rPr>
        <w:t xml:space="preserve">Previamente a la iniciación de la segunda fase 2 – ejecución de obras, el contratista deberá desarrollar </w:t>
      </w:r>
      <w:proofErr w:type="spellStart"/>
      <w:r w:rsidRPr="00C22E17">
        <w:rPr>
          <w:rFonts w:ascii="Arial" w:eastAsia="Arial Unicode MS" w:hAnsi="Arial" w:cs="Arial"/>
          <w:sz w:val="22"/>
          <w:szCs w:val="22"/>
          <w:lang w:val="es-CO"/>
        </w:rPr>
        <w:t>Ia</w:t>
      </w:r>
      <w:proofErr w:type="spellEnd"/>
      <w:r w:rsidRPr="00C22E17">
        <w:rPr>
          <w:rFonts w:ascii="Arial" w:eastAsia="Arial Unicode MS" w:hAnsi="Arial" w:cs="Arial"/>
          <w:sz w:val="22"/>
          <w:szCs w:val="22"/>
          <w:lang w:val="es-CO"/>
        </w:rPr>
        <w:t xml:space="preserve"> elaboración de los estudios y diseños de acuerdo a las especificaciones técnicas del CONVENIO INTERADMINISTRATIVO CELEBRADO ENTRE LA NACIÓN- MINISTERIO DEL INTERIOR - FONDO NACIONAL DE SEGURIDAD Y CONVIVENCIA CIUDADANA - FONSECON CON EL MUNICIPIO DE </w:t>
      </w:r>
      <w:r>
        <w:rPr>
          <w:rFonts w:ascii="Arial" w:eastAsia="Arial Unicode MS" w:hAnsi="Arial" w:cs="Arial"/>
          <w:sz w:val="22"/>
          <w:szCs w:val="22"/>
          <w:lang w:val="es-CO"/>
        </w:rPr>
        <w:t xml:space="preserve">CALOTO CAUCA, </w:t>
      </w:r>
      <w:r w:rsidRPr="00C22E17">
        <w:rPr>
          <w:rFonts w:ascii="Arial" w:eastAsia="Arial Unicode MS" w:hAnsi="Arial" w:cs="Arial"/>
          <w:sz w:val="22"/>
          <w:szCs w:val="22"/>
          <w:lang w:val="es-CO"/>
        </w:rPr>
        <w:t xml:space="preserve"> con el objeto de Aunar esfuerzos técnicos, administrativos y financieros entre las partes para promover la convivencia ciudadana, </w:t>
      </w:r>
      <w:r>
        <w:rPr>
          <w:rFonts w:ascii="Arial" w:eastAsia="Arial Unicode MS" w:hAnsi="Arial" w:cs="Arial"/>
          <w:sz w:val="22"/>
          <w:szCs w:val="22"/>
          <w:lang w:val="es-CO"/>
        </w:rPr>
        <w:t>a través de la ejecución de un P</w:t>
      </w:r>
      <w:r w:rsidRPr="00C22E17">
        <w:rPr>
          <w:rFonts w:ascii="Arial" w:eastAsia="Arial Unicode MS" w:hAnsi="Arial" w:cs="Arial"/>
          <w:sz w:val="22"/>
          <w:szCs w:val="22"/>
          <w:lang w:val="es-CO"/>
        </w:rPr>
        <w:t xml:space="preserve">royecto </w:t>
      </w:r>
      <w:r>
        <w:rPr>
          <w:rFonts w:ascii="Arial" w:eastAsia="Arial Unicode MS" w:hAnsi="Arial" w:cs="Arial"/>
          <w:sz w:val="22"/>
          <w:szCs w:val="22"/>
          <w:lang w:val="es-CO"/>
        </w:rPr>
        <w:t>S</w:t>
      </w:r>
      <w:r w:rsidRPr="00C22E17">
        <w:rPr>
          <w:rFonts w:ascii="Arial" w:eastAsia="Arial Unicode MS" w:hAnsi="Arial" w:cs="Arial"/>
          <w:sz w:val="22"/>
          <w:szCs w:val="22"/>
          <w:lang w:val="es-CO"/>
        </w:rPr>
        <w:t>acúdete</w:t>
      </w:r>
      <w:r>
        <w:rPr>
          <w:rFonts w:ascii="Arial" w:eastAsia="Arial Unicode MS" w:hAnsi="Arial" w:cs="Arial"/>
          <w:sz w:val="22"/>
          <w:szCs w:val="22"/>
          <w:lang w:val="es-CO"/>
        </w:rPr>
        <w:t xml:space="preserve"> al Parque T</w:t>
      </w:r>
      <w:r w:rsidRPr="00C22E17">
        <w:rPr>
          <w:rFonts w:ascii="Arial" w:eastAsia="Arial Unicode MS" w:hAnsi="Arial" w:cs="Arial"/>
          <w:sz w:val="22"/>
          <w:szCs w:val="22"/>
          <w:lang w:val="es-CO"/>
        </w:rPr>
        <w:t xml:space="preserve">ipo 1 en el municipio de </w:t>
      </w:r>
      <w:r>
        <w:rPr>
          <w:rFonts w:ascii="Arial" w:eastAsia="Arial Unicode MS" w:hAnsi="Arial" w:cs="Arial"/>
          <w:sz w:val="22"/>
          <w:szCs w:val="22"/>
          <w:lang w:val="es-CO"/>
        </w:rPr>
        <w:t>Caloto Cauca.</w:t>
      </w:r>
    </w:p>
    <w:p w14:paraId="776AC8CC" w14:textId="0D2EFCE2" w:rsidR="006D32AA" w:rsidRDefault="006D32AA" w:rsidP="006D32AA">
      <w:pPr>
        <w:jc w:val="both"/>
        <w:rPr>
          <w:rFonts w:ascii="Arial" w:eastAsia="Arial Unicode MS" w:hAnsi="Arial" w:cs="Arial"/>
          <w:b/>
          <w:sz w:val="22"/>
          <w:szCs w:val="22"/>
          <w:lang w:val="es-CO"/>
        </w:rPr>
      </w:pPr>
    </w:p>
    <w:tbl>
      <w:tblPr>
        <w:tblStyle w:val="TableNormal"/>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3"/>
        <w:gridCol w:w="4265"/>
        <w:gridCol w:w="2268"/>
      </w:tblGrid>
      <w:tr w:rsidR="002F6A20" w:rsidRPr="002F6A20" w14:paraId="671D0A61" w14:textId="77777777" w:rsidTr="002F6A20">
        <w:trPr>
          <w:trHeight w:val="361"/>
          <w:jc w:val="center"/>
        </w:trPr>
        <w:tc>
          <w:tcPr>
            <w:tcW w:w="7366" w:type="dxa"/>
            <w:gridSpan w:val="3"/>
          </w:tcPr>
          <w:p w14:paraId="78581B52" w14:textId="77777777" w:rsidR="002F6A20" w:rsidRPr="002F6A20" w:rsidRDefault="002F6A20" w:rsidP="002F6A20">
            <w:pPr>
              <w:pStyle w:val="TableParagraph"/>
              <w:spacing w:before="62"/>
              <w:ind w:left="426"/>
              <w:rPr>
                <w:rFonts w:ascii="Arial" w:hAnsi="Arial" w:cs="Arial"/>
                <w:b/>
                <w:sz w:val="20"/>
                <w:szCs w:val="20"/>
              </w:rPr>
            </w:pPr>
            <w:r w:rsidRPr="002F6A20">
              <w:rPr>
                <w:rFonts w:ascii="Arial" w:hAnsi="Arial" w:cs="Arial"/>
                <w:b/>
                <w:sz w:val="20"/>
                <w:szCs w:val="20"/>
              </w:rPr>
              <w:t>A.</w:t>
            </w:r>
            <w:r w:rsidRPr="002F6A20">
              <w:rPr>
                <w:rFonts w:ascii="Arial" w:hAnsi="Arial" w:cs="Arial"/>
                <w:b/>
                <w:spacing w:val="47"/>
                <w:sz w:val="20"/>
                <w:szCs w:val="20"/>
              </w:rPr>
              <w:t xml:space="preserve"> </w:t>
            </w:r>
            <w:r w:rsidRPr="002F6A20">
              <w:rPr>
                <w:rFonts w:ascii="Arial" w:hAnsi="Arial" w:cs="Arial"/>
                <w:b/>
                <w:sz w:val="20"/>
                <w:szCs w:val="20"/>
              </w:rPr>
              <w:t>PRESUPUESTO</w:t>
            </w:r>
            <w:r w:rsidRPr="002F6A20">
              <w:rPr>
                <w:rFonts w:ascii="Arial" w:hAnsi="Arial" w:cs="Arial"/>
                <w:b/>
                <w:spacing w:val="-4"/>
                <w:sz w:val="20"/>
                <w:szCs w:val="20"/>
              </w:rPr>
              <w:t xml:space="preserve"> </w:t>
            </w:r>
            <w:r w:rsidRPr="002F6A20">
              <w:rPr>
                <w:rFonts w:ascii="Arial" w:hAnsi="Arial" w:cs="Arial"/>
                <w:b/>
                <w:sz w:val="20"/>
                <w:szCs w:val="20"/>
              </w:rPr>
              <w:t>ESTUDIOS</w:t>
            </w:r>
            <w:r w:rsidRPr="002F6A20">
              <w:rPr>
                <w:rFonts w:ascii="Arial" w:hAnsi="Arial" w:cs="Arial"/>
                <w:b/>
                <w:spacing w:val="-4"/>
                <w:sz w:val="20"/>
                <w:szCs w:val="20"/>
              </w:rPr>
              <w:t xml:space="preserve"> </w:t>
            </w:r>
            <w:r w:rsidRPr="002F6A20">
              <w:rPr>
                <w:rFonts w:ascii="Arial" w:hAnsi="Arial" w:cs="Arial"/>
                <w:b/>
                <w:sz w:val="20"/>
                <w:szCs w:val="20"/>
              </w:rPr>
              <w:t>Y</w:t>
            </w:r>
            <w:r w:rsidRPr="002F6A20">
              <w:rPr>
                <w:rFonts w:ascii="Arial" w:hAnsi="Arial" w:cs="Arial"/>
                <w:b/>
                <w:spacing w:val="-2"/>
                <w:sz w:val="20"/>
                <w:szCs w:val="20"/>
              </w:rPr>
              <w:t xml:space="preserve"> </w:t>
            </w:r>
            <w:r w:rsidRPr="002F6A20">
              <w:rPr>
                <w:rFonts w:ascii="Arial" w:hAnsi="Arial" w:cs="Arial"/>
                <w:b/>
                <w:sz w:val="20"/>
                <w:szCs w:val="20"/>
              </w:rPr>
              <w:t>DISEÑOS</w:t>
            </w:r>
          </w:p>
        </w:tc>
      </w:tr>
      <w:tr w:rsidR="002F6A20" w:rsidRPr="002F6A20" w14:paraId="665FDB1C" w14:textId="77777777" w:rsidTr="002F6A20">
        <w:trPr>
          <w:trHeight w:val="340"/>
          <w:jc w:val="center"/>
        </w:trPr>
        <w:tc>
          <w:tcPr>
            <w:tcW w:w="833" w:type="dxa"/>
            <w:vAlign w:val="center"/>
          </w:tcPr>
          <w:p w14:paraId="6024132A" w14:textId="77777777" w:rsidR="002F6A20" w:rsidRPr="002F6A20" w:rsidRDefault="002F6A20" w:rsidP="002F6A20">
            <w:pPr>
              <w:pStyle w:val="TableParagraph"/>
              <w:spacing w:before="50"/>
              <w:ind w:left="156" w:right="149"/>
              <w:rPr>
                <w:rFonts w:ascii="Arial" w:hAnsi="Arial" w:cs="Arial"/>
                <w:b/>
                <w:sz w:val="20"/>
                <w:szCs w:val="20"/>
              </w:rPr>
            </w:pPr>
            <w:r w:rsidRPr="002F6A20">
              <w:rPr>
                <w:rFonts w:ascii="Arial" w:hAnsi="Arial" w:cs="Arial"/>
                <w:b/>
                <w:sz w:val="20"/>
                <w:szCs w:val="20"/>
              </w:rPr>
              <w:t>ITEM</w:t>
            </w:r>
          </w:p>
        </w:tc>
        <w:tc>
          <w:tcPr>
            <w:tcW w:w="4265" w:type="dxa"/>
            <w:vAlign w:val="center"/>
          </w:tcPr>
          <w:p w14:paraId="6300099F" w14:textId="77777777" w:rsidR="002F6A20" w:rsidRPr="002F6A20" w:rsidRDefault="002F6A20" w:rsidP="002F6A20">
            <w:pPr>
              <w:jc w:val="center"/>
              <w:rPr>
                <w:rFonts w:ascii="Arial" w:hAnsi="Arial" w:cs="Arial"/>
                <w:b/>
                <w:sz w:val="20"/>
                <w:szCs w:val="20"/>
              </w:rPr>
            </w:pPr>
            <w:r w:rsidRPr="002F6A20">
              <w:rPr>
                <w:rFonts w:ascii="Arial" w:hAnsi="Arial" w:cs="Arial"/>
                <w:b/>
                <w:sz w:val="20"/>
                <w:szCs w:val="20"/>
              </w:rPr>
              <w:t>DESCRIPCIÓN</w:t>
            </w:r>
          </w:p>
        </w:tc>
        <w:tc>
          <w:tcPr>
            <w:tcW w:w="2268" w:type="dxa"/>
            <w:vAlign w:val="center"/>
          </w:tcPr>
          <w:p w14:paraId="137E1106" w14:textId="77777777" w:rsidR="002F6A20" w:rsidRPr="002F6A20" w:rsidRDefault="002F6A20" w:rsidP="002F6A20">
            <w:pPr>
              <w:pStyle w:val="TableParagraph"/>
              <w:spacing w:before="50"/>
              <w:ind w:right="2"/>
              <w:rPr>
                <w:rFonts w:ascii="Arial" w:hAnsi="Arial" w:cs="Arial"/>
                <w:b/>
                <w:sz w:val="20"/>
                <w:szCs w:val="20"/>
              </w:rPr>
            </w:pPr>
            <w:r w:rsidRPr="002F6A20">
              <w:rPr>
                <w:rFonts w:ascii="Arial" w:hAnsi="Arial" w:cs="Arial"/>
                <w:b/>
                <w:sz w:val="20"/>
                <w:szCs w:val="20"/>
              </w:rPr>
              <w:t>VALOR</w:t>
            </w:r>
          </w:p>
        </w:tc>
      </w:tr>
      <w:tr w:rsidR="002F6A20" w:rsidRPr="002F6A20" w14:paraId="37F8C197" w14:textId="77777777" w:rsidTr="002F6A20">
        <w:trPr>
          <w:trHeight w:val="460"/>
          <w:jc w:val="center"/>
        </w:trPr>
        <w:tc>
          <w:tcPr>
            <w:tcW w:w="833" w:type="dxa"/>
          </w:tcPr>
          <w:p w14:paraId="0665A967" w14:textId="77777777" w:rsidR="002F6A20" w:rsidRPr="002F6A20" w:rsidRDefault="002F6A20" w:rsidP="00AE4C36">
            <w:pPr>
              <w:pStyle w:val="TableParagraph"/>
              <w:spacing w:before="112"/>
              <w:ind w:left="7"/>
              <w:rPr>
                <w:rFonts w:ascii="Arial" w:hAnsi="Arial" w:cs="Arial"/>
                <w:sz w:val="20"/>
                <w:szCs w:val="20"/>
              </w:rPr>
            </w:pPr>
            <w:r w:rsidRPr="002F6A20">
              <w:rPr>
                <w:rFonts w:ascii="Arial" w:hAnsi="Arial" w:cs="Arial"/>
                <w:w w:val="99"/>
                <w:sz w:val="20"/>
                <w:szCs w:val="20"/>
              </w:rPr>
              <w:t>1</w:t>
            </w:r>
          </w:p>
        </w:tc>
        <w:tc>
          <w:tcPr>
            <w:tcW w:w="4265" w:type="dxa"/>
          </w:tcPr>
          <w:p w14:paraId="05207AEF" w14:textId="77777777" w:rsidR="002F6A20" w:rsidRPr="002F6A20" w:rsidRDefault="002F6A20" w:rsidP="002F6A20">
            <w:pPr>
              <w:pStyle w:val="TableParagraph"/>
              <w:spacing w:before="112"/>
              <w:ind w:left="106"/>
              <w:jc w:val="left"/>
              <w:rPr>
                <w:rFonts w:ascii="Arial" w:hAnsi="Arial" w:cs="Arial"/>
                <w:sz w:val="20"/>
                <w:szCs w:val="20"/>
              </w:rPr>
            </w:pPr>
            <w:r w:rsidRPr="002F6A20">
              <w:rPr>
                <w:rFonts w:ascii="Arial" w:hAnsi="Arial" w:cs="Arial"/>
                <w:sz w:val="20"/>
                <w:szCs w:val="20"/>
              </w:rPr>
              <w:t>LEVANTAMIENTO</w:t>
            </w:r>
            <w:r w:rsidRPr="002F6A20">
              <w:rPr>
                <w:rFonts w:ascii="Arial" w:hAnsi="Arial" w:cs="Arial"/>
                <w:spacing w:val="-6"/>
                <w:sz w:val="20"/>
                <w:szCs w:val="20"/>
              </w:rPr>
              <w:t xml:space="preserve"> </w:t>
            </w:r>
            <w:r w:rsidRPr="002F6A20">
              <w:rPr>
                <w:rFonts w:ascii="Arial" w:hAnsi="Arial" w:cs="Arial"/>
                <w:sz w:val="20"/>
                <w:szCs w:val="20"/>
              </w:rPr>
              <w:t>TOPOGRÁFICO</w:t>
            </w:r>
          </w:p>
        </w:tc>
        <w:tc>
          <w:tcPr>
            <w:tcW w:w="2268" w:type="dxa"/>
          </w:tcPr>
          <w:p w14:paraId="4A18E43D" w14:textId="77777777" w:rsidR="002F6A20" w:rsidRPr="002F6A20" w:rsidRDefault="002F6A20" w:rsidP="00AE4C36">
            <w:pPr>
              <w:pStyle w:val="TableParagraph"/>
              <w:tabs>
                <w:tab w:val="left" w:pos="880"/>
              </w:tabs>
              <w:spacing w:line="227" w:lineRule="exact"/>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4.166.650</w:t>
            </w:r>
          </w:p>
        </w:tc>
      </w:tr>
      <w:tr w:rsidR="002F6A20" w:rsidRPr="002F6A20" w14:paraId="035D82E4" w14:textId="77777777" w:rsidTr="002F6A20">
        <w:trPr>
          <w:trHeight w:val="340"/>
          <w:jc w:val="center"/>
        </w:trPr>
        <w:tc>
          <w:tcPr>
            <w:tcW w:w="833" w:type="dxa"/>
          </w:tcPr>
          <w:p w14:paraId="5D2797FE" w14:textId="77777777" w:rsidR="002F6A20" w:rsidRPr="002F6A20" w:rsidRDefault="002F6A20" w:rsidP="00AE4C36">
            <w:pPr>
              <w:pStyle w:val="TableParagraph"/>
              <w:spacing w:before="52"/>
              <w:ind w:left="7"/>
              <w:rPr>
                <w:rFonts w:ascii="Arial" w:hAnsi="Arial" w:cs="Arial"/>
                <w:sz w:val="20"/>
                <w:szCs w:val="20"/>
              </w:rPr>
            </w:pPr>
            <w:r w:rsidRPr="002F6A20">
              <w:rPr>
                <w:rFonts w:ascii="Arial" w:hAnsi="Arial" w:cs="Arial"/>
                <w:w w:val="99"/>
                <w:sz w:val="20"/>
                <w:szCs w:val="20"/>
              </w:rPr>
              <w:t>2</w:t>
            </w:r>
          </w:p>
        </w:tc>
        <w:tc>
          <w:tcPr>
            <w:tcW w:w="4265" w:type="dxa"/>
          </w:tcPr>
          <w:p w14:paraId="52FED8D1" w14:textId="77777777" w:rsidR="002F6A20" w:rsidRPr="002F6A20" w:rsidRDefault="002F6A20" w:rsidP="002F6A20">
            <w:pPr>
              <w:pStyle w:val="TableParagraph"/>
              <w:spacing w:before="52"/>
              <w:ind w:left="106"/>
              <w:jc w:val="left"/>
              <w:rPr>
                <w:rFonts w:ascii="Arial" w:hAnsi="Arial" w:cs="Arial"/>
                <w:sz w:val="20"/>
                <w:szCs w:val="20"/>
              </w:rPr>
            </w:pPr>
            <w:r w:rsidRPr="002F6A20">
              <w:rPr>
                <w:rFonts w:ascii="Arial" w:hAnsi="Arial" w:cs="Arial"/>
                <w:sz w:val="20"/>
                <w:szCs w:val="20"/>
              </w:rPr>
              <w:t>ESTUDIO</w:t>
            </w:r>
            <w:r w:rsidRPr="002F6A20">
              <w:rPr>
                <w:rFonts w:ascii="Arial" w:hAnsi="Arial" w:cs="Arial"/>
                <w:spacing w:val="-1"/>
                <w:sz w:val="20"/>
                <w:szCs w:val="20"/>
              </w:rPr>
              <w:t xml:space="preserve"> </w:t>
            </w:r>
            <w:r w:rsidRPr="002F6A20">
              <w:rPr>
                <w:rFonts w:ascii="Arial" w:hAnsi="Arial" w:cs="Arial"/>
                <w:sz w:val="20"/>
                <w:szCs w:val="20"/>
              </w:rPr>
              <w:t>DE</w:t>
            </w:r>
            <w:r w:rsidRPr="002F6A20">
              <w:rPr>
                <w:rFonts w:ascii="Arial" w:hAnsi="Arial" w:cs="Arial"/>
                <w:spacing w:val="-3"/>
                <w:sz w:val="20"/>
                <w:szCs w:val="20"/>
              </w:rPr>
              <w:t xml:space="preserve"> </w:t>
            </w:r>
            <w:r w:rsidRPr="002F6A20">
              <w:rPr>
                <w:rFonts w:ascii="Arial" w:hAnsi="Arial" w:cs="Arial"/>
                <w:sz w:val="20"/>
                <w:szCs w:val="20"/>
              </w:rPr>
              <w:t>SUELOS</w:t>
            </w:r>
          </w:p>
        </w:tc>
        <w:tc>
          <w:tcPr>
            <w:tcW w:w="2268" w:type="dxa"/>
          </w:tcPr>
          <w:p w14:paraId="15D0B932" w14:textId="77777777" w:rsidR="002F6A20" w:rsidRPr="002F6A20" w:rsidRDefault="002F6A20" w:rsidP="00AE4C36">
            <w:pPr>
              <w:pStyle w:val="TableParagraph"/>
              <w:tabs>
                <w:tab w:val="left" w:pos="831"/>
              </w:tabs>
              <w:spacing w:before="52"/>
              <w:ind w:right="46"/>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6.666.640</w:t>
            </w:r>
          </w:p>
        </w:tc>
      </w:tr>
      <w:tr w:rsidR="002F6A20" w:rsidRPr="002F6A20" w14:paraId="3D3E40B3" w14:textId="77777777" w:rsidTr="002F6A20">
        <w:trPr>
          <w:trHeight w:val="362"/>
          <w:jc w:val="center"/>
        </w:trPr>
        <w:tc>
          <w:tcPr>
            <w:tcW w:w="833" w:type="dxa"/>
          </w:tcPr>
          <w:p w14:paraId="3573227F" w14:textId="77777777" w:rsidR="002F6A20" w:rsidRPr="002F6A20" w:rsidRDefault="002F6A20" w:rsidP="00AE4C36">
            <w:pPr>
              <w:pStyle w:val="TableParagraph"/>
              <w:spacing w:before="64"/>
              <w:ind w:left="7"/>
              <w:rPr>
                <w:rFonts w:ascii="Arial" w:hAnsi="Arial" w:cs="Arial"/>
                <w:sz w:val="20"/>
                <w:szCs w:val="20"/>
              </w:rPr>
            </w:pPr>
            <w:r w:rsidRPr="002F6A20">
              <w:rPr>
                <w:rFonts w:ascii="Arial" w:hAnsi="Arial" w:cs="Arial"/>
                <w:w w:val="99"/>
                <w:sz w:val="20"/>
                <w:szCs w:val="20"/>
              </w:rPr>
              <w:t>3</w:t>
            </w:r>
          </w:p>
        </w:tc>
        <w:tc>
          <w:tcPr>
            <w:tcW w:w="4265" w:type="dxa"/>
          </w:tcPr>
          <w:p w14:paraId="1CFF286C" w14:textId="77777777" w:rsidR="002F6A20" w:rsidRPr="002F6A20" w:rsidRDefault="002F6A20" w:rsidP="002F6A20">
            <w:pPr>
              <w:pStyle w:val="TableParagraph"/>
              <w:spacing w:before="64"/>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6"/>
                <w:sz w:val="20"/>
                <w:szCs w:val="20"/>
              </w:rPr>
              <w:t xml:space="preserve"> </w:t>
            </w:r>
            <w:r w:rsidRPr="002F6A20">
              <w:rPr>
                <w:rFonts w:ascii="Arial" w:hAnsi="Arial" w:cs="Arial"/>
                <w:sz w:val="20"/>
                <w:szCs w:val="20"/>
              </w:rPr>
              <w:t>ARQUITECTÓNICO</w:t>
            </w:r>
          </w:p>
        </w:tc>
        <w:tc>
          <w:tcPr>
            <w:tcW w:w="2268" w:type="dxa"/>
          </w:tcPr>
          <w:p w14:paraId="03BE7940" w14:textId="77777777" w:rsidR="002F6A20" w:rsidRPr="002F6A20" w:rsidRDefault="002F6A20" w:rsidP="00AE4C36">
            <w:pPr>
              <w:pStyle w:val="TableParagraph"/>
              <w:tabs>
                <w:tab w:val="left" w:pos="766"/>
              </w:tabs>
              <w:spacing w:before="64"/>
              <w:ind w:right="1"/>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12.499.950</w:t>
            </w:r>
          </w:p>
        </w:tc>
      </w:tr>
      <w:tr w:rsidR="002F6A20" w:rsidRPr="002F6A20" w14:paraId="46351B59" w14:textId="77777777" w:rsidTr="002F6A20">
        <w:trPr>
          <w:trHeight w:val="340"/>
          <w:jc w:val="center"/>
        </w:trPr>
        <w:tc>
          <w:tcPr>
            <w:tcW w:w="833" w:type="dxa"/>
          </w:tcPr>
          <w:p w14:paraId="1844F290" w14:textId="77777777" w:rsidR="002F6A20" w:rsidRPr="002F6A20" w:rsidRDefault="002F6A20" w:rsidP="00AE4C36">
            <w:pPr>
              <w:pStyle w:val="TableParagraph"/>
              <w:spacing w:before="52"/>
              <w:ind w:left="7"/>
              <w:rPr>
                <w:rFonts w:ascii="Arial" w:hAnsi="Arial" w:cs="Arial"/>
                <w:sz w:val="20"/>
                <w:szCs w:val="20"/>
              </w:rPr>
            </w:pPr>
            <w:r w:rsidRPr="002F6A20">
              <w:rPr>
                <w:rFonts w:ascii="Arial" w:hAnsi="Arial" w:cs="Arial"/>
                <w:w w:val="99"/>
                <w:sz w:val="20"/>
                <w:szCs w:val="20"/>
              </w:rPr>
              <w:t>4</w:t>
            </w:r>
          </w:p>
        </w:tc>
        <w:tc>
          <w:tcPr>
            <w:tcW w:w="4265" w:type="dxa"/>
          </w:tcPr>
          <w:p w14:paraId="281A487E" w14:textId="77777777" w:rsidR="002F6A20" w:rsidRPr="002F6A20" w:rsidRDefault="002F6A20" w:rsidP="002F6A20">
            <w:pPr>
              <w:pStyle w:val="TableParagraph"/>
              <w:spacing w:before="52"/>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5"/>
                <w:sz w:val="20"/>
                <w:szCs w:val="20"/>
              </w:rPr>
              <w:t xml:space="preserve"> </w:t>
            </w:r>
            <w:r w:rsidRPr="002F6A20">
              <w:rPr>
                <w:rFonts w:ascii="Arial" w:hAnsi="Arial" w:cs="Arial"/>
                <w:sz w:val="20"/>
                <w:szCs w:val="20"/>
              </w:rPr>
              <w:t>URBANO</w:t>
            </w:r>
            <w:r w:rsidRPr="002F6A20">
              <w:rPr>
                <w:rFonts w:ascii="Arial" w:hAnsi="Arial" w:cs="Arial"/>
                <w:spacing w:val="-1"/>
                <w:sz w:val="20"/>
                <w:szCs w:val="20"/>
              </w:rPr>
              <w:t xml:space="preserve"> </w:t>
            </w:r>
            <w:r w:rsidRPr="002F6A20">
              <w:rPr>
                <w:rFonts w:ascii="Arial" w:hAnsi="Arial" w:cs="Arial"/>
                <w:sz w:val="20"/>
                <w:szCs w:val="20"/>
              </w:rPr>
              <w:t>ESPACIO</w:t>
            </w:r>
            <w:r w:rsidRPr="002F6A20">
              <w:rPr>
                <w:rFonts w:ascii="Arial" w:hAnsi="Arial" w:cs="Arial"/>
                <w:spacing w:val="-4"/>
                <w:sz w:val="20"/>
                <w:szCs w:val="20"/>
              </w:rPr>
              <w:t xml:space="preserve"> </w:t>
            </w:r>
            <w:r w:rsidRPr="002F6A20">
              <w:rPr>
                <w:rFonts w:ascii="Arial" w:hAnsi="Arial" w:cs="Arial"/>
                <w:sz w:val="20"/>
                <w:szCs w:val="20"/>
              </w:rPr>
              <w:t>PÚBLICO</w:t>
            </w:r>
          </w:p>
        </w:tc>
        <w:tc>
          <w:tcPr>
            <w:tcW w:w="2268" w:type="dxa"/>
          </w:tcPr>
          <w:p w14:paraId="135BDCDF" w14:textId="77777777" w:rsidR="002F6A20" w:rsidRPr="002F6A20" w:rsidRDefault="002F6A20" w:rsidP="00AE4C36">
            <w:pPr>
              <w:pStyle w:val="TableParagraph"/>
              <w:tabs>
                <w:tab w:val="left" w:pos="718"/>
              </w:tabs>
              <w:spacing w:before="52"/>
              <w:ind w:right="48"/>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24.999.900</w:t>
            </w:r>
          </w:p>
        </w:tc>
      </w:tr>
      <w:tr w:rsidR="002F6A20" w:rsidRPr="002F6A20" w14:paraId="625D3383" w14:textId="77777777" w:rsidTr="002F6A20">
        <w:trPr>
          <w:trHeight w:val="361"/>
          <w:jc w:val="center"/>
        </w:trPr>
        <w:tc>
          <w:tcPr>
            <w:tcW w:w="833" w:type="dxa"/>
          </w:tcPr>
          <w:p w14:paraId="7E66F1FB" w14:textId="77777777" w:rsidR="002F6A20" w:rsidRPr="002F6A20" w:rsidRDefault="002F6A20" w:rsidP="00AE4C36">
            <w:pPr>
              <w:pStyle w:val="TableParagraph"/>
              <w:spacing w:before="64"/>
              <w:ind w:left="7"/>
              <w:rPr>
                <w:rFonts w:ascii="Arial" w:hAnsi="Arial" w:cs="Arial"/>
                <w:sz w:val="20"/>
                <w:szCs w:val="20"/>
              </w:rPr>
            </w:pPr>
            <w:r w:rsidRPr="002F6A20">
              <w:rPr>
                <w:rFonts w:ascii="Arial" w:hAnsi="Arial" w:cs="Arial"/>
                <w:w w:val="99"/>
                <w:sz w:val="20"/>
                <w:szCs w:val="20"/>
              </w:rPr>
              <w:t>5</w:t>
            </w:r>
          </w:p>
        </w:tc>
        <w:tc>
          <w:tcPr>
            <w:tcW w:w="4265" w:type="dxa"/>
          </w:tcPr>
          <w:p w14:paraId="4E5E236B" w14:textId="77777777" w:rsidR="002F6A20" w:rsidRPr="002F6A20" w:rsidRDefault="002F6A20" w:rsidP="002F6A20">
            <w:pPr>
              <w:pStyle w:val="TableParagraph"/>
              <w:spacing w:before="64"/>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5"/>
                <w:sz w:val="20"/>
                <w:szCs w:val="20"/>
              </w:rPr>
              <w:t xml:space="preserve"> </w:t>
            </w:r>
            <w:r w:rsidRPr="002F6A20">
              <w:rPr>
                <w:rFonts w:ascii="Arial" w:hAnsi="Arial" w:cs="Arial"/>
                <w:sz w:val="20"/>
                <w:szCs w:val="20"/>
              </w:rPr>
              <w:t>ESTRUCTURAL</w:t>
            </w:r>
          </w:p>
        </w:tc>
        <w:tc>
          <w:tcPr>
            <w:tcW w:w="2268" w:type="dxa"/>
          </w:tcPr>
          <w:p w14:paraId="0C8195D1" w14:textId="77777777" w:rsidR="002F6A20" w:rsidRPr="002F6A20" w:rsidRDefault="002F6A20" w:rsidP="00AE4C36">
            <w:pPr>
              <w:pStyle w:val="TableParagraph"/>
              <w:tabs>
                <w:tab w:val="left" w:pos="766"/>
              </w:tabs>
              <w:spacing w:before="64"/>
              <w:ind w:right="4"/>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12.499.950</w:t>
            </w:r>
          </w:p>
        </w:tc>
      </w:tr>
      <w:tr w:rsidR="002F6A20" w:rsidRPr="002F6A20" w14:paraId="1927535D" w14:textId="77777777" w:rsidTr="002F6A20">
        <w:trPr>
          <w:trHeight w:val="359"/>
          <w:jc w:val="center"/>
        </w:trPr>
        <w:tc>
          <w:tcPr>
            <w:tcW w:w="833" w:type="dxa"/>
          </w:tcPr>
          <w:p w14:paraId="2C8E1876" w14:textId="77777777" w:rsidR="002F6A20" w:rsidRPr="002F6A20" w:rsidRDefault="002F6A20" w:rsidP="00AE4C36">
            <w:pPr>
              <w:pStyle w:val="TableParagraph"/>
              <w:spacing w:before="62"/>
              <w:ind w:left="7"/>
              <w:rPr>
                <w:rFonts w:ascii="Arial" w:hAnsi="Arial" w:cs="Arial"/>
                <w:sz w:val="20"/>
                <w:szCs w:val="20"/>
              </w:rPr>
            </w:pPr>
            <w:r w:rsidRPr="002F6A20">
              <w:rPr>
                <w:rFonts w:ascii="Arial" w:hAnsi="Arial" w:cs="Arial"/>
                <w:w w:val="99"/>
                <w:sz w:val="20"/>
                <w:szCs w:val="20"/>
              </w:rPr>
              <w:t>6</w:t>
            </w:r>
          </w:p>
        </w:tc>
        <w:tc>
          <w:tcPr>
            <w:tcW w:w="4265" w:type="dxa"/>
          </w:tcPr>
          <w:p w14:paraId="624D219C" w14:textId="77777777" w:rsidR="002F6A20" w:rsidRPr="002F6A20" w:rsidRDefault="002F6A20" w:rsidP="002F6A20">
            <w:pPr>
              <w:pStyle w:val="TableParagraph"/>
              <w:spacing w:before="62"/>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4"/>
                <w:sz w:val="20"/>
                <w:szCs w:val="20"/>
              </w:rPr>
              <w:t xml:space="preserve"> </w:t>
            </w:r>
            <w:r w:rsidRPr="002F6A20">
              <w:rPr>
                <w:rFonts w:ascii="Arial" w:hAnsi="Arial" w:cs="Arial"/>
                <w:sz w:val="20"/>
                <w:szCs w:val="20"/>
              </w:rPr>
              <w:t>HIDROSANITARIO</w:t>
            </w:r>
          </w:p>
        </w:tc>
        <w:tc>
          <w:tcPr>
            <w:tcW w:w="2268" w:type="dxa"/>
          </w:tcPr>
          <w:p w14:paraId="440F4719" w14:textId="77777777" w:rsidR="002F6A20" w:rsidRPr="002F6A20" w:rsidRDefault="002F6A20" w:rsidP="00AE4C36">
            <w:pPr>
              <w:pStyle w:val="TableParagraph"/>
              <w:tabs>
                <w:tab w:val="left" w:pos="830"/>
              </w:tabs>
              <w:spacing w:before="62"/>
              <w:ind w:right="49"/>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6.666.640</w:t>
            </w:r>
          </w:p>
        </w:tc>
      </w:tr>
      <w:tr w:rsidR="002F6A20" w:rsidRPr="002F6A20" w14:paraId="5D56E9D2" w14:textId="77777777" w:rsidTr="002F6A20">
        <w:trPr>
          <w:trHeight w:val="342"/>
          <w:jc w:val="center"/>
        </w:trPr>
        <w:tc>
          <w:tcPr>
            <w:tcW w:w="833" w:type="dxa"/>
          </w:tcPr>
          <w:p w14:paraId="14B5E2FD" w14:textId="77777777" w:rsidR="002F6A20" w:rsidRPr="002F6A20" w:rsidRDefault="002F6A20" w:rsidP="00AE4C36">
            <w:pPr>
              <w:pStyle w:val="TableParagraph"/>
              <w:spacing w:before="54"/>
              <w:ind w:left="7"/>
              <w:rPr>
                <w:rFonts w:ascii="Arial" w:hAnsi="Arial" w:cs="Arial"/>
                <w:sz w:val="20"/>
                <w:szCs w:val="20"/>
              </w:rPr>
            </w:pPr>
            <w:r w:rsidRPr="002F6A20">
              <w:rPr>
                <w:rFonts w:ascii="Arial" w:hAnsi="Arial" w:cs="Arial"/>
                <w:w w:val="99"/>
                <w:sz w:val="20"/>
                <w:szCs w:val="20"/>
              </w:rPr>
              <w:t>7</w:t>
            </w:r>
          </w:p>
        </w:tc>
        <w:tc>
          <w:tcPr>
            <w:tcW w:w="4265" w:type="dxa"/>
          </w:tcPr>
          <w:p w14:paraId="20D1D356" w14:textId="77777777" w:rsidR="002F6A20" w:rsidRPr="002F6A20" w:rsidRDefault="002F6A20" w:rsidP="002F6A20">
            <w:pPr>
              <w:pStyle w:val="TableParagraph"/>
              <w:spacing w:before="54"/>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2"/>
                <w:sz w:val="20"/>
                <w:szCs w:val="20"/>
              </w:rPr>
              <w:t xml:space="preserve"> </w:t>
            </w:r>
            <w:r w:rsidRPr="002F6A20">
              <w:rPr>
                <w:rFonts w:ascii="Arial" w:hAnsi="Arial" w:cs="Arial"/>
                <w:sz w:val="20"/>
                <w:szCs w:val="20"/>
              </w:rPr>
              <w:t>RED</w:t>
            </w:r>
            <w:r w:rsidRPr="002F6A20">
              <w:rPr>
                <w:rFonts w:ascii="Arial" w:hAnsi="Arial" w:cs="Arial"/>
                <w:spacing w:val="-3"/>
                <w:sz w:val="20"/>
                <w:szCs w:val="20"/>
              </w:rPr>
              <w:t xml:space="preserve"> </w:t>
            </w:r>
            <w:r w:rsidRPr="002F6A20">
              <w:rPr>
                <w:rFonts w:ascii="Arial" w:hAnsi="Arial" w:cs="Arial"/>
                <w:sz w:val="20"/>
                <w:szCs w:val="20"/>
              </w:rPr>
              <w:t>DE</w:t>
            </w:r>
            <w:r w:rsidRPr="002F6A20">
              <w:rPr>
                <w:rFonts w:ascii="Arial" w:hAnsi="Arial" w:cs="Arial"/>
                <w:spacing w:val="-3"/>
                <w:sz w:val="20"/>
                <w:szCs w:val="20"/>
              </w:rPr>
              <w:t xml:space="preserve"> </w:t>
            </w:r>
            <w:r w:rsidRPr="002F6A20">
              <w:rPr>
                <w:rFonts w:ascii="Arial" w:hAnsi="Arial" w:cs="Arial"/>
                <w:sz w:val="20"/>
                <w:szCs w:val="20"/>
              </w:rPr>
              <w:t>INCENDIO</w:t>
            </w:r>
          </w:p>
        </w:tc>
        <w:tc>
          <w:tcPr>
            <w:tcW w:w="2268" w:type="dxa"/>
          </w:tcPr>
          <w:p w14:paraId="2CA55266" w14:textId="77777777" w:rsidR="002F6A20" w:rsidRPr="002F6A20" w:rsidRDefault="002F6A20" w:rsidP="00AE4C36">
            <w:pPr>
              <w:pStyle w:val="TableParagraph"/>
              <w:rPr>
                <w:rFonts w:ascii="Arial" w:hAnsi="Arial" w:cs="Arial"/>
                <w:sz w:val="20"/>
                <w:szCs w:val="20"/>
              </w:rPr>
            </w:pPr>
          </w:p>
        </w:tc>
      </w:tr>
      <w:tr w:rsidR="002F6A20" w:rsidRPr="002F6A20" w14:paraId="44F95A87" w14:textId="77777777" w:rsidTr="002F6A20">
        <w:trPr>
          <w:trHeight w:val="359"/>
          <w:jc w:val="center"/>
        </w:trPr>
        <w:tc>
          <w:tcPr>
            <w:tcW w:w="833" w:type="dxa"/>
          </w:tcPr>
          <w:p w14:paraId="6A55042A" w14:textId="77777777" w:rsidR="002F6A20" w:rsidRPr="002F6A20" w:rsidRDefault="002F6A20" w:rsidP="00AE4C36">
            <w:pPr>
              <w:pStyle w:val="TableParagraph"/>
              <w:spacing w:before="62"/>
              <w:ind w:left="7"/>
              <w:rPr>
                <w:rFonts w:ascii="Arial" w:hAnsi="Arial" w:cs="Arial"/>
                <w:sz w:val="20"/>
                <w:szCs w:val="20"/>
              </w:rPr>
            </w:pPr>
            <w:r w:rsidRPr="002F6A20">
              <w:rPr>
                <w:rFonts w:ascii="Arial" w:hAnsi="Arial" w:cs="Arial"/>
                <w:w w:val="99"/>
                <w:sz w:val="20"/>
                <w:szCs w:val="20"/>
              </w:rPr>
              <w:t>8</w:t>
            </w:r>
          </w:p>
        </w:tc>
        <w:tc>
          <w:tcPr>
            <w:tcW w:w="4265" w:type="dxa"/>
          </w:tcPr>
          <w:p w14:paraId="5A8DA828" w14:textId="77777777" w:rsidR="002F6A20" w:rsidRPr="002F6A20" w:rsidRDefault="002F6A20" w:rsidP="002F6A20">
            <w:pPr>
              <w:pStyle w:val="TableParagraph"/>
              <w:spacing w:before="62"/>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3"/>
                <w:sz w:val="20"/>
                <w:szCs w:val="20"/>
              </w:rPr>
              <w:t xml:space="preserve"> </w:t>
            </w:r>
            <w:r w:rsidRPr="002F6A20">
              <w:rPr>
                <w:rFonts w:ascii="Arial" w:hAnsi="Arial" w:cs="Arial"/>
                <w:sz w:val="20"/>
                <w:szCs w:val="20"/>
              </w:rPr>
              <w:t>DE</w:t>
            </w:r>
            <w:r w:rsidRPr="002F6A20">
              <w:rPr>
                <w:rFonts w:ascii="Arial" w:hAnsi="Arial" w:cs="Arial"/>
                <w:spacing w:val="-1"/>
                <w:sz w:val="20"/>
                <w:szCs w:val="20"/>
              </w:rPr>
              <w:t xml:space="preserve"> </w:t>
            </w:r>
            <w:r w:rsidRPr="002F6A20">
              <w:rPr>
                <w:rFonts w:ascii="Arial" w:hAnsi="Arial" w:cs="Arial"/>
                <w:sz w:val="20"/>
                <w:szCs w:val="20"/>
              </w:rPr>
              <w:t>RED</w:t>
            </w:r>
            <w:r w:rsidRPr="002F6A20">
              <w:rPr>
                <w:rFonts w:ascii="Arial" w:hAnsi="Arial" w:cs="Arial"/>
                <w:spacing w:val="-1"/>
                <w:sz w:val="20"/>
                <w:szCs w:val="20"/>
              </w:rPr>
              <w:t xml:space="preserve"> </w:t>
            </w:r>
            <w:r w:rsidRPr="002F6A20">
              <w:rPr>
                <w:rFonts w:ascii="Arial" w:hAnsi="Arial" w:cs="Arial"/>
                <w:sz w:val="20"/>
                <w:szCs w:val="20"/>
              </w:rPr>
              <w:t>DE</w:t>
            </w:r>
            <w:r w:rsidRPr="002F6A20">
              <w:rPr>
                <w:rFonts w:ascii="Arial" w:hAnsi="Arial" w:cs="Arial"/>
                <w:spacing w:val="-1"/>
                <w:sz w:val="20"/>
                <w:szCs w:val="20"/>
              </w:rPr>
              <w:t xml:space="preserve"> </w:t>
            </w:r>
            <w:r w:rsidRPr="002F6A20">
              <w:rPr>
                <w:rFonts w:ascii="Arial" w:hAnsi="Arial" w:cs="Arial"/>
                <w:sz w:val="20"/>
                <w:szCs w:val="20"/>
              </w:rPr>
              <w:t>GAS</w:t>
            </w:r>
          </w:p>
        </w:tc>
        <w:tc>
          <w:tcPr>
            <w:tcW w:w="2268" w:type="dxa"/>
          </w:tcPr>
          <w:p w14:paraId="0778EBC3" w14:textId="77777777" w:rsidR="002F6A20" w:rsidRPr="002F6A20" w:rsidRDefault="002F6A20" w:rsidP="00AE4C36">
            <w:pPr>
              <w:pStyle w:val="TableParagraph"/>
              <w:rPr>
                <w:rFonts w:ascii="Arial" w:hAnsi="Arial" w:cs="Arial"/>
                <w:sz w:val="20"/>
                <w:szCs w:val="20"/>
              </w:rPr>
            </w:pPr>
          </w:p>
        </w:tc>
      </w:tr>
      <w:tr w:rsidR="002F6A20" w:rsidRPr="002F6A20" w14:paraId="29532ABC" w14:textId="77777777" w:rsidTr="002F6A20">
        <w:trPr>
          <w:trHeight w:val="460"/>
          <w:jc w:val="center"/>
        </w:trPr>
        <w:tc>
          <w:tcPr>
            <w:tcW w:w="833" w:type="dxa"/>
          </w:tcPr>
          <w:p w14:paraId="2D12B9D9" w14:textId="77777777" w:rsidR="002F6A20" w:rsidRPr="002F6A20" w:rsidRDefault="002F6A20" w:rsidP="00AE4C36">
            <w:pPr>
              <w:pStyle w:val="TableParagraph"/>
              <w:spacing w:before="112"/>
              <w:ind w:left="7"/>
              <w:rPr>
                <w:rFonts w:ascii="Arial" w:hAnsi="Arial" w:cs="Arial"/>
                <w:sz w:val="20"/>
                <w:szCs w:val="20"/>
              </w:rPr>
            </w:pPr>
            <w:r w:rsidRPr="002F6A20">
              <w:rPr>
                <w:rFonts w:ascii="Arial" w:hAnsi="Arial" w:cs="Arial"/>
                <w:w w:val="99"/>
                <w:sz w:val="20"/>
                <w:szCs w:val="20"/>
              </w:rPr>
              <w:t>9</w:t>
            </w:r>
          </w:p>
        </w:tc>
        <w:tc>
          <w:tcPr>
            <w:tcW w:w="4265" w:type="dxa"/>
          </w:tcPr>
          <w:p w14:paraId="42707447" w14:textId="77777777" w:rsidR="002F6A20" w:rsidRPr="002F6A20" w:rsidRDefault="002F6A20" w:rsidP="002F6A20">
            <w:pPr>
              <w:pStyle w:val="TableParagraph"/>
              <w:spacing w:before="112"/>
              <w:ind w:left="106"/>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5"/>
                <w:sz w:val="20"/>
                <w:szCs w:val="20"/>
              </w:rPr>
              <w:t xml:space="preserve"> </w:t>
            </w:r>
            <w:r w:rsidRPr="002F6A20">
              <w:rPr>
                <w:rFonts w:ascii="Arial" w:hAnsi="Arial" w:cs="Arial"/>
                <w:sz w:val="20"/>
                <w:szCs w:val="20"/>
              </w:rPr>
              <w:t>ELÉCTRICO</w:t>
            </w:r>
            <w:r w:rsidRPr="002F6A20">
              <w:rPr>
                <w:rFonts w:ascii="Arial" w:hAnsi="Arial" w:cs="Arial"/>
                <w:spacing w:val="-4"/>
                <w:sz w:val="20"/>
                <w:szCs w:val="20"/>
              </w:rPr>
              <w:t xml:space="preserve"> </w:t>
            </w:r>
            <w:r w:rsidRPr="002F6A20">
              <w:rPr>
                <w:rFonts w:ascii="Arial" w:hAnsi="Arial" w:cs="Arial"/>
                <w:sz w:val="20"/>
                <w:szCs w:val="20"/>
              </w:rPr>
              <w:t>E</w:t>
            </w:r>
            <w:r w:rsidRPr="002F6A20">
              <w:rPr>
                <w:rFonts w:ascii="Arial" w:hAnsi="Arial" w:cs="Arial"/>
                <w:spacing w:val="-1"/>
                <w:sz w:val="20"/>
                <w:szCs w:val="20"/>
              </w:rPr>
              <w:t xml:space="preserve"> </w:t>
            </w:r>
            <w:r w:rsidRPr="002F6A20">
              <w:rPr>
                <w:rFonts w:ascii="Arial" w:hAnsi="Arial" w:cs="Arial"/>
                <w:sz w:val="20"/>
                <w:szCs w:val="20"/>
              </w:rPr>
              <w:t>ILUMINACIÓN</w:t>
            </w:r>
          </w:p>
        </w:tc>
        <w:tc>
          <w:tcPr>
            <w:tcW w:w="2268" w:type="dxa"/>
          </w:tcPr>
          <w:p w14:paraId="6F299557" w14:textId="77777777" w:rsidR="002F6A20" w:rsidRPr="002F6A20" w:rsidRDefault="002F6A20" w:rsidP="00AE4C36">
            <w:pPr>
              <w:pStyle w:val="TableParagraph"/>
              <w:tabs>
                <w:tab w:val="left" w:pos="766"/>
              </w:tabs>
              <w:spacing w:line="227" w:lineRule="exact"/>
              <w:ind w:left="1"/>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10.833.290</w:t>
            </w:r>
          </w:p>
        </w:tc>
      </w:tr>
      <w:tr w:rsidR="002F6A20" w:rsidRPr="002F6A20" w14:paraId="7CD11378" w14:textId="77777777" w:rsidTr="002F6A20">
        <w:trPr>
          <w:trHeight w:val="361"/>
          <w:jc w:val="center"/>
        </w:trPr>
        <w:tc>
          <w:tcPr>
            <w:tcW w:w="833" w:type="dxa"/>
          </w:tcPr>
          <w:p w14:paraId="769B3926" w14:textId="77777777" w:rsidR="002F6A20" w:rsidRPr="002F6A20" w:rsidRDefault="002F6A20" w:rsidP="00AE4C36">
            <w:pPr>
              <w:pStyle w:val="TableParagraph"/>
              <w:spacing w:before="62"/>
              <w:ind w:left="156" w:right="149"/>
              <w:rPr>
                <w:rFonts w:ascii="Arial" w:hAnsi="Arial" w:cs="Arial"/>
                <w:sz w:val="20"/>
                <w:szCs w:val="20"/>
              </w:rPr>
            </w:pPr>
            <w:r w:rsidRPr="002F6A20">
              <w:rPr>
                <w:rFonts w:ascii="Arial" w:hAnsi="Arial" w:cs="Arial"/>
                <w:sz w:val="20"/>
                <w:szCs w:val="20"/>
              </w:rPr>
              <w:t>10</w:t>
            </w:r>
          </w:p>
        </w:tc>
        <w:tc>
          <w:tcPr>
            <w:tcW w:w="4265" w:type="dxa"/>
          </w:tcPr>
          <w:p w14:paraId="3BEC5241" w14:textId="77777777" w:rsidR="002F6A20" w:rsidRPr="002F6A20" w:rsidRDefault="002F6A20" w:rsidP="002F6A20">
            <w:pPr>
              <w:pStyle w:val="TableParagraph"/>
              <w:spacing w:before="62"/>
              <w:ind w:left="107"/>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3"/>
                <w:sz w:val="20"/>
                <w:szCs w:val="20"/>
              </w:rPr>
              <w:t xml:space="preserve"> </w:t>
            </w:r>
            <w:r w:rsidRPr="002F6A20">
              <w:rPr>
                <w:rFonts w:ascii="Arial" w:hAnsi="Arial" w:cs="Arial"/>
                <w:sz w:val="20"/>
                <w:szCs w:val="20"/>
              </w:rPr>
              <w:t>VOZ</w:t>
            </w:r>
            <w:r w:rsidRPr="002F6A20">
              <w:rPr>
                <w:rFonts w:ascii="Arial" w:hAnsi="Arial" w:cs="Arial"/>
                <w:spacing w:val="1"/>
                <w:sz w:val="20"/>
                <w:szCs w:val="20"/>
              </w:rPr>
              <w:t xml:space="preserve"> </w:t>
            </w:r>
            <w:r w:rsidRPr="002F6A20">
              <w:rPr>
                <w:rFonts w:ascii="Arial" w:hAnsi="Arial" w:cs="Arial"/>
                <w:sz w:val="20"/>
                <w:szCs w:val="20"/>
              </w:rPr>
              <w:t>Y</w:t>
            </w:r>
            <w:r w:rsidRPr="002F6A20">
              <w:rPr>
                <w:rFonts w:ascii="Arial" w:hAnsi="Arial" w:cs="Arial"/>
                <w:spacing w:val="-4"/>
                <w:sz w:val="20"/>
                <w:szCs w:val="20"/>
              </w:rPr>
              <w:t xml:space="preserve"> </w:t>
            </w:r>
            <w:r w:rsidRPr="002F6A20">
              <w:rPr>
                <w:rFonts w:ascii="Arial" w:hAnsi="Arial" w:cs="Arial"/>
                <w:sz w:val="20"/>
                <w:szCs w:val="20"/>
              </w:rPr>
              <w:t>DATOS</w:t>
            </w:r>
          </w:p>
        </w:tc>
        <w:tc>
          <w:tcPr>
            <w:tcW w:w="2268" w:type="dxa"/>
          </w:tcPr>
          <w:p w14:paraId="741C4D5E" w14:textId="77777777" w:rsidR="002F6A20" w:rsidRPr="002F6A20" w:rsidRDefault="002F6A20" w:rsidP="00AE4C36">
            <w:pPr>
              <w:pStyle w:val="TableParagraph"/>
              <w:rPr>
                <w:rFonts w:ascii="Arial" w:hAnsi="Arial" w:cs="Arial"/>
                <w:sz w:val="20"/>
                <w:szCs w:val="20"/>
              </w:rPr>
            </w:pPr>
          </w:p>
        </w:tc>
      </w:tr>
      <w:tr w:rsidR="002F6A20" w:rsidRPr="002F6A20" w14:paraId="0DDF3CA4" w14:textId="77777777" w:rsidTr="002F6A20">
        <w:trPr>
          <w:trHeight w:val="340"/>
          <w:jc w:val="center"/>
        </w:trPr>
        <w:tc>
          <w:tcPr>
            <w:tcW w:w="833" w:type="dxa"/>
          </w:tcPr>
          <w:p w14:paraId="7BE4DA67" w14:textId="77777777" w:rsidR="002F6A20" w:rsidRPr="002F6A20" w:rsidRDefault="002F6A20" w:rsidP="00AE4C36">
            <w:pPr>
              <w:pStyle w:val="TableParagraph"/>
              <w:spacing w:before="52"/>
              <w:ind w:left="156" w:right="149"/>
              <w:rPr>
                <w:rFonts w:ascii="Arial" w:hAnsi="Arial" w:cs="Arial"/>
                <w:sz w:val="20"/>
                <w:szCs w:val="20"/>
              </w:rPr>
            </w:pPr>
            <w:r w:rsidRPr="002F6A20">
              <w:rPr>
                <w:rFonts w:ascii="Arial" w:hAnsi="Arial" w:cs="Arial"/>
                <w:sz w:val="20"/>
                <w:szCs w:val="20"/>
              </w:rPr>
              <w:t>11</w:t>
            </w:r>
          </w:p>
        </w:tc>
        <w:tc>
          <w:tcPr>
            <w:tcW w:w="4265" w:type="dxa"/>
          </w:tcPr>
          <w:p w14:paraId="159B8C58" w14:textId="77777777" w:rsidR="002F6A20" w:rsidRPr="002F6A20" w:rsidRDefault="002F6A20" w:rsidP="002F6A20">
            <w:pPr>
              <w:pStyle w:val="TableParagraph"/>
              <w:spacing w:before="52"/>
              <w:ind w:left="107"/>
              <w:jc w:val="left"/>
              <w:rPr>
                <w:rFonts w:ascii="Arial" w:hAnsi="Arial" w:cs="Arial"/>
                <w:sz w:val="20"/>
                <w:szCs w:val="20"/>
              </w:rPr>
            </w:pPr>
            <w:r w:rsidRPr="002F6A20">
              <w:rPr>
                <w:rFonts w:ascii="Arial" w:hAnsi="Arial" w:cs="Arial"/>
                <w:sz w:val="20"/>
                <w:szCs w:val="20"/>
              </w:rPr>
              <w:t>DISEÑO</w:t>
            </w:r>
            <w:r w:rsidRPr="002F6A20">
              <w:rPr>
                <w:rFonts w:ascii="Arial" w:hAnsi="Arial" w:cs="Arial"/>
                <w:spacing w:val="-5"/>
                <w:sz w:val="20"/>
                <w:szCs w:val="20"/>
              </w:rPr>
              <w:t xml:space="preserve"> </w:t>
            </w:r>
            <w:r w:rsidRPr="002F6A20">
              <w:rPr>
                <w:rFonts w:ascii="Arial" w:hAnsi="Arial" w:cs="Arial"/>
                <w:sz w:val="20"/>
                <w:szCs w:val="20"/>
              </w:rPr>
              <w:t>MECÁNICO</w:t>
            </w:r>
            <w:r w:rsidRPr="002F6A20">
              <w:rPr>
                <w:rFonts w:ascii="Arial" w:hAnsi="Arial" w:cs="Arial"/>
                <w:spacing w:val="-1"/>
                <w:sz w:val="20"/>
                <w:szCs w:val="20"/>
              </w:rPr>
              <w:t xml:space="preserve"> </w:t>
            </w:r>
            <w:r w:rsidRPr="002F6A20">
              <w:rPr>
                <w:rFonts w:ascii="Arial" w:hAnsi="Arial" w:cs="Arial"/>
                <w:sz w:val="20"/>
                <w:szCs w:val="20"/>
              </w:rPr>
              <w:t>Y</w:t>
            </w:r>
            <w:r w:rsidRPr="002F6A20">
              <w:rPr>
                <w:rFonts w:ascii="Arial" w:hAnsi="Arial" w:cs="Arial"/>
                <w:spacing w:val="-4"/>
                <w:sz w:val="20"/>
                <w:szCs w:val="20"/>
              </w:rPr>
              <w:t xml:space="preserve"> </w:t>
            </w:r>
            <w:r w:rsidRPr="002F6A20">
              <w:rPr>
                <w:rFonts w:ascii="Arial" w:hAnsi="Arial" w:cs="Arial"/>
                <w:sz w:val="20"/>
                <w:szCs w:val="20"/>
              </w:rPr>
              <w:t>BIOCLIMATICO</w:t>
            </w:r>
          </w:p>
        </w:tc>
        <w:tc>
          <w:tcPr>
            <w:tcW w:w="2268" w:type="dxa"/>
          </w:tcPr>
          <w:p w14:paraId="0B63C73E" w14:textId="77777777" w:rsidR="002F6A20" w:rsidRPr="002F6A20" w:rsidRDefault="002F6A20" w:rsidP="00AE4C36">
            <w:pPr>
              <w:pStyle w:val="TableParagraph"/>
              <w:rPr>
                <w:rFonts w:ascii="Arial" w:hAnsi="Arial" w:cs="Arial"/>
                <w:sz w:val="20"/>
                <w:szCs w:val="20"/>
              </w:rPr>
            </w:pPr>
          </w:p>
        </w:tc>
      </w:tr>
      <w:tr w:rsidR="002F6A20" w:rsidRPr="002F6A20" w14:paraId="245317E4" w14:textId="77777777" w:rsidTr="002F6A20">
        <w:trPr>
          <w:trHeight w:val="359"/>
          <w:jc w:val="center"/>
        </w:trPr>
        <w:tc>
          <w:tcPr>
            <w:tcW w:w="833" w:type="dxa"/>
          </w:tcPr>
          <w:p w14:paraId="48260C03" w14:textId="77777777" w:rsidR="002F6A20" w:rsidRPr="002F6A20" w:rsidRDefault="002F6A20" w:rsidP="00AE4C36">
            <w:pPr>
              <w:pStyle w:val="TableParagraph"/>
              <w:spacing w:before="62"/>
              <w:ind w:left="156" w:right="149"/>
              <w:rPr>
                <w:rFonts w:ascii="Arial" w:hAnsi="Arial" w:cs="Arial"/>
                <w:sz w:val="20"/>
                <w:szCs w:val="20"/>
              </w:rPr>
            </w:pPr>
            <w:r w:rsidRPr="002F6A20">
              <w:rPr>
                <w:rFonts w:ascii="Arial" w:hAnsi="Arial" w:cs="Arial"/>
                <w:sz w:val="20"/>
                <w:szCs w:val="20"/>
              </w:rPr>
              <w:t>12</w:t>
            </w:r>
          </w:p>
        </w:tc>
        <w:tc>
          <w:tcPr>
            <w:tcW w:w="4265" w:type="dxa"/>
          </w:tcPr>
          <w:p w14:paraId="76A79DE9" w14:textId="77777777" w:rsidR="002F6A20" w:rsidRPr="002F6A20" w:rsidRDefault="002F6A20" w:rsidP="002F6A20">
            <w:pPr>
              <w:pStyle w:val="TableParagraph"/>
              <w:spacing w:before="62"/>
              <w:ind w:left="107"/>
              <w:jc w:val="left"/>
              <w:rPr>
                <w:rFonts w:ascii="Arial" w:hAnsi="Arial" w:cs="Arial"/>
                <w:sz w:val="20"/>
                <w:szCs w:val="20"/>
              </w:rPr>
            </w:pPr>
            <w:r w:rsidRPr="002F6A20">
              <w:rPr>
                <w:rFonts w:ascii="Arial" w:hAnsi="Arial" w:cs="Arial"/>
                <w:sz w:val="20"/>
                <w:szCs w:val="20"/>
              </w:rPr>
              <w:t>PRESUPUESTO</w:t>
            </w:r>
            <w:r w:rsidRPr="002F6A20">
              <w:rPr>
                <w:rFonts w:ascii="Arial" w:hAnsi="Arial" w:cs="Arial"/>
                <w:spacing w:val="-1"/>
                <w:sz w:val="20"/>
                <w:szCs w:val="20"/>
              </w:rPr>
              <w:t xml:space="preserve"> </w:t>
            </w:r>
            <w:r w:rsidRPr="002F6A20">
              <w:rPr>
                <w:rFonts w:ascii="Arial" w:hAnsi="Arial" w:cs="Arial"/>
                <w:sz w:val="20"/>
                <w:szCs w:val="20"/>
              </w:rPr>
              <w:t>Y</w:t>
            </w:r>
            <w:r w:rsidRPr="002F6A20">
              <w:rPr>
                <w:rFonts w:ascii="Arial" w:hAnsi="Arial" w:cs="Arial"/>
                <w:spacing w:val="-5"/>
                <w:sz w:val="20"/>
                <w:szCs w:val="20"/>
              </w:rPr>
              <w:t xml:space="preserve"> </w:t>
            </w:r>
            <w:r w:rsidRPr="002F6A20">
              <w:rPr>
                <w:rFonts w:ascii="Arial" w:hAnsi="Arial" w:cs="Arial"/>
                <w:sz w:val="20"/>
                <w:szCs w:val="20"/>
              </w:rPr>
              <w:t>PROGRAMACIÓN</w:t>
            </w:r>
            <w:r w:rsidRPr="002F6A20">
              <w:rPr>
                <w:rFonts w:ascii="Arial" w:hAnsi="Arial" w:cs="Arial"/>
                <w:spacing w:val="-2"/>
                <w:sz w:val="20"/>
                <w:szCs w:val="20"/>
              </w:rPr>
              <w:t xml:space="preserve"> </w:t>
            </w:r>
            <w:r w:rsidRPr="002F6A20">
              <w:rPr>
                <w:rFonts w:ascii="Arial" w:hAnsi="Arial" w:cs="Arial"/>
                <w:sz w:val="20"/>
                <w:szCs w:val="20"/>
              </w:rPr>
              <w:t>DE</w:t>
            </w:r>
            <w:r w:rsidRPr="002F6A20">
              <w:rPr>
                <w:rFonts w:ascii="Arial" w:hAnsi="Arial" w:cs="Arial"/>
                <w:spacing w:val="-4"/>
                <w:sz w:val="20"/>
                <w:szCs w:val="20"/>
              </w:rPr>
              <w:t xml:space="preserve"> </w:t>
            </w:r>
            <w:r w:rsidRPr="002F6A20">
              <w:rPr>
                <w:rFonts w:ascii="Arial" w:hAnsi="Arial" w:cs="Arial"/>
                <w:sz w:val="20"/>
                <w:szCs w:val="20"/>
              </w:rPr>
              <w:t>OBRA</w:t>
            </w:r>
          </w:p>
        </w:tc>
        <w:tc>
          <w:tcPr>
            <w:tcW w:w="2268" w:type="dxa"/>
          </w:tcPr>
          <w:p w14:paraId="1761F726" w14:textId="77777777" w:rsidR="002F6A20" w:rsidRPr="002F6A20" w:rsidRDefault="002F6A20" w:rsidP="00AE4C36">
            <w:pPr>
              <w:pStyle w:val="TableParagraph"/>
              <w:tabs>
                <w:tab w:val="left" w:pos="831"/>
              </w:tabs>
              <w:spacing w:before="62"/>
              <w:ind w:right="43"/>
              <w:rPr>
                <w:rFonts w:ascii="Arial" w:hAnsi="Arial" w:cs="Arial"/>
                <w:sz w:val="20"/>
                <w:szCs w:val="20"/>
              </w:rPr>
            </w:pPr>
            <w:r w:rsidRPr="002F6A20">
              <w:rPr>
                <w:rFonts w:ascii="Arial" w:hAnsi="Arial" w:cs="Arial"/>
                <w:sz w:val="20"/>
                <w:szCs w:val="20"/>
              </w:rPr>
              <w:t>$</w:t>
            </w:r>
            <w:r w:rsidRPr="002F6A20">
              <w:rPr>
                <w:rFonts w:ascii="Arial" w:hAnsi="Arial" w:cs="Arial"/>
                <w:sz w:val="20"/>
                <w:szCs w:val="20"/>
              </w:rPr>
              <w:tab/>
              <w:t>4.999.980</w:t>
            </w:r>
          </w:p>
        </w:tc>
      </w:tr>
      <w:tr w:rsidR="002F6A20" w:rsidRPr="002F6A20" w14:paraId="40D06827" w14:textId="77777777" w:rsidTr="002F6A20">
        <w:trPr>
          <w:trHeight w:val="342"/>
          <w:jc w:val="center"/>
        </w:trPr>
        <w:tc>
          <w:tcPr>
            <w:tcW w:w="833" w:type="dxa"/>
          </w:tcPr>
          <w:p w14:paraId="22C84A51" w14:textId="77777777" w:rsidR="002F6A20" w:rsidRPr="002F6A20" w:rsidRDefault="002F6A20" w:rsidP="00AE4C36">
            <w:pPr>
              <w:pStyle w:val="TableParagraph"/>
              <w:spacing w:before="54"/>
              <w:ind w:left="156" w:right="149"/>
              <w:rPr>
                <w:rFonts w:ascii="Arial" w:hAnsi="Arial" w:cs="Arial"/>
                <w:sz w:val="20"/>
                <w:szCs w:val="20"/>
              </w:rPr>
            </w:pPr>
            <w:r w:rsidRPr="002F6A20">
              <w:rPr>
                <w:rFonts w:ascii="Arial" w:hAnsi="Arial" w:cs="Arial"/>
                <w:sz w:val="20"/>
                <w:szCs w:val="20"/>
              </w:rPr>
              <w:t>13</w:t>
            </w:r>
          </w:p>
        </w:tc>
        <w:tc>
          <w:tcPr>
            <w:tcW w:w="4265" w:type="dxa"/>
          </w:tcPr>
          <w:p w14:paraId="78D7B9A6" w14:textId="77777777" w:rsidR="002F6A20" w:rsidRPr="002F6A20" w:rsidRDefault="002F6A20" w:rsidP="002F6A20">
            <w:pPr>
              <w:pStyle w:val="TableParagraph"/>
              <w:spacing w:before="54"/>
              <w:ind w:left="107"/>
              <w:jc w:val="left"/>
              <w:rPr>
                <w:rFonts w:ascii="Arial" w:hAnsi="Arial" w:cs="Arial"/>
                <w:sz w:val="20"/>
                <w:szCs w:val="20"/>
              </w:rPr>
            </w:pPr>
            <w:r w:rsidRPr="002F6A20">
              <w:rPr>
                <w:rFonts w:ascii="Arial" w:hAnsi="Arial" w:cs="Arial"/>
                <w:sz w:val="20"/>
                <w:szCs w:val="20"/>
              </w:rPr>
              <w:t>OTROS</w:t>
            </w:r>
          </w:p>
        </w:tc>
        <w:tc>
          <w:tcPr>
            <w:tcW w:w="2268" w:type="dxa"/>
          </w:tcPr>
          <w:p w14:paraId="06FA064D" w14:textId="77777777" w:rsidR="002F6A20" w:rsidRPr="002F6A20" w:rsidRDefault="002F6A20" w:rsidP="00AE4C36">
            <w:pPr>
              <w:pStyle w:val="TableParagraph"/>
              <w:rPr>
                <w:rFonts w:ascii="Arial" w:hAnsi="Arial" w:cs="Arial"/>
                <w:sz w:val="20"/>
                <w:szCs w:val="20"/>
              </w:rPr>
            </w:pPr>
          </w:p>
        </w:tc>
      </w:tr>
      <w:tr w:rsidR="002F6A20" w:rsidRPr="002F6A20" w14:paraId="50DC63EC" w14:textId="77777777" w:rsidTr="002F6A20">
        <w:trPr>
          <w:trHeight w:val="340"/>
          <w:jc w:val="center"/>
        </w:trPr>
        <w:tc>
          <w:tcPr>
            <w:tcW w:w="5098" w:type="dxa"/>
            <w:gridSpan w:val="2"/>
          </w:tcPr>
          <w:p w14:paraId="16387224" w14:textId="77777777" w:rsidR="002F6A20" w:rsidRPr="002F6A20" w:rsidRDefault="002F6A20" w:rsidP="002F6A20">
            <w:pPr>
              <w:rPr>
                <w:rFonts w:ascii="Arial" w:hAnsi="Arial" w:cs="Arial"/>
                <w:sz w:val="20"/>
                <w:szCs w:val="20"/>
              </w:rPr>
            </w:pPr>
            <w:proofErr w:type="gramStart"/>
            <w:r w:rsidRPr="002F6A20">
              <w:rPr>
                <w:rFonts w:ascii="Arial" w:hAnsi="Arial" w:cs="Arial"/>
                <w:sz w:val="20"/>
                <w:szCs w:val="20"/>
              </w:rPr>
              <w:t>TOTAL</w:t>
            </w:r>
            <w:proofErr w:type="gramEnd"/>
            <w:r w:rsidRPr="002F6A20">
              <w:rPr>
                <w:rFonts w:ascii="Arial" w:hAnsi="Arial" w:cs="Arial"/>
                <w:spacing w:val="-3"/>
                <w:sz w:val="20"/>
                <w:szCs w:val="20"/>
              </w:rPr>
              <w:t xml:space="preserve"> </w:t>
            </w:r>
            <w:r w:rsidRPr="002F6A20">
              <w:rPr>
                <w:rFonts w:ascii="Arial" w:hAnsi="Arial" w:cs="Arial"/>
                <w:sz w:val="20"/>
                <w:szCs w:val="20"/>
              </w:rPr>
              <w:t>PRESUPUESTO</w:t>
            </w:r>
            <w:r w:rsidRPr="002F6A20">
              <w:rPr>
                <w:rFonts w:ascii="Arial" w:hAnsi="Arial" w:cs="Arial"/>
                <w:spacing w:val="-3"/>
                <w:sz w:val="20"/>
                <w:szCs w:val="20"/>
              </w:rPr>
              <w:t xml:space="preserve"> </w:t>
            </w:r>
            <w:r w:rsidRPr="002F6A20">
              <w:rPr>
                <w:rFonts w:ascii="Arial" w:hAnsi="Arial" w:cs="Arial"/>
                <w:sz w:val="20"/>
                <w:szCs w:val="20"/>
              </w:rPr>
              <w:t>DE</w:t>
            </w:r>
            <w:r w:rsidRPr="002F6A20">
              <w:rPr>
                <w:rFonts w:ascii="Arial" w:hAnsi="Arial" w:cs="Arial"/>
                <w:spacing w:val="-3"/>
                <w:sz w:val="20"/>
                <w:szCs w:val="20"/>
              </w:rPr>
              <w:t xml:space="preserve"> </w:t>
            </w:r>
            <w:r w:rsidRPr="002F6A20">
              <w:rPr>
                <w:rFonts w:ascii="Arial" w:hAnsi="Arial" w:cs="Arial"/>
                <w:sz w:val="20"/>
                <w:szCs w:val="20"/>
              </w:rPr>
              <w:t>ESTUDIOS</w:t>
            </w:r>
            <w:r w:rsidRPr="002F6A20">
              <w:rPr>
                <w:rFonts w:ascii="Arial" w:hAnsi="Arial" w:cs="Arial"/>
                <w:spacing w:val="-4"/>
                <w:sz w:val="20"/>
                <w:szCs w:val="20"/>
              </w:rPr>
              <w:t xml:space="preserve"> </w:t>
            </w:r>
            <w:r w:rsidRPr="002F6A20">
              <w:rPr>
                <w:rFonts w:ascii="Arial" w:hAnsi="Arial" w:cs="Arial"/>
                <w:sz w:val="20"/>
                <w:szCs w:val="20"/>
              </w:rPr>
              <w:t>Y</w:t>
            </w:r>
            <w:r w:rsidRPr="002F6A20">
              <w:rPr>
                <w:rFonts w:ascii="Arial" w:hAnsi="Arial" w:cs="Arial"/>
                <w:spacing w:val="-2"/>
                <w:sz w:val="20"/>
                <w:szCs w:val="20"/>
              </w:rPr>
              <w:t xml:space="preserve"> </w:t>
            </w:r>
            <w:r w:rsidRPr="002F6A20">
              <w:rPr>
                <w:rFonts w:ascii="Arial" w:hAnsi="Arial" w:cs="Arial"/>
                <w:sz w:val="20"/>
                <w:szCs w:val="20"/>
              </w:rPr>
              <w:t>DISEÑOS</w:t>
            </w:r>
          </w:p>
        </w:tc>
        <w:tc>
          <w:tcPr>
            <w:tcW w:w="2268" w:type="dxa"/>
          </w:tcPr>
          <w:p w14:paraId="0E7F9DFB" w14:textId="77777777" w:rsidR="002F6A20" w:rsidRPr="002F6A20" w:rsidRDefault="002F6A20" w:rsidP="00AE4C36">
            <w:pPr>
              <w:pStyle w:val="TableParagraph"/>
              <w:tabs>
                <w:tab w:val="left" w:pos="719"/>
              </w:tabs>
              <w:spacing w:before="50"/>
              <w:ind w:right="53"/>
              <w:rPr>
                <w:rFonts w:ascii="Arial" w:hAnsi="Arial" w:cs="Arial"/>
                <w:b/>
                <w:sz w:val="20"/>
                <w:szCs w:val="20"/>
              </w:rPr>
            </w:pPr>
            <w:r w:rsidRPr="002F6A20">
              <w:rPr>
                <w:rFonts w:ascii="Arial" w:hAnsi="Arial" w:cs="Arial"/>
                <w:b/>
                <w:sz w:val="20"/>
                <w:szCs w:val="20"/>
              </w:rPr>
              <w:t>$</w:t>
            </w:r>
            <w:r w:rsidRPr="002F6A20">
              <w:rPr>
                <w:rFonts w:ascii="Arial" w:hAnsi="Arial" w:cs="Arial"/>
                <w:b/>
                <w:sz w:val="20"/>
                <w:szCs w:val="20"/>
              </w:rPr>
              <w:tab/>
              <w:t>83.333.000</w:t>
            </w:r>
          </w:p>
        </w:tc>
      </w:tr>
    </w:tbl>
    <w:p w14:paraId="5EA82CA3" w14:textId="76D085D8" w:rsidR="002F6A20" w:rsidRPr="002F6A20" w:rsidRDefault="002F6A20" w:rsidP="006D32AA">
      <w:pPr>
        <w:jc w:val="both"/>
        <w:rPr>
          <w:rFonts w:ascii="Arial" w:eastAsia="Arial Unicode MS" w:hAnsi="Arial" w:cs="Arial"/>
          <w:b/>
          <w:sz w:val="20"/>
          <w:szCs w:val="20"/>
          <w:lang w:val="es-CO"/>
        </w:rPr>
      </w:pPr>
    </w:p>
    <w:p w14:paraId="4BDFC573" w14:textId="3038A78C" w:rsidR="00606AE7" w:rsidRPr="00606AE7" w:rsidRDefault="00606AE7" w:rsidP="00606AE7">
      <w:pPr>
        <w:jc w:val="both"/>
        <w:rPr>
          <w:rFonts w:ascii="Arial" w:eastAsia="Arial Unicode MS" w:hAnsi="Arial" w:cs="Arial"/>
          <w:b/>
          <w:sz w:val="22"/>
          <w:szCs w:val="22"/>
          <w:lang w:val="es-CO"/>
        </w:rPr>
      </w:pPr>
      <w:r w:rsidRPr="00606AE7">
        <w:rPr>
          <w:rFonts w:ascii="Arial" w:eastAsia="Arial Unicode MS" w:hAnsi="Arial" w:cs="Arial"/>
          <w:b/>
          <w:sz w:val="22"/>
          <w:szCs w:val="22"/>
          <w:lang w:val="es-CO"/>
        </w:rPr>
        <w:t>ETAPA II. Ejecución de Obra</w:t>
      </w:r>
    </w:p>
    <w:p w14:paraId="7CBA90C1" w14:textId="77777777" w:rsidR="00606AE7" w:rsidRPr="00606AE7" w:rsidRDefault="00606AE7" w:rsidP="00606AE7">
      <w:pPr>
        <w:jc w:val="both"/>
        <w:rPr>
          <w:rFonts w:ascii="Arial" w:eastAsia="Arial Unicode MS" w:hAnsi="Arial" w:cs="Arial"/>
          <w:sz w:val="22"/>
          <w:szCs w:val="22"/>
          <w:lang w:val="es-CO"/>
        </w:rPr>
      </w:pPr>
    </w:p>
    <w:p w14:paraId="62A6A50B" w14:textId="18687E21" w:rsidR="00606AE7" w:rsidRPr="00606AE7" w:rsidRDefault="00606AE7" w:rsidP="00606AE7">
      <w:pPr>
        <w:jc w:val="both"/>
        <w:rPr>
          <w:rFonts w:ascii="Arial" w:eastAsia="Arial Unicode MS" w:hAnsi="Arial" w:cs="Arial"/>
          <w:sz w:val="22"/>
          <w:szCs w:val="22"/>
          <w:lang w:val="es-CO"/>
        </w:rPr>
      </w:pPr>
      <w:r w:rsidRPr="00606AE7">
        <w:rPr>
          <w:rFonts w:ascii="Arial" w:eastAsia="Arial Unicode MS" w:hAnsi="Arial" w:cs="Arial"/>
          <w:sz w:val="22"/>
          <w:szCs w:val="22"/>
          <w:lang w:val="es-CO"/>
        </w:rPr>
        <w:t xml:space="preserve">Consiste en la CONSTRUCCION DEL PROYECTO SACUDETE AL PARQUE TIPO 1, OPCION 1 DEL MUNICIPIO DE </w:t>
      </w:r>
      <w:r>
        <w:rPr>
          <w:rFonts w:ascii="Arial" w:eastAsia="Arial Unicode MS" w:hAnsi="Arial" w:cs="Arial"/>
          <w:sz w:val="22"/>
          <w:szCs w:val="22"/>
          <w:lang w:val="es-CO"/>
        </w:rPr>
        <w:t>CALOTO CAUCA</w:t>
      </w:r>
      <w:r w:rsidRPr="00606AE7">
        <w:rPr>
          <w:rFonts w:ascii="Arial" w:eastAsia="Arial Unicode MS" w:hAnsi="Arial" w:cs="Arial"/>
          <w:sz w:val="22"/>
          <w:szCs w:val="22"/>
          <w:lang w:val="es-CO"/>
        </w:rPr>
        <w:t xml:space="preserve">, basados en los estudios técnicos y </w:t>
      </w:r>
      <w:r w:rsidRPr="00606AE7">
        <w:rPr>
          <w:rFonts w:ascii="Arial" w:eastAsia="Arial Unicode MS" w:hAnsi="Arial" w:cs="Arial"/>
          <w:sz w:val="22"/>
          <w:szCs w:val="22"/>
          <w:lang w:val="es-CO"/>
        </w:rPr>
        <w:lastRenderedPageBreak/>
        <w:t xml:space="preserve">diseños objeto de la etapa I del proyecto y bajo las especificaciones técnicas de la obra, están definidas en el Anexo Técnico del MINISTERIO DEL INTERIOR, que hacen parte integral de los Estudios Previos, dispuestos en la </w:t>
      </w:r>
      <w:proofErr w:type="gramStart"/>
      <w:r w:rsidRPr="00606AE7">
        <w:rPr>
          <w:rFonts w:ascii="Arial" w:eastAsia="Arial Unicode MS" w:hAnsi="Arial" w:cs="Arial"/>
          <w:sz w:val="22"/>
          <w:szCs w:val="22"/>
          <w:lang w:val="es-CO"/>
        </w:rPr>
        <w:t>Secretaria</w:t>
      </w:r>
      <w:proofErr w:type="gramEnd"/>
      <w:r w:rsidRPr="00606AE7">
        <w:rPr>
          <w:rFonts w:ascii="Arial" w:eastAsia="Arial Unicode MS" w:hAnsi="Arial" w:cs="Arial"/>
          <w:sz w:val="22"/>
          <w:szCs w:val="22"/>
          <w:lang w:val="es-CO"/>
        </w:rPr>
        <w:t xml:space="preserve"> de planeación Municipal.</w:t>
      </w:r>
    </w:p>
    <w:p w14:paraId="1D2F5594" w14:textId="77777777" w:rsidR="00606AE7" w:rsidRDefault="00606AE7" w:rsidP="00606AE7">
      <w:pPr>
        <w:jc w:val="both"/>
        <w:rPr>
          <w:rFonts w:ascii="Arial" w:eastAsia="Arial Unicode MS" w:hAnsi="Arial" w:cs="Arial"/>
          <w:sz w:val="22"/>
          <w:szCs w:val="22"/>
          <w:lang w:val="es-CO"/>
        </w:rPr>
      </w:pPr>
    </w:p>
    <w:p w14:paraId="38ABB8F7" w14:textId="02840137" w:rsidR="002F6A20" w:rsidRPr="00606AE7" w:rsidRDefault="00606AE7" w:rsidP="00606AE7">
      <w:pPr>
        <w:jc w:val="both"/>
        <w:rPr>
          <w:rFonts w:ascii="Arial" w:eastAsia="Arial Unicode MS" w:hAnsi="Arial" w:cs="Arial"/>
          <w:sz w:val="22"/>
          <w:szCs w:val="22"/>
          <w:lang w:val="es-CO"/>
        </w:rPr>
      </w:pPr>
      <w:r w:rsidRPr="00606AE7">
        <w:rPr>
          <w:rFonts w:ascii="Arial" w:eastAsia="Arial Unicode MS" w:hAnsi="Arial" w:cs="Arial"/>
          <w:sz w:val="22"/>
          <w:szCs w:val="22"/>
          <w:lang w:val="es-CO"/>
        </w:rPr>
        <w:t>Si por alguna causa los materiales no cumplen con los requisitos de calidad exigidos, el supervisor exigirá el retiro y/o demolición de parte de la obra que se haya trabajado con este tipo de materiales y suspenderá la obra hasta que el proponente elegido reemplace los materiales por otros que cumplan con los requisitos exigidos por el Municipio y entregue el certificado de conformidad. Los costos que implique esta situación serán asumidos por el contratista en su integridad.</w:t>
      </w:r>
    </w:p>
    <w:p w14:paraId="33B3FE8D" w14:textId="67935DE2" w:rsidR="002F6A20" w:rsidRDefault="002F6A20" w:rsidP="006D32AA">
      <w:pPr>
        <w:jc w:val="both"/>
        <w:rPr>
          <w:rFonts w:ascii="Arial" w:eastAsia="Arial Unicode MS" w:hAnsi="Arial" w:cs="Arial"/>
          <w:b/>
          <w:sz w:val="22"/>
          <w:szCs w:val="22"/>
          <w:lang w:val="es-CO"/>
        </w:rPr>
      </w:pPr>
    </w:p>
    <w:tbl>
      <w:tblPr>
        <w:tblStyle w:val="TableNormal"/>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9"/>
        <w:gridCol w:w="2975"/>
        <w:gridCol w:w="1418"/>
        <w:gridCol w:w="1417"/>
        <w:gridCol w:w="1701"/>
        <w:gridCol w:w="1843"/>
      </w:tblGrid>
      <w:tr w:rsidR="00606AE7" w:rsidRPr="00606AE7" w14:paraId="4EFA3FFD" w14:textId="77777777" w:rsidTr="00606AE7">
        <w:trPr>
          <w:trHeight w:val="361"/>
          <w:jc w:val="center"/>
        </w:trPr>
        <w:tc>
          <w:tcPr>
            <w:tcW w:w="10343" w:type="dxa"/>
            <w:gridSpan w:val="6"/>
          </w:tcPr>
          <w:p w14:paraId="2EAD71FA" w14:textId="77777777" w:rsidR="00606AE7" w:rsidRPr="00606AE7" w:rsidRDefault="00606AE7" w:rsidP="00606AE7">
            <w:pPr>
              <w:pStyle w:val="TableParagraph"/>
              <w:spacing w:before="62"/>
              <w:ind w:left="3119" w:hanging="2410"/>
              <w:rPr>
                <w:rFonts w:ascii="Arial" w:hAnsi="Arial" w:cs="Arial"/>
                <w:b/>
                <w:sz w:val="20"/>
                <w:szCs w:val="20"/>
              </w:rPr>
            </w:pPr>
            <w:r w:rsidRPr="00606AE7">
              <w:rPr>
                <w:rFonts w:ascii="Arial" w:hAnsi="Arial" w:cs="Arial"/>
                <w:b/>
                <w:sz w:val="20"/>
                <w:szCs w:val="20"/>
              </w:rPr>
              <w:t>C.</w:t>
            </w:r>
            <w:r w:rsidRPr="00606AE7">
              <w:rPr>
                <w:rFonts w:ascii="Arial" w:hAnsi="Arial" w:cs="Arial"/>
                <w:b/>
                <w:spacing w:val="47"/>
                <w:sz w:val="20"/>
                <w:szCs w:val="20"/>
              </w:rPr>
              <w:t xml:space="preserve"> </w:t>
            </w:r>
            <w:r w:rsidRPr="00606AE7">
              <w:rPr>
                <w:rFonts w:ascii="Arial" w:hAnsi="Arial" w:cs="Arial"/>
                <w:b/>
                <w:sz w:val="20"/>
                <w:szCs w:val="20"/>
              </w:rPr>
              <w:t>PRESUPUESTO</w:t>
            </w:r>
            <w:r w:rsidRPr="00606AE7">
              <w:rPr>
                <w:rFonts w:ascii="Arial" w:hAnsi="Arial" w:cs="Arial"/>
                <w:b/>
                <w:spacing w:val="-3"/>
                <w:sz w:val="20"/>
                <w:szCs w:val="20"/>
              </w:rPr>
              <w:t xml:space="preserve"> </w:t>
            </w:r>
            <w:r w:rsidRPr="00606AE7">
              <w:rPr>
                <w:rFonts w:ascii="Arial" w:hAnsi="Arial" w:cs="Arial"/>
                <w:b/>
                <w:sz w:val="20"/>
                <w:szCs w:val="20"/>
              </w:rPr>
              <w:t>DE</w:t>
            </w:r>
            <w:r w:rsidRPr="00606AE7">
              <w:rPr>
                <w:rFonts w:ascii="Arial" w:hAnsi="Arial" w:cs="Arial"/>
                <w:b/>
                <w:spacing w:val="-3"/>
                <w:sz w:val="20"/>
                <w:szCs w:val="20"/>
              </w:rPr>
              <w:t xml:space="preserve"> </w:t>
            </w:r>
            <w:r w:rsidRPr="00606AE7">
              <w:rPr>
                <w:rFonts w:ascii="Arial" w:hAnsi="Arial" w:cs="Arial"/>
                <w:b/>
                <w:sz w:val="20"/>
                <w:szCs w:val="20"/>
              </w:rPr>
              <w:t>OBRA</w:t>
            </w:r>
          </w:p>
        </w:tc>
      </w:tr>
      <w:tr w:rsidR="00606AE7" w:rsidRPr="00606AE7" w14:paraId="67453CF5" w14:textId="77777777" w:rsidTr="00606AE7">
        <w:trPr>
          <w:trHeight w:val="340"/>
          <w:jc w:val="center"/>
        </w:trPr>
        <w:tc>
          <w:tcPr>
            <w:tcW w:w="989" w:type="dxa"/>
          </w:tcPr>
          <w:p w14:paraId="7175A147" w14:textId="77777777" w:rsidR="00606AE7" w:rsidRPr="00606AE7" w:rsidRDefault="00606AE7" w:rsidP="00AE4C36">
            <w:pPr>
              <w:pStyle w:val="TableParagraph"/>
              <w:spacing w:before="50"/>
              <w:ind w:left="232" w:right="228"/>
              <w:rPr>
                <w:rFonts w:ascii="Arial" w:hAnsi="Arial" w:cs="Arial"/>
                <w:b/>
                <w:sz w:val="20"/>
                <w:szCs w:val="20"/>
              </w:rPr>
            </w:pPr>
            <w:r w:rsidRPr="00606AE7">
              <w:rPr>
                <w:rFonts w:ascii="Arial" w:hAnsi="Arial" w:cs="Arial"/>
                <w:b/>
                <w:sz w:val="20"/>
                <w:szCs w:val="20"/>
              </w:rPr>
              <w:t>ITEM</w:t>
            </w:r>
          </w:p>
        </w:tc>
        <w:tc>
          <w:tcPr>
            <w:tcW w:w="2975" w:type="dxa"/>
          </w:tcPr>
          <w:p w14:paraId="48B90EDD" w14:textId="77777777" w:rsidR="00606AE7" w:rsidRPr="00606AE7" w:rsidRDefault="00606AE7" w:rsidP="00AE4C36">
            <w:pPr>
              <w:pStyle w:val="TableParagraph"/>
              <w:spacing w:before="50"/>
              <w:ind w:left="650"/>
              <w:rPr>
                <w:rFonts w:ascii="Arial" w:hAnsi="Arial" w:cs="Arial"/>
                <w:b/>
                <w:sz w:val="20"/>
                <w:szCs w:val="20"/>
              </w:rPr>
            </w:pPr>
            <w:r w:rsidRPr="00606AE7">
              <w:rPr>
                <w:rFonts w:ascii="Arial" w:hAnsi="Arial" w:cs="Arial"/>
                <w:b/>
                <w:sz w:val="20"/>
                <w:szCs w:val="20"/>
              </w:rPr>
              <w:t>DESCRIPCIÓN</w:t>
            </w:r>
          </w:p>
        </w:tc>
        <w:tc>
          <w:tcPr>
            <w:tcW w:w="1418" w:type="dxa"/>
          </w:tcPr>
          <w:p w14:paraId="7E7C07AD" w14:textId="77777777" w:rsidR="00606AE7" w:rsidRPr="00606AE7" w:rsidRDefault="00606AE7" w:rsidP="00AE4C36">
            <w:pPr>
              <w:pStyle w:val="TableParagraph"/>
              <w:spacing w:before="50"/>
              <w:ind w:left="249" w:right="249"/>
              <w:rPr>
                <w:rFonts w:ascii="Arial" w:hAnsi="Arial" w:cs="Arial"/>
                <w:b/>
                <w:sz w:val="20"/>
                <w:szCs w:val="20"/>
              </w:rPr>
            </w:pPr>
            <w:r w:rsidRPr="00606AE7">
              <w:rPr>
                <w:rFonts w:ascii="Arial" w:hAnsi="Arial" w:cs="Arial"/>
                <w:b/>
                <w:sz w:val="20"/>
                <w:szCs w:val="20"/>
              </w:rPr>
              <w:t>UNIDAD</w:t>
            </w:r>
          </w:p>
        </w:tc>
        <w:tc>
          <w:tcPr>
            <w:tcW w:w="1417" w:type="dxa"/>
          </w:tcPr>
          <w:p w14:paraId="773F7E6A" w14:textId="77777777" w:rsidR="00606AE7" w:rsidRPr="00606AE7" w:rsidRDefault="00606AE7" w:rsidP="00AE4C36">
            <w:pPr>
              <w:pStyle w:val="TableParagraph"/>
              <w:spacing w:before="50"/>
              <w:ind w:left="177" w:right="177"/>
              <w:rPr>
                <w:rFonts w:ascii="Arial" w:hAnsi="Arial" w:cs="Arial"/>
                <w:b/>
                <w:sz w:val="20"/>
                <w:szCs w:val="20"/>
              </w:rPr>
            </w:pPr>
            <w:r w:rsidRPr="00606AE7">
              <w:rPr>
                <w:rFonts w:ascii="Arial" w:hAnsi="Arial" w:cs="Arial"/>
                <w:b/>
                <w:sz w:val="20"/>
                <w:szCs w:val="20"/>
              </w:rPr>
              <w:t>CANTIDAD</w:t>
            </w:r>
          </w:p>
        </w:tc>
        <w:tc>
          <w:tcPr>
            <w:tcW w:w="1701" w:type="dxa"/>
          </w:tcPr>
          <w:p w14:paraId="59E1B167" w14:textId="77777777" w:rsidR="00606AE7" w:rsidRPr="00606AE7" w:rsidRDefault="00606AE7" w:rsidP="00AE4C36">
            <w:pPr>
              <w:pStyle w:val="TableParagraph"/>
              <w:spacing w:before="50"/>
              <w:ind w:left="279"/>
              <w:rPr>
                <w:rFonts w:ascii="Arial" w:hAnsi="Arial" w:cs="Arial"/>
                <w:b/>
                <w:sz w:val="20"/>
                <w:szCs w:val="20"/>
              </w:rPr>
            </w:pPr>
            <w:r w:rsidRPr="00606AE7">
              <w:rPr>
                <w:rFonts w:ascii="Arial" w:hAnsi="Arial" w:cs="Arial"/>
                <w:b/>
                <w:sz w:val="20"/>
                <w:szCs w:val="20"/>
              </w:rPr>
              <w:t>V.</w:t>
            </w:r>
            <w:r w:rsidRPr="00606AE7">
              <w:rPr>
                <w:rFonts w:ascii="Arial" w:hAnsi="Arial" w:cs="Arial"/>
                <w:b/>
                <w:spacing w:val="-5"/>
                <w:sz w:val="20"/>
                <w:szCs w:val="20"/>
              </w:rPr>
              <w:t xml:space="preserve"> </w:t>
            </w:r>
            <w:r w:rsidRPr="00606AE7">
              <w:rPr>
                <w:rFonts w:ascii="Arial" w:hAnsi="Arial" w:cs="Arial"/>
                <w:b/>
                <w:sz w:val="20"/>
                <w:szCs w:val="20"/>
              </w:rPr>
              <w:t>UNITARIO</w:t>
            </w:r>
          </w:p>
        </w:tc>
        <w:tc>
          <w:tcPr>
            <w:tcW w:w="1843" w:type="dxa"/>
          </w:tcPr>
          <w:p w14:paraId="425F90DD" w14:textId="77777777" w:rsidR="00606AE7" w:rsidRPr="00606AE7" w:rsidRDefault="00606AE7" w:rsidP="00AE4C36">
            <w:pPr>
              <w:pStyle w:val="TableParagraph"/>
              <w:spacing w:before="50"/>
              <w:ind w:left="415"/>
              <w:rPr>
                <w:rFonts w:ascii="Arial" w:hAnsi="Arial" w:cs="Arial"/>
                <w:b/>
                <w:sz w:val="20"/>
                <w:szCs w:val="20"/>
              </w:rPr>
            </w:pPr>
            <w:r w:rsidRPr="00606AE7">
              <w:rPr>
                <w:rFonts w:ascii="Arial" w:hAnsi="Arial" w:cs="Arial"/>
                <w:b/>
                <w:sz w:val="20"/>
                <w:szCs w:val="20"/>
              </w:rPr>
              <w:t>V.</w:t>
            </w:r>
            <w:r w:rsidRPr="00606AE7">
              <w:rPr>
                <w:rFonts w:ascii="Arial" w:hAnsi="Arial" w:cs="Arial"/>
                <w:b/>
                <w:spacing w:val="-5"/>
                <w:sz w:val="20"/>
                <w:szCs w:val="20"/>
              </w:rPr>
              <w:t xml:space="preserve"> </w:t>
            </w:r>
            <w:r w:rsidRPr="00606AE7">
              <w:rPr>
                <w:rFonts w:ascii="Arial" w:hAnsi="Arial" w:cs="Arial"/>
                <w:b/>
                <w:sz w:val="20"/>
                <w:szCs w:val="20"/>
              </w:rPr>
              <w:t>PARCIAL</w:t>
            </w:r>
          </w:p>
        </w:tc>
      </w:tr>
      <w:tr w:rsidR="00606AE7" w:rsidRPr="00606AE7" w14:paraId="2E27B627" w14:textId="77777777" w:rsidTr="00606AE7">
        <w:trPr>
          <w:trHeight w:val="1342"/>
          <w:jc w:val="center"/>
        </w:trPr>
        <w:tc>
          <w:tcPr>
            <w:tcW w:w="989" w:type="dxa"/>
          </w:tcPr>
          <w:p w14:paraId="66407890" w14:textId="77777777" w:rsidR="00606AE7" w:rsidRPr="00606AE7" w:rsidRDefault="00606AE7" w:rsidP="00AE4C36">
            <w:pPr>
              <w:pStyle w:val="TableParagraph"/>
              <w:rPr>
                <w:rFonts w:ascii="Arial" w:hAnsi="Arial" w:cs="Arial"/>
                <w:sz w:val="20"/>
                <w:szCs w:val="20"/>
              </w:rPr>
            </w:pPr>
          </w:p>
          <w:p w14:paraId="525E2C4A" w14:textId="77777777" w:rsidR="00606AE7" w:rsidRPr="00606AE7" w:rsidRDefault="00606AE7" w:rsidP="00AE4C36">
            <w:pPr>
              <w:pStyle w:val="TableParagraph"/>
              <w:rPr>
                <w:rFonts w:ascii="Arial" w:hAnsi="Arial" w:cs="Arial"/>
                <w:sz w:val="20"/>
                <w:szCs w:val="20"/>
              </w:rPr>
            </w:pPr>
          </w:p>
          <w:p w14:paraId="01D5F604" w14:textId="77777777" w:rsidR="00606AE7" w:rsidRPr="00606AE7" w:rsidRDefault="00606AE7" w:rsidP="00AE4C36">
            <w:pPr>
              <w:pStyle w:val="TableParagraph"/>
              <w:spacing w:before="9"/>
              <w:rPr>
                <w:rFonts w:ascii="Arial" w:hAnsi="Arial" w:cs="Arial"/>
                <w:sz w:val="20"/>
                <w:szCs w:val="20"/>
              </w:rPr>
            </w:pPr>
          </w:p>
          <w:p w14:paraId="084BB6D9" w14:textId="77777777" w:rsidR="00606AE7" w:rsidRPr="00606AE7" w:rsidRDefault="00606AE7" w:rsidP="00AE4C36">
            <w:pPr>
              <w:pStyle w:val="TableParagraph"/>
              <w:spacing w:before="1"/>
              <w:ind w:left="9"/>
              <w:rPr>
                <w:rFonts w:ascii="Arial" w:hAnsi="Arial" w:cs="Arial"/>
                <w:sz w:val="20"/>
                <w:szCs w:val="20"/>
              </w:rPr>
            </w:pPr>
            <w:r w:rsidRPr="00606AE7">
              <w:rPr>
                <w:rFonts w:ascii="Arial" w:hAnsi="Arial" w:cs="Arial"/>
                <w:w w:val="99"/>
                <w:sz w:val="20"/>
                <w:szCs w:val="20"/>
              </w:rPr>
              <w:t>1</w:t>
            </w:r>
          </w:p>
        </w:tc>
        <w:tc>
          <w:tcPr>
            <w:tcW w:w="2975" w:type="dxa"/>
          </w:tcPr>
          <w:p w14:paraId="5BB24992" w14:textId="77777777" w:rsidR="00606AE7" w:rsidRPr="00606AE7" w:rsidRDefault="00606AE7" w:rsidP="00606AE7">
            <w:pPr>
              <w:pStyle w:val="TableParagraph"/>
              <w:ind w:left="518" w:right="130" w:hanging="368"/>
              <w:jc w:val="both"/>
              <w:rPr>
                <w:rFonts w:ascii="Arial" w:hAnsi="Arial" w:cs="Arial"/>
                <w:b/>
                <w:sz w:val="20"/>
                <w:szCs w:val="20"/>
              </w:rPr>
            </w:pPr>
            <w:r w:rsidRPr="00606AE7">
              <w:rPr>
                <w:rFonts w:ascii="Arial" w:hAnsi="Arial" w:cs="Arial"/>
                <w:b/>
                <w:spacing w:val="-1"/>
                <w:sz w:val="20"/>
                <w:szCs w:val="20"/>
              </w:rPr>
              <w:t xml:space="preserve">VALOR </w:t>
            </w:r>
            <w:r w:rsidRPr="00606AE7">
              <w:rPr>
                <w:rFonts w:ascii="Arial" w:hAnsi="Arial" w:cs="Arial"/>
                <w:b/>
                <w:sz w:val="20"/>
                <w:szCs w:val="20"/>
              </w:rPr>
              <w:t>CONSTRUCCIÓN</w:t>
            </w:r>
            <w:r w:rsidRPr="00606AE7">
              <w:rPr>
                <w:rFonts w:ascii="Arial" w:hAnsi="Arial" w:cs="Arial"/>
                <w:b/>
                <w:spacing w:val="-53"/>
                <w:sz w:val="20"/>
                <w:szCs w:val="20"/>
              </w:rPr>
              <w:t xml:space="preserve"> </w:t>
            </w:r>
            <w:r w:rsidRPr="00606AE7">
              <w:rPr>
                <w:rFonts w:ascii="Arial" w:hAnsi="Arial" w:cs="Arial"/>
                <w:b/>
                <w:sz w:val="20"/>
                <w:szCs w:val="20"/>
              </w:rPr>
              <w:t>AREA</w:t>
            </w:r>
            <w:r w:rsidRPr="00606AE7">
              <w:rPr>
                <w:rFonts w:ascii="Arial" w:hAnsi="Arial" w:cs="Arial"/>
                <w:b/>
                <w:spacing w:val="-4"/>
                <w:sz w:val="20"/>
                <w:szCs w:val="20"/>
              </w:rPr>
              <w:t xml:space="preserve"> </w:t>
            </w:r>
            <w:r w:rsidRPr="00606AE7">
              <w:rPr>
                <w:rFonts w:ascii="Arial" w:hAnsi="Arial" w:cs="Arial"/>
                <w:b/>
                <w:sz w:val="20"/>
                <w:szCs w:val="20"/>
              </w:rPr>
              <w:t>CUBIERTA</w:t>
            </w:r>
          </w:p>
          <w:p w14:paraId="4B2D7BEB" w14:textId="136FE27C" w:rsidR="00606AE7" w:rsidRPr="00606AE7" w:rsidRDefault="00606AE7" w:rsidP="00606AE7">
            <w:pPr>
              <w:pStyle w:val="TableParagraph"/>
              <w:ind w:left="107"/>
              <w:jc w:val="both"/>
              <w:rPr>
                <w:rFonts w:ascii="Arial" w:hAnsi="Arial" w:cs="Arial"/>
                <w:sz w:val="20"/>
                <w:szCs w:val="20"/>
              </w:rPr>
            </w:pPr>
            <w:r w:rsidRPr="00606AE7">
              <w:rPr>
                <w:rFonts w:ascii="Arial" w:hAnsi="Arial" w:cs="Arial"/>
                <w:sz w:val="20"/>
                <w:szCs w:val="20"/>
              </w:rPr>
              <w:t>Cafetería</w:t>
            </w:r>
            <w:r>
              <w:rPr>
                <w:rFonts w:ascii="Arial" w:hAnsi="Arial" w:cs="Arial"/>
                <w:sz w:val="20"/>
                <w:szCs w:val="20"/>
              </w:rPr>
              <w:t xml:space="preserve">, </w:t>
            </w:r>
            <w:r w:rsidRPr="00606AE7">
              <w:rPr>
                <w:rFonts w:ascii="Arial" w:hAnsi="Arial" w:cs="Arial"/>
                <w:sz w:val="20"/>
                <w:szCs w:val="20"/>
              </w:rPr>
              <w:t>Baños y</w:t>
            </w:r>
            <w:r w:rsidRPr="00606AE7">
              <w:rPr>
                <w:rFonts w:ascii="Arial" w:hAnsi="Arial" w:cs="Arial"/>
                <w:spacing w:val="-6"/>
                <w:sz w:val="20"/>
                <w:szCs w:val="20"/>
              </w:rPr>
              <w:t xml:space="preserve"> </w:t>
            </w:r>
            <w:r w:rsidRPr="00606AE7">
              <w:rPr>
                <w:rFonts w:ascii="Arial" w:hAnsi="Arial" w:cs="Arial"/>
                <w:sz w:val="20"/>
                <w:szCs w:val="20"/>
              </w:rPr>
              <w:t>Sala</w:t>
            </w:r>
            <w:r w:rsidRPr="00606AE7">
              <w:rPr>
                <w:rFonts w:ascii="Arial" w:hAnsi="Arial" w:cs="Arial"/>
                <w:spacing w:val="-4"/>
                <w:sz w:val="20"/>
                <w:szCs w:val="20"/>
              </w:rPr>
              <w:t xml:space="preserve"> </w:t>
            </w:r>
            <w:r w:rsidRPr="00606AE7">
              <w:rPr>
                <w:rFonts w:ascii="Arial" w:hAnsi="Arial" w:cs="Arial"/>
                <w:sz w:val="20"/>
                <w:szCs w:val="20"/>
              </w:rPr>
              <w:t>Comunitaria</w:t>
            </w:r>
            <w:r w:rsidRPr="00606AE7">
              <w:rPr>
                <w:rFonts w:ascii="Arial" w:hAnsi="Arial" w:cs="Arial"/>
                <w:spacing w:val="-53"/>
                <w:sz w:val="20"/>
                <w:szCs w:val="20"/>
              </w:rPr>
              <w:t xml:space="preserve"> </w:t>
            </w:r>
            <w:r w:rsidRPr="00606AE7">
              <w:rPr>
                <w:rFonts w:ascii="Arial" w:hAnsi="Arial" w:cs="Arial"/>
                <w:sz w:val="20"/>
                <w:szCs w:val="20"/>
              </w:rPr>
              <w:t>Auditorio Abierto (Parte</w:t>
            </w:r>
            <w:r w:rsidRPr="00606AE7">
              <w:rPr>
                <w:rFonts w:ascii="Arial" w:hAnsi="Arial" w:cs="Arial"/>
                <w:spacing w:val="1"/>
                <w:sz w:val="20"/>
                <w:szCs w:val="20"/>
              </w:rPr>
              <w:t xml:space="preserve"> </w:t>
            </w:r>
            <w:r w:rsidRPr="00606AE7">
              <w:rPr>
                <w:rFonts w:ascii="Arial" w:hAnsi="Arial" w:cs="Arial"/>
                <w:sz w:val="20"/>
                <w:szCs w:val="20"/>
              </w:rPr>
              <w:t>cubierta)</w:t>
            </w:r>
          </w:p>
        </w:tc>
        <w:tc>
          <w:tcPr>
            <w:tcW w:w="1418" w:type="dxa"/>
          </w:tcPr>
          <w:p w14:paraId="2AF7C5FB" w14:textId="77777777" w:rsidR="00606AE7" w:rsidRPr="00606AE7" w:rsidRDefault="00606AE7" w:rsidP="00AE4C36">
            <w:pPr>
              <w:pStyle w:val="TableParagraph"/>
              <w:rPr>
                <w:rFonts w:ascii="Arial" w:hAnsi="Arial" w:cs="Arial"/>
                <w:sz w:val="20"/>
                <w:szCs w:val="20"/>
              </w:rPr>
            </w:pPr>
          </w:p>
          <w:p w14:paraId="7E72FF54" w14:textId="77777777" w:rsidR="00606AE7" w:rsidRPr="00606AE7" w:rsidRDefault="00606AE7" w:rsidP="00AE4C36">
            <w:pPr>
              <w:pStyle w:val="TableParagraph"/>
              <w:rPr>
                <w:rFonts w:ascii="Arial" w:hAnsi="Arial" w:cs="Arial"/>
                <w:sz w:val="20"/>
                <w:szCs w:val="20"/>
              </w:rPr>
            </w:pPr>
          </w:p>
          <w:p w14:paraId="1CBA2EDB" w14:textId="77777777" w:rsidR="00606AE7" w:rsidRPr="00606AE7" w:rsidRDefault="00606AE7" w:rsidP="00AE4C36">
            <w:pPr>
              <w:pStyle w:val="TableParagraph"/>
              <w:spacing w:before="9"/>
              <w:rPr>
                <w:rFonts w:ascii="Arial" w:hAnsi="Arial" w:cs="Arial"/>
                <w:sz w:val="20"/>
                <w:szCs w:val="20"/>
              </w:rPr>
            </w:pPr>
          </w:p>
          <w:p w14:paraId="2DA44C6B" w14:textId="77777777" w:rsidR="00606AE7" w:rsidRPr="00606AE7" w:rsidRDefault="00606AE7" w:rsidP="00AE4C36">
            <w:pPr>
              <w:pStyle w:val="TableParagraph"/>
              <w:spacing w:before="1"/>
              <w:ind w:left="249" w:right="241"/>
              <w:rPr>
                <w:rFonts w:ascii="Arial" w:hAnsi="Arial" w:cs="Arial"/>
                <w:sz w:val="20"/>
                <w:szCs w:val="20"/>
              </w:rPr>
            </w:pPr>
            <w:r w:rsidRPr="00606AE7">
              <w:rPr>
                <w:rFonts w:ascii="Arial" w:hAnsi="Arial" w:cs="Arial"/>
                <w:sz w:val="20"/>
                <w:szCs w:val="20"/>
              </w:rPr>
              <w:t>M²</w:t>
            </w:r>
          </w:p>
        </w:tc>
        <w:tc>
          <w:tcPr>
            <w:tcW w:w="1417" w:type="dxa"/>
          </w:tcPr>
          <w:p w14:paraId="13147BF1" w14:textId="77777777" w:rsidR="00606AE7" w:rsidRPr="00606AE7" w:rsidRDefault="00606AE7" w:rsidP="00AE4C36">
            <w:pPr>
              <w:pStyle w:val="TableParagraph"/>
              <w:rPr>
                <w:rFonts w:ascii="Arial" w:hAnsi="Arial" w:cs="Arial"/>
                <w:sz w:val="20"/>
                <w:szCs w:val="20"/>
              </w:rPr>
            </w:pPr>
          </w:p>
          <w:p w14:paraId="13E38294" w14:textId="77777777" w:rsidR="00606AE7" w:rsidRPr="00606AE7" w:rsidRDefault="00606AE7" w:rsidP="00AE4C36">
            <w:pPr>
              <w:pStyle w:val="TableParagraph"/>
              <w:rPr>
                <w:rFonts w:ascii="Arial" w:hAnsi="Arial" w:cs="Arial"/>
                <w:sz w:val="20"/>
                <w:szCs w:val="20"/>
              </w:rPr>
            </w:pPr>
          </w:p>
          <w:p w14:paraId="1A1519D2" w14:textId="77777777" w:rsidR="00606AE7" w:rsidRPr="00606AE7" w:rsidRDefault="00606AE7" w:rsidP="00AE4C36">
            <w:pPr>
              <w:pStyle w:val="TableParagraph"/>
              <w:spacing w:before="9"/>
              <w:rPr>
                <w:rFonts w:ascii="Arial" w:hAnsi="Arial" w:cs="Arial"/>
                <w:sz w:val="20"/>
                <w:szCs w:val="20"/>
              </w:rPr>
            </w:pPr>
          </w:p>
          <w:p w14:paraId="368C4DA7" w14:textId="77777777" w:rsidR="00606AE7" w:rsidRPr="00606AE7" w:rsidRDefault="00606AE7" w:rsidP="00AE4C36">
            <w:pPr>
              <w:pStyle w:val="TableParagraph"/>
              <w:spacing w:before="1"/>
              <w:ind w:left="177" w:right="173"/>
              <w:rPr>
                <w:rFonts w:ascii="Arial" w:hAnsi="Arial" w:cs="Arial"/>
                <w:sz w:val="20"/>
                <w:szCs w:val="20"/>
              </w:rPr>
            </w:pPr>
            <w:r w:rsidRPr="00606AE7">
              <w:rPr>
                <w:rFonts w:ascii="Arial" w:hAnsi="Arial" w:cs="Arial"/>
                <w:sz w:val="20"/>
                <w:szCs w:val="20"/>
              </w:rPr>
              <w:t>80</w:t>
            </w:r>
          </w:p>
        </w:tc>
        <w:tc>
          <w:tcPr>
            <w:tcW w:w="1701" w:type="dxa"/>
          </w:tcPr>
          <w:p w14:paraId="3F8BDAA2" w14:textId="77777777" w:rsidR="00606AE7" w:rsidRPr="00606AE7" w:rsidRDefault="00606AE7" w:rsidP="00AE4C36">
            <w:pPr>
              <w:pStyle w:val="TableParagraph"/>
              <w:rPr>
                <w:rFonts w:ascii="Arial" w:hAnsi="Arial" w:cs="Arial"/>
                <w:sz w:val="20"/>
                <w:szCs w:val="20"/>
              </w:rPr>
            </w:pPr>
          </w:p>
          <w:p w14:paraId="734F3FF5" w14:textId="77777777" w:rsidR="00606AE7" w:rsidRPr="00606AE7" w:rsidRDefault="00606AE7" w:rsidP="00AE4C36">
            <w:pPr>
              <w:pStyle w:val="TableParagraph"/>
              <w:rPr>
                <w:rFonts w:ascii="Arial" w:hAnsi="Arial" w:cs="Arial"/>
                <w:sz w:val="20"/>
                <w:szCs w:val="20"/>
              </w:rPr>
            </w:pPr>
          </w:p>
          <w:p w14:paraId="4255824E" w14:textId="77777777" w:rsidR="00606AE7" w:rsidRPr="00606AE7" w:rsidRDefault="00606AE7" w:rsidP="00AE4C36">
            <w:pPr>
              <w:pStyle w:val="TableParagraph"/>
              <w:spacing w:before="9"/>
              <w:rPr>
                <w:rFonts w:ascii="Arial" w:hAnsi="Arial" w:cs="Arial"/>
                <w:sz w:val="20"/>
                <w:szCs w:val="20"/>
              </w:rPr>
            </w:pPr>
          </w:p>
          <w:p w14:paraId="6574BE2E" w14:textId="77777777" w:rsidR="00606AE7" w:rsidRPr="00606AE7" w:rsidRDefault="00606AE7" w:rsidP="00606AE7">
            <w:pPr>
              <w:pStyle w:val="TableParagraph"/>
              <w:tabs>
                <w:tab w:val="left" w:pos="388"/>
              </w:tabs>
              <w:spacing w:before="1"/>
              <w:ind w:left="1"/>
              <w:jc w:val="left"/>
              <w:rPr>
                <w:rFonts w:ascii="Arial" w:hAnsi="Arial" w:cs="Arial"/>
                <w:sz w:val="20"/>
                <w:szCs w:val="20"/>
              </w:rPr>
            </w:pPr>
            <w:r w:rsidRPr="00606AE7">
              <w:rPr>
                <w:rFonts w:ascii="Arial" w:hAnsi="Arial" w:cs="Arial"/>
                <w:sz w:val="20"/>
                <w:szCs w:val="20"/>
              </w:rPr>
              <w:t>$</w:t>
            </w:r>
            <w:r w:rsidRPr="00606AE7">
              <w:rPr>
                <w:rFonts w:ascii="Arial" w:hAnsi="Arial" w:cs="Arial"/>
                <w:sz w:val="20"/>
                <w:szCs w:val="20"/>
              </w:rPr>
              <w:tab/>
              <w:t>2.529.853,89</w:t>
            </w:r>
          </w:p>
        </w:tc>
        <w:tc>
          <w:tcPr>
            <w:tcW w:w="1843" w:type="dxa"/>
          </w:tcPr>
          <w:p w14:paraId="4AB0CE5E" w14:textId="77777777" w:rsidR="00606AE7" w:rsidRPr="00606AE7" w:rsidRDefault="00606AE7" w:rsidP="00AE4C36">
            <w:pPr>
              <w:pStyle w:val="TableParagraph"/>
              <w:rPr>
                <w:rFonts w:ascii="Arial" w:hAnsi="Arial" w:cs="Arial"/>
                <w:sz w:val="20"/>
                <w:szCs w:val="20"/>
              </w:rPr>
            </w:pPr>
          </w:p>
          <w:p w14:paraId="7BE9B5F3" w14:textId="77777777" w:rsidR="00606AE7" w:rsidRPr="00606AE7" w:rsidRDefault="00606AE7" w:rsidP="00AE4C36">
            <w:pPr>
              <w:pStyle w:val="TableParagraph"/>
              <w:rPr>
                <w:rFonts w:ascii="Arial" w:hAnsi="Arial" w:cs="Arial"/>
                <w:sz w:val="20"/>
                <w:szCs w:val="20"/>
              </w:rPr>
            </w:pPr>
          </w:p>
          <w:p w14:paraId="4FF62842" w14:textId="77777777" w:rsidR="00606AE7" w:rsidRPr="00606AE7" w:rsidRDefault="00606AE7" w:rsidP="00AE4C36">
            <w:pPr>
              <w:pStyle w:val="TableParagraph"/>
              <w:spacing w:before="9"/>
              <w:rPr>
                <w:rFonts w:ascii="Arial" w:hAnsi="Arial" w:cs="Arial"/>
                <w:sz w:val="20"/>
                <w:szCs w:val="20"/>
              </w:rPr>
            </w:pPr>
          </w:p>
          <w:p w14:paraId="317344EB" w14:textId="77777777" w:rsidR="00606AE7" w:rsidRPr="00606AE7" w:rsidRDefault="00606AE7" w:rsidP="00AE4C36">
            <w:pPr>
              <w:pStyle w:val="TableParagraph"/>
              <w:tabs>
                <w:tab w:val="left" w:pos="368"/>
              </w:tabs>
              <w:spacing w:before="1"/>
              <w:ind w:left="38"/>
              <w:rPr>
                <w:rFonts w:ascii="Arial" w:hAnsi="Arial" w:cs="Arial"/>
                <w:sz w:val="20"/>
                <w:szCs w:val="20"/>
              </w:rPr>
            </w:pPr>
            <w:r w:rsidRPr="00606AE7">
              <w:rPr>
                <w:rFonts w:ascii="Arial" w:hAnsi="Arial" w:cs="Arial"/>
                <w:sz w:val="20"/>
                <w:szCs w:val="20"/>
              </w:rPr>
              <w:t>$</w:t>
            </w:r>
            <w:r w:rsidRPr="00606AE7">
              <w:rPr>
                <w:rFonts w:ascii="Arial" w:hAnsi="Arial" w:cs="Arial"/>
                <w:sz w:val="20"/>
                <w:szCs w:val="20"/>
              </w:rPr>
              <w:tab/>
              <w:t>202.388.311,00</w:t>
            </w:r>
          </w:p>
        </w:tc>
      </w:tr>
      <w:tr w:rsidR="00606AE7" w:rsidRPr="00606AE7" w14:paraId="7CDA0865" w14:textId="77777777" w:rsidTr="00606AE7">
        <w:trPr>
          <w:trHeight w:val="2113"/>
          <w:jc w:val="center"/>
        </w:trPr>
        <w:tc>
          <w:tcPr>
            <w:tcW w:w="989" w:type="dxa"/>
          </w:tcPr>
          <w:p w14:paraId="4483B449" w14:textId="77777777" w:rsidR="00606AE7" w:rsidRPr="00606AE7" w:rsidRDefault="00606AE7" w:rsidP="00AE4C36">
            <w:pPr>
              <w:pStyle w:val="TableParagraph"/>
              <w:rPr>
                <w:rFonts w:ascii="Arial" w:hAnsi="Arial" w:cs="Arial"/>
                <w:sz w:val="20"/>
                <w:szCs w:val="20"/>
              </w:rPr>
            </w:pPr>
          </w:p>
          <w:p w14:paraId="0BA81E41" w14:textId="77777777" w:rsidR="00606AE7" w:rsidRPr="00606AE7" w:rsidRDefault="00606AE7" w:rsidP="00AE4C36">
            <w:pPr>
              <w:pStyle w:val="TableParagraph"/>
              <w:rPr>
                <w:rFonts w:ascii="Arial" w:hAnsi="Arial" w:cs="Arial"/>
                <w:sz w:val="20"/>
                <w:szCs w:val="20"/>
              </w:rPr>
            </w:pPr>
          </w:p>
          <w:p w14:paraId="4B9D4CE6" w14:textId="77777777" w:rsidR="00606AE7" w:rsidRPr="00606AE7" w:rsidRDefault="00606AE7" w:rsidP="00AE4C36">
            <w:pPr>
              <w:pStyle w:val="TableParagraph"/>
              <w:rPr>
                <w:rFonts w:ascii="Arial" w:hAnsi="Arial" w:cs="Arial"/>
                <w:sz w:val="20"/>
                <w:szCs w:val="20"/>
              </w:rPr>
            </w:pPr>
          </w:p>
          <w:p w14:paraId="6C9BF09D" w14:textId="77777777" w:rsidR="00606AE7" w:rsidRPr="00606AE7" w:rsidRDefault="00606AE7" w:rsidP="00AE4C36">
            <w:pPr>
              <w:pStyle w:val="TableParagraph"/>
              <w:rPr>
                <w:rFonts w:ascii="Arial" w:hAnsi="Arial" w:cs="Arial"/>
                <w:sz w:val="20"/>
                <w:szCs w:val="20"/>
              </w:rPr>
            </w:pPr>
          </w:p>
          <w:p w14:paraId="356AA7CE" w14:textId="77777777" w:rsidR="00606AE7" w:rsidRPr="00606AE7" w:rsidRDefault="00606AE7" w:rsidP="00AE4C36">
            <w:pPr>
              <w:pStyle w:val="TableParagraph"/>
              <w:spacing w:before="134"/>
              <w:ind w:left="9"/>
              <w:rPr>
                <w:rFonts w:ascii="Arial" w:hAnsi="Arial" w:cs="Arial"/>
                <w:sz w:val="20"/>
                <w:szCs w:val="20"/>
              </w:rPr>
            </w:pPr>
            <w:r w:rsidRPr="00606AE7">
              <w:rPr>
                <w:rFonts w:ascii="Arial" w:hAnsi="Arial" w:cs="Arial"/>
                <w:w w:val="99"/>
                <w:sz w:val="20"/>
                <w:szCs w:val="20"/>
              </w:rPr>
              <w:t>2</w:t>
            </w:r>
          </w:p>
        </w:tc>
        <w:tc>
          <w:tcPr>
            <w:tcW w:w="2975" w:type="dxa"/>
          </w:tcPr>
          <w:p w14:paraId="57B44B8C" w14:textId="77777777" w:rsidR="00606AE7" w:rsidRPr="00606AE7" w:rsidRDefault="00606AE7" w:rsidP="00606AE7">
            <w:pPr>
              <w:pStyle w:val="TableParagraph"/>
              <w:ind w:left="311" w:right="130" w:hanging="161"/>
              <w:jc w:val="both"/>
              <w:rPr>
                <w:rFonts w:ascii="Arial" w:hAnsi="Arial" w:cs="Arial"/>
                <w:b/>
                <w:sz w:val="20"/>
                <w:szCs w:val="20"/>
              </w:rPr>
            </w:pPr>
            <w:r w:rsidRPr="00606AE7">
              <w:rPr>
                <w:rFonts w:ascii="Arial" w:hAnsi="Arial" w:cs="Arial"/>
                <w:b/>
                <w:spacing w:val="-1"/>
                <w:sz w:val="20"/>
                <w:szCs w:val="20"/>
              </w:rPr>
              <w:t xml:space="preserve">VALOR </w:t>
            </w:r>
            <w:r w:rsidRPr="00606AE7">
              <w:rPr>
                <w:rFonts w:ascii="Arial" w:hAnsi="Arial" w:cs="Arial"/>
                <w:b/>
                <w:sz w:val="20"/>
                <w:szCs w:val="20"/>
              </w:rPr>
              <w:t>CONSTRUCCIÓN</w:t>
            </w:r>
            <w:r w:rsidRPr="00606AE7">
              <w:rPr>
                <w:rFonts w:ascii="Arial" w:hAnsi="Arial" w:cs="Arial"/>
                <w:b/>
                <w:spacing w:val="-53"/>
                <w:sz w:val="20"/>
                <w:szCs w:val="20"/>
              </w:rPr>
              <w:t xml:space="preserve"> </w:t>
            </w:r>
            <w:r w:rsidRPr="00606AE7">
              <w:rPr>
                <w:rFonts w:ascii="Arial" w:hAnsi="Arial" w:cs="Arial"/>
                <w:b/>
                <w:sz w:val="20"/>
                <w:szCs w:val="20"/>
              </w:rPr>
              <w:t>AREA</w:t>
            </w:r>
            <w:r w:rsidRPr="00606AE7">
              <w:rPr>
                <w:rFonts w:ascii="Arial" w:hAnsi="Arial" w:cs="Arial"/>
                <w:b/>
                <w:spacing w:val="-4"/>
                <w:sz w:val="20"/>
                <w:szCs w:val="20"/>
              </w:rPr>
              <w:t xml:space="preserve"> </w:t>
            </w:r>
            <w:r w:rsidRPr="00606AE7">
              <w:rPr>
                <w:rFonts w:ascii="Arial" w:hAnsi="Arial" w:cs="Arial"/>
                <w:b/>
                <w:sz w:val="20"/>
                <w:szCs w:val="20"/>
              </w:rPr>
              <w:t>DESCUBIERTA</w:t>
            </w:r>
          </w:p>
          <w:p w14:paraId="6A8F57E9" w14:textId="77777777" w:rsidR="00606AE7" w:rsidRPr="00606AE7" w:rsidRDefault="00606AE7" w:rsidP="00606AE7">
            <w:pPr>
              <w:pStyle w:val="TableParagraph"/>
              <w:ind w:left="107" w:right="177"/>
              <w:jc w:val="both"/>
              <w:rPr>
                <w:rFonts w:ascii="Arial" w:hAnsi="Arial" w:cs="Arial"/>
                <w:sz w:val="20"/>
                <w:szCs w:val="20"/>
              </w:rPr>
            </w:pPr>
            <w:r w:rsidRPr="00606AE7">
              <w:rPr>
                <w:rFonts w:ascii="Arial" w:hAnsi="Arial" w:cs="Arial"/>
                <w:sz w:val="20"/>
                <w:szCs w:val="20"/>
              </w:rPr>
              <w:t>Auditorio Abierto</w:t>
            </w:r>
            <w:r w:rsidRPr="00606AE7">
              <w:rPr>
                <w:rFonts w:ascii="Arial" w:hAnsi="Arial" w:cs="Arial"/>
                <w:spacing w:val="1"/>
                <w:sz w:val="20"/>
                <w:szCs w:val="20"/>
              </w:rPr>
              <w:t xml:space="preserve"> </w:t>
            </w:r>
            <w:r w:rsidRPr="00606AE7">
              <w:rPr>
                <w:rFonts w:ascii="Arial" w:hAnsi="Arial" w:cs="Arial"/>
                <w:sz w:val="20"/>
                <w:szCs w:val="20"/>
              </w:rPr>
              <w:t>(Membrana</w:t>
            </w:r>
            <w:r w:rsidRPr="00606AE7">
              <w:rPr>
                <w:rFonts w:ascii="Arial" w:hAnsi="Arial" w:cs="Arial"/>
                <w:spacing w:val="-11"/>
                <w:sz w:val="20"/>
                <w:szCs w:val="20"/>
              </w:rPr>
              <w:t xml:space="preserve"> </w:t>
            </w:r>
            <w:r w:rsidRPr="00606AE7">
              <w:rPr>
                <w:rFonts w:ascii="Arial" w:hAnsi="Arial" w:cs="Arial"/>
                <w:sz w:val="20"/>
                <w:szCs w:val="20"/>
              </w:rPr>
              <w:t>arquitectónica)</w:t>
            </w:r>
            <w:r w:rsidRPr="00606AE7">
              <w:rPr>
                <w:rFonts w:ascii="Arial" w:hAnsi="Arial" w:cs="Arial"/>
                <w:spacing w:val="-53"/>
                <w:sz w:val="20"/>
                <w:szCs w:val="20"/>
              </w:rPr>
              <w:t xml:space="preserve"> </w:t>
            </w:r>
            <w:r w:rsidRPr="00606AE7">
              <w:rPr>
                <w:rFonts w:ascii="Arial" w:hAnsi="Arial" w:cs="Arial"/>
                <w:sz w:val="20"/>
                <w:szCs w:val="20"/>
              </w:rPr>
              <w:t>Cancha Sintética</w:t>
            </w:r>
            <w:r w:rsidRPr="00606AE7">
              <w:rPr>
                <w:rFonts w:ascii="Arial" w:hAnsi="Arial" w:cs="Arial"/>
                <w:spacing w:val="1"/>
                <w:sz w:val="20"/>
                <w:szCs w:val="20"/>
              </w:rPr>
              <w:t xml:space="preserve"> </w:t>
            </w:r>
            <w:r w:rsidRPr="00606AE7">
              <w:rPr>
                <w:rFonts w:ascii="Arial" w:hAnsi="Arial" w:cs="Arial"/>
                <w:sz w:val="20"/>
                <w:szCs w:val="20"/>
              </w:rPr>
              <w:t>Graderías</w:t>
            </w:r>
          </w:p>
          <w:p w14:paraId="182C74B1" w14:textId="77777777" w:rsidR="00606AE7" w:rsidRPr="00606AE7" w:rsidRDefault="00606AE7" w:rsidP="00606AE7">
            <w:pPr>
              <w:pStyle w:val="TableParagraph"/>
              <w:ind w:left="107" w:right="1073"/>
              <w:jc w:val="both"/>
              <w:rPr>
                <w:rFonts w:ascii="Arial" w:hAnsi="Arial" w:cs="Arial"/>
                <w:sz w:val="20"/>
                <w:szCs w:val="20"/>
              </w:rPr>
            </w:pPr>
            <w:r w:rsidRPr="00606AE7">
              <w:rPr>
                <w:rFonts w:ascii="Arial" w:hAnsi="Arial" w:cs="Arial"/>
                <w:spacing w:val="-1"/>
                <w:sz w:val="20"/>
                <w:szCs w:val="20"/>
              </w:rPr>
              <w:t xml:space="preserve">Juegos </w:t>
            </w:r>
            <w:r w:rsidRPr="00606AE7">
              <w:rPr>
                <w:rFonts w:ascii="Arial" w:hAnsi="Arial" w:cs="Arial"/>
                <w:sz w:val="20"/>
                <w:szCs w:val="20"/>
              </w:rPr>
              <w:t>infantiles</w:t>
            </w:r>
            <w:r w:rsidRPr="00606AE7">
              <w:rPr>
                <w:rFonts w:ascii="Arial" w:hAnsi="Arial" w:cs="Arial"/>
                <w:spacing w:val="-53"/>
                <w:sz w:val="20"/>
                <w:szCs w:val="20"/>
              </w:rPr>
              <w:t xml:space="preserve"> </w:t>
            </w:r>
            <w:proofErr w:type="spellStart"/>
            <w:r w:rsidRPr="00606AE7">
              <w:rPr>
                <w:rFonts w:ascii="Arial" w:hAnsi="Arial" w:cs="Arial"/>
                <w:sz w:val="20"/>
                <w:szCs w:val="20"/>
              </w:rPr>
              <w:t>Gym</w:t>
            </w:r>
            <w:proofErr w:type="spellEnd"/>
            <w:r w:rsidRPr="00606AE7">
              <w:rPr>
                <w:rFonts w:ascii="Arial" w:hAnsi="Arial" w:cs="Arial"/>
                <w:spacing w:val="2"/>
                <w:sz w:val="20"/>
                <w:szCs w:val="20"/>
              </w:rPr>
              <w:t xml:space="preserve"> </w:t>
            </w:r>
            <w:r w:rsidRPr="00606AE7">
              <w:rPr>
                <w:rFonts w:ascii="Arial" w:hAnsi="Arial" w:cs="Arial"/>
                <w:sz w:val="20"/>
                <w:szCs w:val="20"/>
              </w:rPr>
              <w:t>Vital</w:t>
            </w:r>
          </w:p>
          <w:p w14:paraId="7C85651E" w14:textId="77777777" w:rsidR="00606AE7" w:rsidRPr="00606AE7" w:rsidRDefault="00606AE7" w:rsidP="00606AE7">
            <w:pPr>
              <w:pStyle w:val="TableParagraph"/>
              <w:spacing w:before="1"/>
              <w:ind w:left="107"/>
              <w:jc w:val="both"/>
              <w:rPr>
                <w:rFonts w:ascii="Arial" w:hAnsi="Arial" w:cs="Arial"/>
                <w:sz w:val="20"/>
                <w:szCs w:val="20"/>
              </w:rPr>
            </w:pPr>
            <w:r w:rsidRPr="00606AE7">
              <w:rPr>
                <w:rFonts w:ascii="Arial" w:hAnsi="Arial" w:cs="Arial"/>
                <w:sz w:val="20"/>
                <w:szCs w:val="20"/>
              </w:rPr>
              <w:t>Ciclo</w:t>
            </w:r>
            <w:r w:rsidRPr="00606AE7">
              <w:rPr>
                <w:rFonts w:ascii="Arial" w:hAnsi="Arial" w:cs="Arial"/>
                <w:spacing w:val="-4"/>
                <w:sz w:val="20"/>
                <w:szCs w:val="20"/>
              </w:rPr>
              <w:t xml:space="preserve"> </w:t>
            </w:r>
            <w:r w:rsidRPr="00606AE7">
              <w:rPr>
                <w:rFonts w:ascii="Arial" w:hAnsi="Arial" w:cs="Arial"/>
                <w:sz w:val="20"/>
                <w:szCs w:val="20"/>
              </w:rPr>
              <w:t>Parqueo</w:t>
            </w:r>
          </w:p>
        </w:tc>
        <w:tc>
          <w:tcPr>
            <w:tcW w:w="1418" w:type="dxa"/>
          </w:tcPr>
          <w:p w14:paraId="2485204B" w14:textId="77777777" w:rsidR="00606AE7" w:rsidRPr="00606AE7" w:rsidRDefault="00606AE7" w:rsidP="00AE4C36">
            <w:pPr>
              <w:pStyle w:val="TableParagraph"/>
              <w:rPr>
                <w:rFonts w:ascii="Arial" w:hAnsi="Arial" w:cs="Arial"/>
                <w:sz w:val="20"/>
                <w:szCs w:val="20"/>
              </w:rPr>
            </w:pPr>
          </w:p>
          <w:p w14:paraId="2234A268" w14:textId="77777777" w:rsidR="00606AE7" w:rsidRPr="00606AE7" w:rsidRDefault="00606AE7" w:rsidP="00AE4C36">
            <w:pPr>
              <w:pStyle w:val="TableParagraph"/>
              <w:rPr>
                <w:rFonts w:ascii="Arial" w:hAnsi="Arial" w:cs="Arial"/>
                <w:sz w:val="20"/>
                <w:szCs w:val="20"/>
              </w:rPr>
            </w:pPr>
          </w:p>
          <w:p w14:paraId="58473C5B" w14:textId="77777777" w:rsidR="00606AE7" w:rsidRPr="00606AE7" w:rsidRDefault="00606AE7" w:rsidP="00AE4C36">
            <w:pPr>
              <w:pStyle w:val="TableParagraph"/>
              <w:rPr>
                <w:rFonts w:ascii="Arial" w:hAnsi="Arial" w:cs="Arial"/>
                <w:sz w:val="20"/>
                <w:szCs w:val="20"/>
              </w:rPr>
            </w:pPr>
          </w:p>
          <w:p w14:paraId="3FE36153" w14:textId="77777777" w:rsidR="00606AE7" w:rsidRPr="00606AE7" w:rsidRDefault="00606AE7" w:rsidP="00AE4C36">
            <w:pPr>
              <w:pStyle w:val="TableParagraph"/>
              <w:rPr>
                <w:rFonts w:ascii="Arial" w:hAnsi="Arial" w:cs="Arial"/>
                <w:sz w:val="20"/>
                <w:szCs w:val="20"/>
              </w:rPr>
            </w:pPr>
          </w:p>
          <w:p w14:paraId="11198712" w14:textId="77777777" w:rsidR="00606AE7" w:rsidRPr="00606AE7" w:rsidRDefault="00606AE7" w:rsidP="00AE4C36">
            <w:pPr>
              <w:pStyle w:val="TableParagraph"/>
              <w:spacing w:before="134"/>
              <w:ind w:left="249" w:right="241"/>
              <w:rPr>
                <w:rFonts w:ascii="Arial" w:hAnsi="Arial" w:cs="Arial"/>
                <w:sz w:val="20"/>
                <w:szCs w:val="20"/>
              </w:rPr>
            </w:pPr>
            <w:r w:rsidRPr="00606AE7">
              <w:rPr>
                <w:rFonts w:ascii="Arial" w:hAnsi="Arial" w:cs="Arial"/>
                <w:sz w:val="20"/>
                <w:szCs w:val="20"/>
              </w:rPr>
              <w:t>M²</w:t>
            </w:r>
          </w:p>
        </w:tc>
        <w:tc>
          <w:tcPr>
            <w:tcW w:w="1417" w:type="dxa"/>
          </w:tcPr>
          <w:p w14:paraId="1B5F6FD2" w14:textId="77777777" w:rsidR="00606AE7" w:rsidRPr="00606AE7" w:rsidRDefault="00606AE7" w:rsidP="00AE4C36">
            <w:pPr>
              <w:pStyle w:val="TableParagraph"/>
              <w:rPr>
                <w:rFonts w:ascii="Arial" w:hAnsi="Arial" w:cs="Arial"/>
                <w:sz w:val="20"/>
                <w:szCs w:val="20"/>
              </w:rPr>
            </w:pPr>
          </w:p>
          <w:p w14:paraId="37517A32" w14:textId="77777777" w:rsidR="00606AE7" w:rsidRPr="00606AE7" w:rsidRDefault="00606AE7" w:rsidP="00AE4C36">
            <w:pPr>
              <w:pStyle w:val="TableParagraph"/>
              <w:rPr>
                <w:rFonts w:ascii="Arial" w:hAnsi="Arial" w:cs="Arial"/>
                <w:sz w:val="20"/>
                <w:szCs w:val="20"/>
              </w:rPr>
            </w:pPr>
          </w:p>
          <w:p w14:paraId="4BC99EC3" w14:textId="77777777" w:rsidR="00606AE7" w:rsidRPr="00606AE7" w:rsidRDefault="00606AE7" w:rsidP="00AE4C36">
            <w:pPr>
              <w:pStyle w:val="TableParagraph"/>
              <w:rPr>
                <w:rFonts w:ascii="Arial" w:hAnsi="Arial" w:cs="Arial"/>
                <w:sz w:val="20"/>
                <w:szCs w:val="20"/>
              </w:rPr>
            </w:pPr>
          </w:p>
          <w:p w14:paraId="10DC8D70" w14:textId="77777777" w:rsidR="00606AE7" w:rsidRPr="00606AE7" w:rsidRDefault="00606AE7" w:rsidP="00AE4C36">
            <w:pPr>
              <w:pStyle w:val="TableParagraph"/>
              <w:rPr>
                <w:rFonts w:ascii="Arial" w:hAnsi="Arial" w:cs="Arial"/>
                <w:sz w:val="20"/>
                <w:szCs w:val="20"/>
              </w:rPr>
            </w:pPr>
          </w:p>
          <w:p w14:paraId="782AB90E" w14:textId="77777777" w:rsidR="00606AE7" w:rsidRPr="00606AE7" w:rsidRDefault="00606AE7" w:rsidP="00AE4C36">
            <w:pPr>
              <w:pStyle w:val="TableParagraph"/>
              <w:spacing w:before="134"/>
              <w:ind w:left="177" w:right="172"/>
              <w:rPr>
                <w:rFonts w:ascii="Arial" w:hAnsi="Arial" w:cs="Arial"/>
                <w:sz w:val="20"/>
                <w:szCs w:val="20"/>
              </w:rPr>
            </w:pPr>
            <w:r w:rsidRPr="00606AE7">
              <w:rPr>
                <w:rFonts w:ascii="Arial" w:hAnsi="Arial" w:cs="Arial"/>
                <w:sz w:val="20"/>
                <w:szCs w:val="20"/>
              </w:rPr>
              <w:t>1.120</w:t>
            </w:r>
          </w:p>
        </w:tc>
        <w:tc>
          <w:tcPr>
            <w:tcW w:w="1701" w:type="dxa"/>
          </w:tcPr>
          <w:p w14:paraId="1A0A5735" w14:textId="77777777" w:rsidR="00606AE7" w:rsidRPr="00606AE7" w:rsidRDefault="00606AE7" w:rsidP="00AE4C36">
            <w:pPr>
              <w:pStyle w:val="TableParagraph"/>
              <w:rPr>
                <w:rFonts w:ascii="Arial" w:hAnsi="Arial" w:cs="Arial"/>
                <w:sz w:val="20"/>
                <w:szCs w:val="20"/>
              </w:rPr>
            </w:pPr>
          </w:p>
          <w:p w14:paraId="19C04F51" w14:textId="77777777" w:rsidR="00606AE7" w:rsidRPr="00606AE7" w:rsidRDefault="00606AE7" w:rsidP="00AE4C36">
            <w:pPr>
              <w:pStyle w:val="TableParagraph"/>
              <w:rPr>
                <w:rFonts w:ascii="Arial" w:hAnsi="Arial" w:cs="Arial"/>
                <w:sz w:val="20"/>
                <w:szCs w:val="20"/>
              </w:rPr>
            </w:pPr>
          </w:p>
          <w:p w14:paraId="01AF9FB6" w14:textId="77777777" w:rsidR="00606AE7" w:rsidRPr="00606AE7" w:rsidRDefault="00606AE7" w:rsidP="00AE4C36">
            <w:pPr>
              <w:pStyle w:val="TableParagraph"/>
              <w:rPr>
                <w:rFonts w:ascii="Arial" w:hAnsi="Arial" w:cs="Arial"/>
                <w:sz w:val="20"/>
                <w:szCs w:val="20"/>
              </w:rPr>
            </w:pPr>
          </w:p>
          <w:p w14:paraId="498EAEF5" w14:textId="77777777" w:rsidR="00606AE7" w:rsidRPr="00606AE7" w:rsidRDefault="00606AE7" w:rsidP="00AE4C36">
            <w:pPr>
              <w:pStyle w:val="TableParagraph"/>
              <w:rPr>
                <w:rFonts w:ascii="Arial" w:hAnsi="Arial" w:cs="Arial"/>
                <w:sz w:val="20"/>
                <w:szCs w:val="20"/>
              </w:rPr>
            </w:pPr>
          </w:p>
          <w:p w14:paraId="01DABC6F" w14:textId="77777777" w:rsidR="00606AE7" w:rsidRPr="00606AE7" w:rsidRDefault="00606AE7" w:rsidP="00AE4C36">
            <w:pPr>
              <w:pStyle w:val="TableParagraph"/>
              <w:tabs>
                <w:tab w:val="left" w:pos="558"/>
              </w:tabs>
              <w:spacing w:before="134"/>
              <w:ind w:left="4"/>
              <w:rPr>
                <w:rFonts w:ascii="Arial" w:hAnsi="Arial" w:cs="Arial"/>
                <w:sz w:val="20"/>
                <w:szCs w:val="20"/>
              </w:rPr>
            </w:pPr>
            <w:r w:rsidRPr="00606AE7">
              <w:rPr>
                <w:rFonts w:ascii="Arial" w:hAnsi="Arial" w:cs="Arial"/>
                <w:sz w:val="20"/>
                <w:szCs w:val="20"/>
              </w:rPr>
              <w:t>$</w:t>
            </w:r>
            <w:r w:rsidRPr="00606AE7">
              <w:rPr>
                <w:rFonts w:ascii="Arial" w:hAnsi="Arial" w:cs="Arial"/>
                <w:sz w:val="20"/>
                <w:szCs w:val="20"/>
              </w:rPr>
              <w:tab/>
              <w:t>749.355,78</w:t>
            </w:r>
          </w:p>
        </w:tc>
        <w:tc>
          <w:tcPr>
            <w:tcW w:w="1843" w:type="dxa"/>
          </w:tcPr>
          <w:p w14:paraId="3F7BA71F" w14:textId="77777777" w:rsidR="00606AE7" w:rsidRPr="00606AE7" w:rsidRDefault="00606AE7" w:rsidP="00AE4C36">
            <w:pPr>
              <w:pStyle w:val="TableParagraph"/>
              <w:rPr>
                <w:rFonts w:ascii="Arial" w:hAnsi="Arial" w:cs="Arial"/>
                <w:sz w:val="20"/>
                <w:szCs w:val="20"/>
              </w:rPr>
            </w:pPr>
          </w:p>
          <w:p w14:paraId="05C71DF8" w14:textId="77777777" w:rsidR="00606AE7" w:rsidRPr="00606AE7" w:rsidRDefault="00606AE7" w:rsidP="00AE4C36">
            <w:pPr>
              <w:pStyle w:val="TableParagraph"/>
              <w:rPr>
                <w:rFonts w:ascii="Arial" w:hAnsi="Arial" w:cs="Arial"/>
                <w:sz w:val="20"/>
                <w:szCs w:val="20"/>
              </w:rPr>
            </w:pPr>
          </w:p>
          <w:p w14:paraId="42D56512" w14:textId="77777777" w:rsidR="00606AE7" w:rsidRPr="00606AE7" w:rsidRDefault="00606AE7" w:rsidP="00AE4C36">
            <w:pPr>
              <w:pStyle w:val="TableParagraph"/>
              <w:rPr>
                <w:rFonts w:ascii="Arial" w:hAnsi="Arial" w:cs="Arial"/>
                <w:sz w:val="20"/>
                <w:szCs w:val="20"/>
              </w:rPr>
            </w:pPr>
          </w:p>
          <w:p w14:paraId="0F93434D" w14:textId="77777777" w:rsidR="00606AE7" w:rsidRPr="00606AE7" w:rsidRDefault="00606AE7" w:rsidP="00AE4C36">
            <w:pPr>
              <w:pStyle w:val="TableParagraph"/>
              <w:rPr>
                <w:rFonts w:ascii="Arial" w:hAnsi="Arial" w:cs="Arial"/>
                <w:sz w:val="20"/>
                <w:szCs w:val="20"/>
              </w:rPr>
            </w:pPr>
          </w:p>
          <w:p w14:paraId="1F8999B2" w14:textId="77777777" w:rsidR="00606AE7" w:rsidRPr="00606AE7" w:rsidRDefault="00606AE7" w:rsidP="00AE4C36">
            <w:pPr>
              <w:pStyle w:val="TableParagraph"/>
              <w:tabs>
                <w:tab w:val="left" w:pos="368"/>
              </w:tabs>
              <w:spacing w:before="134"/>
              <w:ind w:left="38"/>
              <w:rPr>
                <w:rFonts w:ascii="Arial" w:hAnsi="Arial" w:cs="Arial"/>
                <w:sz w:val="20"/>
                <w:szCs w:val="20"/>
              </w:rPr>
            </w:pPr>
            <w:r w:rsidRPr="00606AE7">
              <w:rPr>
                <w:rFonts w:ascii="Arial" w:hAnsi="Arial" w:cs="Arial"/>
                <w:sz w:val="20"/>
                <w:szCs w:val="20"/>
              </w:rPr>
              <w:t>$</w:t>
            </w:r>
            <w:r w:rsidRPr="00606AE7">
              <w:rPr>
                <w:rFonts w:ascii="Arial" w:hAnsi="Arial" w:cs="Arial"/>
                <w:sz w:val="20"/>
                <w:szCs w:val="20"/>
              </w:rPr>
              <w:tab/>
              <w:t>839.278.471,00</w:t>
            </w:r>
          </w:p>
        </w:tc>
      </w:tr>
      <w:tr w:rsidR="00606AE7" w:rsidRPr="00606AE7" w14:paraId="1A3E894A" w14:textId="77777777" w:rsidTr="00606AE7">
        <w:trPr>
          <w:trHeight w:val="340"/>
          <w:jc w:val="center"/>
        </w:trPr>
        <w:tc>
          <w:tcPr>
            <w:tcW w:w="8500" w:type="dxa"/>
            <w:gridSpan w:val="5"/>
          </w:tcPr>
          <w:p w14:paraId="5380F683" w14:textId="77777777" w:rsidR="00606AE7" w:rsidRPr="00606AE7" w:rsidRDefault="00606AE7" w:rsidP="00AE4C36">
            <w:pPr>
              <w:pStyle w:val="TableParagraph"/>
              <w:spacing w:before="50"/>
              <w:ind w:left="2496" w:right="2486"/>
              <w:rPr>
                <w:rFonts w:ascii="Arial" w:hAnsi="Arial" w:cs="Arial"/>
                <w:b/>
                <w:sz w:val="20"/>
                <w:szCs w:val="20"/>
              </w:rPr>
            </w:pPr>
            <w:proofErr w:type="gramStart"/>
            <w:r w:rsidRPr="00606AE7">
              <w:rPr>
                <w:rFonts w:ascii="Arial" w:hAnsi="Arial" w:cs="Arial"/>
                <w:b/>
                <w:sz w:val="20"/>
                <w:szCs w:val="20"/>
              </w:rPr>
              <w:t>TOTAL</w:t>
            </w:r>
            <w:proofErr w:type="gramEnd"/>
            <w:r w:rsidRPr="00606AE7">
              <w:rPr>
                <w:rFonts w:ascii="Arial" w:hAnsi="Arial" w:cs="Arial"/>
                <w:b/>
                <w:spacing w:val="-3"/>
                <w:sz w:val="20"/>
                <w:szCs w:val="20"/>
              </w:rPr>
              <w:t xml:space="preserve"> </w:t>
            </w:r>
            <w:r w:rsidRPr="00606AE7">
              <w:rPr>
                <w:rFonts w:ascii="Arial" w:hAnsi="Arial" w:cs="Arial"/>
                <w:b/>
                <w:sz w:val="20"/>
                <w:szCs w:val="20"/>
              </w:rPr>
              <w:t>PRESUPUESTO</w:t>
            </w:r>
            <w:r w:rsidRPr="00606AE7">
              <w:rPr>
                <w:rFonts w:ascii="Arial" w:hAnsi="Arial" w:cs="Arial"/>
                <w:b/>
                <w:spacing w:val="-2"/>
                <w:sz w:val="20"/>
                <w:szCs w:val="20"/>
              </w:rPr>
              <w:t xml:space="preserve"> </w:t>
            </w:r>
            <w:r w:rsidRPr="00606AE7">
              <w:rPr>
                <w:rFonts w:ascii="Arial" w:hAnsi="Arial" w:cs="Arial"/>
                <w:b/>
                <w:sz w:val="20"/>
                <w:szCs w:val="20"/>
              </w:rPr>
              <w:t>DE</w:t>
            </w:r>
            <w:r w:rsidRPr="00606AE7">
              <w:rPr>
                <w:rFonts w:ascii="Arial" w:hAnsi="Arial" w:cs="Arial"/>
                <w:b/>
                <w:spacing w:val="-3"/>
                <w:sz w:val="20"/>
                <w:szCs w:val="20"/>
              </w:rPr>
              <w:t xml:space="preserve"> </w:t>
            </w:r>
            <w:r w:rsidRPr="00606AE7">
              <w:rPr>
                <w:rFonts w:ascii="Arial" w:hAnsi="Arial" w:cs="Arial"/>
                <w:b/>
                <w:sz w:val="20"/>
                <w:szCs w:val="20"/>
              </w:rPr>
              <w:t>OBRA</w:t>
            </w:r>
          </w:p>
        </w:tc>
        <w:tc>
          <w:tcPr>
            <w:tcW w:w="1843" w:type="dxa"/>
          </w:tcPr>
          <w:p w14:paraId="157DE81E" w14:textId="77777777" w:rsidR="00606AE7" w:rsidRPr="00606AE7" w:rsidRDefault="00606AE7" w:rsidP="00AE4C36">
            <w:pPr>
              <w:pStyle w:val="TableParagraph"/>
              <w:tabs>
                <w:tab w:val="left" w:pos="442"/>
              </w:tabs>
              <w:spacing w:before="50"/>
              <w:ind w:right="22"/>
              <w:rPr>
                <w:rFonts w:ascii="Arial" w:hAnsi="Arial" w:cs="Arial"/>
                <w:b/>
                <w:sz w:val="20"/>
                <w:szCs w:val="20"/>
              </w:rPr>
            </w:pPr>
            <w:r w:rsidRPr="00606AE7">
              <w:rPr>
                <w:rFonts w:ascii="Arial" w:hAnsi="Arial" w:cs="Arial"/>
                <w:b/>
                <w:sz w:val="20"/>
                <w:szCs w:val="20"/>
              </w:rPr>
              <w:t>$</w:t>
            </w:r>
            <w:r w:rsidRPr="00606AE7">
              <w:rPr>
                <w:rFonts w:ascii="Arial" w:hAnsi="Arial" w:cs="Arial"/>
                <w:b/>
                <w:sz w:val="20"/>
                <w:szCs w:val="20"/>
              </w:rPr>
              <w:tab/>
              <w:t>1.041.667.000</w:t>
            </w:r>
          </w:p>
        </w:tc>
      </w:tr>
    </w:tbl>
    <w:p w14:paraId="1B85A67B" w14:textId="3D48BF9D" w:rsidR="00606AE7" w:rsidRDefault="00606AE7" w:rsidP="006D32AA">
      <w:pPr>
        <w:jc w:val="both"/>
        <w:rPr>
          <w:rFonts w:ascii="Arial" w:eastAsia="Arial Unicode MS" w:hAnsi="Arial" w:cs="Arial"/>
          <w:b/>
          <w:sz w:val="22"/>
          <w:szCs w:val="22"/>
          <w:lang w:val="es-CO"/>
        </w:rPr>
      </w:pPr>
    </w:p>
    <w:p w14:paraId="6B68BF8F" w14:textId="77777777" w:rsidR="006D32AA" w:rsidRPr="00D00846" w:rsidRDefault="006D32AA" w:rsidP="006D32AA">
      <w:pPr>
        <w:jc w:val="both"/>
        <w:rPr>
          <w:rFonts w:ascii="Arial" w:hAnsi="Arial" w:cs="Arial"/>
          <w:b/>
          <w:sz w:val="22"/>
          <w:szCs w:val="22"/>
          <w:lang w:val="es-CO"/>
        </w:rPr>
      </w:pPr>
      <w:r w:rsidRPr="00D00846">
        <w:rPr>
          <w:rFonts w:ascii="Arial" w:hAnsi="Arial" w:cs="Arial"/>
          <w:b/>
          <w:sz w:val="22"/>
          <w:szCs w:val="22"/>
        </w:rPr>
        <w:t xml:space="preserve">2.2.2.  </w:t>
      </w:r>
      <w:r w:rsidRPr="00D00846">
        <w:rPr>
          <w:rFonts w:ascii="Arial" w:hAnsi="Arial" w:cs="Arial"/>
          <w:b/>
          <w:sz w:val="22"/>
          <w:szCs w:val="22"/>
          <w:lang w:val="es-CO"/>
        </w:rPr>
        <w:t xml:space="preserve">Almacenamiento de materiales y equipos. </w:t>
      </w:r>
    </w:p>
    <w:p w14:paraId="2C89B67B" w14:textId="77777777" w:rsidR="006D32AA" w:rsidRPr="00D00846" w:rsidRDefault="006D32AA" w:rsidP="006D32AA">
      <w:pPr>
        <w:jc w:val="both"/>
        <w:rPr>
          <w:rFonts w:ascii="Arial" w:eastAsia="Arial Unicode MS" w:hAnsi="Arial" w:cs="Arial"/>
          <w:b/>
          <w:sz w:val="22"/>
          <w:szCs w:val="22"/>
          <w:lang w:val="es-CO"/>
        </w:rPr>
      </w:pPr>
    </w:p>
    <w:p w14:paraId="3A2A44F5" w14:textId="77777777" w:rsidR="006D32AA" w:rsidRPr="00D00846" w:rsidRDefault="006D32AA" w:rsidP="006D32AA">
      <w:pPr>
        <w:jc w:val="both"/>
        <w:rPr>
          <w:rFonts w:ascii="Arial" w:hAnsi="Arial" w:cs="Arial"/>
          <w:sz w:val="22"/>
          <w:szCs w:val="22"/>
          <w:lang w:val="es-CO"/>
        </w:rPr>
      </w:pPr>
      <w:r w:rsidRPr="00D00846">
        <w:rPr>
          <w:rFonts w:ascii="Arial" w:hAnsi="Arial" w:cs="Arial"/>
          <w:sz w:val="22"/>
          <w:szCs w:val="22"/>
          <w:lang w:val="es-CO"/>
        </w:rPr>
        <w:t xml:space="preserve">Todos los materiales, maquinarias y aditamentos que puedan sufrir deterioro a la intemperie, deberán mantenerse debidamente protegidos a juicio de la Interventoría. Se deberá tener especial cuidado en el almacenamiento de cementos, equipos eléctricos y equipos de medición, debido a perjuicios por humedad del medio en que se trabaje. </w:t>
      </w:r>
    </w:p>
    <w:p w14:paraId="02A42E4B" w14:textId="77777777" w:rsidR="006D32AA" w:rsidRPr="00D00846" w:rsidRDefault="006D32AA" w:rsidP="006D32AA">
      <w:pPr>
        <w:jc w:val="both"/>
        <w:rPr>
          <w:rFonts w:ascii="Arial" w:hAnsi="Arial" w:cs="Arial"/>
          <w:sz w:val="22"/>
          <w:szCs w:val="22"/>
          <w:lang w:val="es-CO"/>
        </w:rPr>
      </w:pPr>
    </w:p>
    <w:p w14:paraId="6F90AB11" w14:textId="77777777" w:rsidR="006D32AA" w:rsidRPr="00D00846" w:rsidRDefault="006D32AA" w:rsidP="006D32AA">
      <w:pPr>
        <w:jc w:val="both"/>
        <w:rPr>
          <w:rFonts w:ascii="Arial" w:hAnsi="Arial" w:cs="Arial"/>
          <w:sz w:val="22"/>
          <w:szCs w:val="22"/>
          <w:lang w:val="es-CO"/>
        </w:rPr>
      </w:pPr>
      <w:r w:rsidRPr="00D00846">
        <w:rPr>
          <w:rFonts w:ascii="Arial" w:hAnsi="Arial" w:cs="Arial"/>
          <w:sz w:val="22"/>
          <w:szCs w:val="22"/>
          <w:lang w:val="es-CO"/>
        </w:rPr>
        <w:t>En el campamento debe existir para tal fin una bodega suficiente para alojar todos los materiales que sea necesario proteger de la intemperie.</w:t>
      </w:r>
    </w:p>
    <w:p w14:paraId="232D67C6" w14:textId="77777777" w:rsidR="00235B17" w:rsidRPr="00D00846" w:rsidRDefault="00235B17" w:rsidP="006D32AA">
      <w:pPr>
        <w:jc w:val="both"/>
        <w:rPr>
          <w:rFonts w:ascii="Arial" w:hAnsi="Arial" w:cs="Arial"/>
          <w:sz w:val="22"/>
          <w:szCs w:val="22"/>
          <w:lang w:val="es-CO"/>
        </w:rPr>
      </w:pPr>
    </w:p>
    <w:p w14:paraId="36791DDD" w14:textId="77777777" w:rsidR="006D32AA" w:rsidRPr="00D00846" w:rsidRDefault="006D32AA" w:rsidP="006D32AA">
      <w:pPr>
        <w:jc w:val="both"/>
        <w:rPr>
          <w:rFonts w:ascii="Arial" w:hAnsi="Arial" w:cs="Arial"/>
          <w:b/>
          <w:sz w:val="22"/>
          <w:szCs w:val="22"/>
        </w:rPr>
      </w:pPr>
      <w:r w:rsidRPr="00D00846">
        <w:rPr>
          <w:rFonts w:ascii="Arial" w:hAnsi="Arial" w:cs="Arial"/>
          <w:b/>
          <w:sz w:val="22"/>
          <w:szCs w:val="22"/>
        </w:rPr>
        <w:t xml:space="preserve">2.2.3.  Responsabilidad del contratista relativo a materiales y equipo. </w:t>
      </w:r>
    </w:p>
    <w:p w14:paraId="5F7B8924" w14:textId="77777777" w:rsidR="006D32AA" w:rsidRPr="00D00846" w:rsidRDefault="006D32AA" w:rsidP="006D32AA">
      <w:pPr>
        <w:jc w:val="both"/>
        <w:rPr>
          <w:rFonts w:ascii="Arial" w:hAnsi="Arial" w:cs="Arial"/>
          <w:sz w:val="22"/>
          <w:szCs w:val="22"/>
          <w:lang w:val="es-CO"/>
        </w:rPr>
      </w:pPr>
    </w:p>
    <w:p w14:paraId="21490C76" w14:textId="77777777" w:rsidR="006D32AA" w:rsidRPr="00D00846" w:rsidRDefault="006D32AA" w:rsidP="006D32AA">
      <w:pPr>
        <w:jc w:val="both"/>
        <w:rPr>
          <w:rFonts w:ascii="Arial" w:hAnsi="Arial" w:cs="Arial"/>
          <w:sz w:val="22"/>
          <w:szCs w:val="22"/>
        </w:rPr>
      </w:pPr>
      <w:r w:rsidRPr="00D00846">
        <w:rPr>
          <w:rFonts w:ascii="Arial" w:hAnsi="Arial" w:cs="Arial"/>
          <w:sz w:val="22"/>
          <w:szCs w:val="22"/>
        </w:rPr>
        <w:t xml:space="preserve">El Contratista asumirá la responsabilidad total relativa a suministros de materiales y equipos a ser utilizados por él dentro del contrato, bien sea suministrados por el mismo o por terceros, no sólo hasta el momento en que ellos hayan sido ensayados y aceptados por el Interventor, sino hasta la recepción final de la obra. </w:t>
      </w:r>
    </w:p>
    <w:p w14:paraId="0A6FD14E" w14:textId="77777777" w:rsidR="006D32AA" w:rsidRPr="00D00846" w:rsidRDefault="006D32AA" w:rsidP="006D32AA">
      <w:pPr>
        <w:jc w:val="both"/>
        <w:rPr>
          <w:rFonts w:ascii="Arial" w:hAnsi="Arial" w:cs="Arial"/>
          <w:sz w:val="22"/>
          <w:szCs w:val="22"/>
          <w:lang w:val="es-CO"/>
        </w:rPr>
      </w:pPr>
    </w:p>
    <w:p w14:paraId="7EBD46EB" w14:textId="77777777" w:rsidR="006D32AA" w:rsidRPr="00D00846" w:rsidRDefault="006D32AA" w:rsidP="006D32AA">
      <w:pPr>
        <w:jc w:val="both"/>
        <w:rPr>
          <w:rFonts w:ascii="Arial" w:hAnsi="Arial" w:cs="Arial"/>
          <w:sz w:val="22"/>
          <w:szCs w:val="22"/>
        </w:rPr>
      </w:pPr>
      <w:r w:rsidRPr="00D00846">
        <w:rPr>
          <w:rFonts w:ascii="Arial" w:hAnsi="Arial" w:cs="Arial"/>
          <w:sz w:val="22"/>
          <w:szCs w:val="22"/>
        </w:rPr>
        <w:lastRenderedPageBreak/>
        <w:t xml:space="preserve">El costo de todos los ensayos de materiales y pruebas de funcionamiento serán por cuenta exclusiva del contratista y de la interventoría, quien deberá considerarlos en los análisis de precios de los ítems correspondientes. </w:t>
      </w:r>
    </w:p>
    <w:p w14:paraId="3E569E4E" w14:textId="77777777" w:rsidR="006D32AA" w:rsidRPr="00D00846" w:rsidRDefault="006D32AA" w:rsidP="006D32AA">
      <w:pPr>
        <w:jc w:val="both"/>
        <w:rPr>
          <w:rFonts w:ascii="Arial" w:eastAsia="Arial Unicode MS" w:hAnsi="Arial" w:cs="Arial"/>
          <w:b/>
          <w:sz w:val="22"/>
          <w:szCs w:val="22"/>
          <w:lang w:val="es-CO"/>
        </w:rPr>
      </w:pPr>
    </w:p>
    <w:p w14:paraId="1C03F6C5" w14:textId="77777777" w:rsidR="006D32AA" w:rsidRPr="00D00846" w:rsidRDefault="006D32AA" w:rsidP="006D32AA">
      <w:pPr>
        <w:jc w:val="both"/>
        <w:rPr>
          <w:rFonts w:ascii="Arial" w:hAnsi="Arial" w:cs="Arial"/>
          <w:b/>
          <w:sz w:val="22"/>
          <w:szCs w:val="22"/>
        </w:rPr>
      </w:pPr>
      <w:r w:rsidRPr="00D00846">
        <w:rPr>
          <w:rFonts w:ascii="Arial" w:hAnsi="Arial" w:cs="Arial"/>
          <w:b/>
          <w:sz w:val="22"/>
          <w:szCs w:val="22"/>
        </w:rPr>
        <w:t>2.2.4.  Calidad de las obras.</w:t>
      </w:r>
    </w:p>
    <w:p w14:paraId="5F1EB4A3" w14:textId="77777777" w:rsidR="006D32AA" w:rsidRPr="00D00846" w:rsidRDefault="006D32AA" w:rsidP="006D32AA">
      <w:pPr>
        <w:jc w:val="both"/>
        <w:rPr>
          <w:rFonts w:ascii="Arial" w:eastAsia="Arial Unicode MS" w:hAnsi="Arial" w:cs="Arial"/>
          <w:b/>
          <w:sz w:val="22"/>
          <w:szCs w:val="22"/>
          <w:lang w:val="es-CO"/>
        </w:rPr>
      </w:pPr>
      <w:r w:rsidRPr="00D00846">
        <w:rPr>
          <w:rFonts w:ascii="Arial" w:eastAsia="Arial Unicode MS" w:hAnsi="Arial" w:cs="Arial"/>
          <w:b/>
          <w:sz w:val="22"/>
          <w:szCs w:val="22"/>
          <w:lang w:val="es-CO"/>
        </w:rPr>
        <w:t xml:space="preserve"> </w:t>
      </w:r>
    </w:p>
    <w:p w14:paraId="3804BF96" w14:textId="77777777" w:rsidR="006D32AA" w:rsidRPr="00D00846" w:rsidRDefault="006D32AA" w:rsidP="006D32AA">
      <w:pPr>
        <w:jc w:val="both"/>
        <w:rPr>
          <w:rFonts w:ascii="Arial" w:hAnsi="Arial" w:cs="Arial"/>
          <w:sz w:val="22"/>
          <w:szCs w:val="22"/>
        </w:rPr>
      </w:pPr>
      <w:r w:rsidRPr="00D00846">
        <w:rPr>
          <w:rFonts w:ascii="Arial" w:hAnsi="Arial" w:cs="Arial"/>
          <w:sz w:val="22"/>
          <w:szCs w:val="22"/>
        </w:rPr>
        <w:t xml:space="preserve">En donde no se especifique la calidad de parte de las obras, se entenderá que los materiales y mano de obra a usarse serán de la mejor calidad. El Interventor deberá aprobar todos los materiales y la mano de obra a emplearse, pero su aprobación no releva al contratista de ninguna de las obligaciones contractuales adquiridas por él. </w:t>
      </w:r>
    </w:p>
    <w:p w14:paraId="2936A653" w14:textId="77777777" w:rsidR="006D32AA" w:rsidRPr="00D00846" w:rsidRDefault="006D32AA" w:rsidP="006D32AA">
      <w:pPr>
        <w:jc w:val="both"/>
        <w:rPr>
          <w:rFonts w:ascii="Arial" w:eastAsia="Arial Unicode MS" w:hAnsi="Arial" w:cs="Arial"/>
          <w:b/>
          <w:sz w:val="22"/>
          <w:szCs w:val="22"/>
          <w:lang w:val="es-CO"/>
        </w:rPr>
      </w:pPr>
    </w:p>
    <w:p w14:paraId="309786E9" w14:textId="77777777" w:rsidR="006D32AA" w:rsidRPr="00D00846" w:rsidRDefault="006D32AA" w:rsidP="006D32AA">
      <w:pPr>
        <w:jc w:val="both"/>
        <w:rPr>
          <w:rFonts w:ascii="Arial" w:hAnsi="Arial" w:cs="Arial"/>
          <w:sz w:val="22"/>
          <w:szCs w:val="22"/>
        </w:rPr>
      </w:pPr>
      <w:r w:rsidRPr="00D00846">
        <w:rPr>
          <w:rFonts w:ascii="Arial" w:hAnsi="Arial" w:cs="Arial"/>
          <w:sz w:val="22"/>
          <w:szCs w:val="22"/>
        </w:rPr>
        <w:t xml:space="preserve">Aunque EL CONTRATANTE con base en sus investigaciones, encuentre satisfactorios y suficientes los materiales de cierta fuente para el uso de determinadas obras del proyecto, no asume responsabilidad por aceptar los productos que el contratista elabore de ellos, ni por posibles cambios que ocurran en las condiciones de la fuente con posterioridad a la licitación por causas naturales de explotación de otras. </w:t>
      </w:r>
    </w:p>
    <w:p w14:paraId="401F5A6F" w14:textId="77777777" w:rsidR="006D32AA" w:rsidRPr="00D00846" w:rsidRDefault="006D32AA" w:rsidP="006D32AA">
      <w:pPr>
        <w:jc w:val="both"/>
        <w:rPr>
          <w:rFonts w:ascii="Arial" w:eastAsia="Arial Unicode MS" w:hAnsi="Arial" w:cs="Arial"/>
          <w:b/>
          <w:sz w:val="22"/>
          <w:szCs w:val="22"/>
          <w:lang w:val="es-CO"/>
        </w:rPr>
      </w:pPr>
    </w:p>
    <w:p w14:paraId="0DDD1A3C" w14:textId="77777777" w:rsidR="006D32AA" w:rsidRPr="00D00846" w:rsidRDefault="006D32AA" w:rsidP="006D32AA">
      <w:pPr>
        <w:autoSpaceDE w:val="0"/>
        <w:autoSpaceDN w:val="0"/>
        <w:adjustRightInd w:val="0"/>
        <w:jc w:val="both"/>
        <w:rPr>
          <w:rFonts w:ascii="Arial" w:hAnsi="Arial" w:cs="Arial"/>
          <w:b/>
          <w:sz w:val="22"/>
          <w:szCs w:val="22"/>
        </w:rPr>
      </w:pPr>
      <w:r w:rsidRPr="00D00846">
        <w:rPr>
          <w:rFonts w:ascii="Arial" w:hAnsi="Arial" w:cs="Arial"/>
          <w:b/>
          <w:sz w:val="22"/>
          <w:szCs w:val="22"/>
        </w:rPr>
        <w:t xml:space="preserve">2.2.5.  Contratación de personal. </w:t>
      </w:r>
    </w:p>
    <w:p w14:paraId="76443554" w14:textId="77777777" w:rsidR="006D32AA" w:rsidRPr="00D00846" w:rsidRDefault="006D32AA" w:rsidP="006D32AA">
      <w:pPr>
        <w:jc w:val="both"/>
        <w:rPr>
          <w:rFonts w:ascii="Arial" w:eastAsia="Arial Unicode MS" w:hAnsi="Arial" w:cs="Arial"/>
          <w:b/>
          <w:sz w:val="22"/>
          <w:szCs w:val="22"/>
          <w:lang w:val="es-CO"/>
        </w:rPr>
      </w:pPr>
    </w:p>
    <w:p w14:paraId="31BEC6EF" w14:textId="77777777" w:rsidR="006D32AA" w:rsidRPr="00D00846" w:rsidRDefault="006D32AA" w:rsidP="006D32AA">
      <w:pPr>
        <w:autoSpaceDE w:val="0"/>
        <w:autoSpaceDN w:val="0"/>
        <w:adjustRightInd w:val="0"/>
        <w:jc w:val="both"/>
        <w:rPr>
          <w:rFonts w:ascii="Arial" w:hAnsi="Arial" w:cs="Arial"/>
          <w:sz w:val="22"/>
          <w:szCs w:val="22"/>
        </w:rPr>
      </w:pPr>
      <w:r w:rsidRPr="00D00846">
        <w:rPr>
          <w:rFonts w:ascii="Arial" w:hAnsi="Arial" w:cs="Arial"/>
          <w:sz w:val="22"/>
          <w:szCs w:val="22"/>
        </w:rPr>
        <w:t xml:space="preserve">Todas las personas requeridas por el Contratista para la ejecución de los trabajos en las condiciones previstas por el contrato serán nombradas por él, quien deberá cumplir con todas las disposiciones legales sobre la contratación del personal colombiano y extranjero. </w:t>
      </w:r>
    </w:p>
    <w:p w14:paraId="7EE29C8E" w14:textId="77777777" w:rsidR="006D32AA" w:rsidRPr="00D00846" w:rsidRDefault="006D32AA" w:rsidP="006D32AA">
      <w:pPr>
        <w:jc w:val="both"/>
        <w:rPr>
          <w:rFonts w:ascii="Arial" w:eastAsia="Arial Unicode MS" w:hAnsi="Arial" w:cs="Arial"/>
          <w:b/>
          <w:sz w:val="22"/>
          <w:szCs w:val="22"/>
          <w:lang w:val="es-CO"/>
        </w:rPr>
      </w:pPr>
    </w:p>
    <w:p w14:paraId="569CFCB4" w14:textId="77777777" w:rsidR="006D32AA" w:rsidRPr="00D00846" w:rsidRDefault="006D32AA" w:rsidP="006D32AA">
      <w:pPr>
        <w:jc w:val="both"/>
        <w:rPr>
          <w:rFonts w:ascii="Arial" w:hAnsi="Arial" w:cs="Arial"/>
          <w:sz w:val="22"/>
          <w:szCs w:val="22"/>
        </w:rPr>
      </w:pPr>
      <w:r w:rsidRPr="00D00846">
        <w:rPr>
          <w:rFonts w:ascii="Arial" w:hAnsi="Arial" w:cs="Arial"/>
          <w:sz w:val="22"/>
          <w:szCs w:val="22"/>
        </w:rPr>
        <w:t xml:space="preserve">Así mismo, se obliga al pago de todos los salarios, prestaciones sociales y aportes parafiscales que se establezcan en relación con los trabajadores y empleados, ya que el personal que vincula el Contratista no tiene carácter oficial y, en consecuencia, sus relaciones trabajador - empleador se rigen por lo dispuesto en el Código Sustantivo del Trabajo y demás disposiciones concordantes y complementarias. Ninguna obligación de tal naturaleza corresponde al Contratante y éste no asume responsabilidad ni solidaridad alguna. </w:t>
      </w:r>
    </w:p>
    <w:p w14:paraId="5F976ED0" w14:textId="77777777" w:rsidR="006D32AA" w:rsidRPr="00D00846" w:rsidRDefault="006D32AA" w:rsidP="006D32AA">
      <w:pPr>
        <w:jc w:val="both"/>
        <w:rPr>
          <w:rFonts w:ascii="Arial" w:eastAsia="Arial Unicode MS" w:hAnsi="Arial" w:cs="Arial"/>
          <w:b/>
          <w:sz w:val="22"/>
          <w:szCs w:val="22"/>
          <w:lang w:val="es-CO"/>
        </w:rPr>
      </w:pPr>
    </w:p>
    <w:p w14:paraId="4F831134" w14:textId="77777777" w:rsidR="006D32AA" w:rsidRPr="00D00846" w:rsidRDefault="006D32AA" w:rsidP="006D32AA">
      <w:pPr>
        <w:autoSpaceDE w:val="0"/>
        <w:autoSpaceDN w:val="0"/>
        <w:adjustRightInd w:val="0"/>
        <w:jc w:val="both"/>
        <w:rPr>
          <w:rFonts w:ascii="Arial" w:hAnsi="Arial" w:cs="Arial"/>
          <w:sz w:val="22"/>
          <w:szCs w:val="22"/>
        </w:rPr>
      </w:pPr>
      <w:r w:rsidRPr="00D00846">
        <w:rPr>
          <w:rFonts w:ascii="Arial" w:hAnsi="Arial" w:cs="Arial"/>
          <w:sz w:val="22"/>
          <w:szCs w:val="22"/>
        </w:rPr>
        <w:t xml:space="preserve">El Contratista deberá disponer, a pie de obra, del equipo técnico necesario para la correcta interpretación de los documentos técnicos del proyecto, para la ejecución de los replanteos que le correspondan y para la ejecución de las obras de acuerdo con las Especificaciones Técnicas de Aplicación General y Particulares de Construcción. </w:t>
      </w:r>
    </w:p>
    <w:p w14:paraId="7237EA74" w14:textId="77777777" w:rsidR="006D32AA" w:rsidRPr="00D00846" w:rsidRDefault="006D32AA" w:rsidP="006D32AA">
      <w:pPr>
        <w:jc w:val="both"/>
        <w:rPr>
          <w:rFonts w:ascii="Arial" w:eastAsia="Arial Unicode MS" w:hAnsi="Arial" w:cs="Arial"/>
          <w:b/>
          <w:sz w:val="22"/>
          <w:szCs w:val="22"/>
          <w:lang w:val="es-CO"/>
        </w:rPr>
      </w:pPr>
    </w:p>
    <w:p w14:paraId="662A59ED" w14:textId="77777777" w:rsidR="006D32AA" w:rsidRPr="00D00846" w:rsidRDefault="006D32AA" w:rsidP="006D32AA">
      <w:pPr>
        <w:jc w:val="both"/>
        <w:rPr>
          <w:rFonts w:ascii="Arial" w:hAnsi="Arial" w:cs="Arial"/>
          <w:b/>
          <w:sz w:val="22"/>
          <w:szCs w:val="22"/>
        </w:rPr>
      </w:pPr>
      <w:r w:rsidRPr="00D00846">
        <w:rPr>
          <w:rFonts w:ascii="Arial" w:hAnsi="Arial" w:cs="Arial"/>
          <w:b/>
          <w:sz w:val="22"/>
          <w:szCs w:val="22"/>
        </w:rPr>
        <w:t>2.2.6. Disposición De Residuos Y Materiales Sobrantes, Planes De Movilidad Y Manejo Ambiental.</w:t>
      </w:r>
    </w:p>
    <w:p w14:paraId="01C8C79F" w14:textId="77777777" w:rsidR="006D32AA" w:rsidRPr="00D00846" w:rsidRDefault="006D32AA" w:rsidP="006D32AA">
      <w:pPr>
        <w:jc w:val="both"/>
        <w:rPr>
          <w:rFonts w:ascii="Arial" w:eastAsia="Arial Unicode MS" w:hAnsi="Arial" w:cs="Arial"/>
          <w:b/>
          <w:sz w:val="22"/>
          <w:szCs w:val="22"/>
          <w:lang w:val="es-CO"/>
        </w:rPr>
      </w:pPr>
    </w:p>
    <w:p w14:paraId="0E9ECF2B" w14:textId="77777777" w:rsidR="006D32AA" w:rsidRPr="00D00846" w:rsidRDefault="006D32AA" w:rsidP="006D32AA">
      <w:pPr>
        <w:jc w:val="both"/>
        <w:rPr>
          <w:rFonts w:ascii="Arial" w:eastAsia="Dotum" w:hAnsi="Arial" w:cs="Arial"/>
          <w:sz w:val="22"/>
          <w:szCs w:val="22"/>
        </w:rPr>
      </w:pPr>
      <w:r w:rsidRPr="00D00846">
        <w:rPr>
          <w:rFonts w:ascii="Arial" w:eastAsia="Dotum" w:hAnsi="Arial" w:cs="Arial"/>
          <w:sz w:val="22"/>
          <w:szCs w:val="22"/>
        </w:rPr>
        <w:t>Se estima que los impactos ambientales del proyecto serán eventuales y menores, limitados básicamente: al manejo de escombros, el ruido que generarían las obras, el polvo que se levantaría a consecuencia de los trabajos. Para ello se deberá tener en cuenta la normatividad de orden constitucional, y legal como la ley 99 de 1993, y la resolución 541 del ministerio del medio ambiente por medio de la cual se reglamenta el cargue, descargue, transporte, almacenamientos y disposición final de escombros, materiales, concreto y agregados sueltos de construcción, entre otras, así como las demás normas que amplíen, aclaren o modifiquen la materia. En el Plan de Manejo Ambiental, el contratista deberá tener en cuenta, entre otras, los siguientes:</w:t>
      </w:r>
    </w:p>
    <w:p w14:paraId="7D7E6522" w14:textId="77777777" w:rsidR="006D32AA" w:rsidRPr="00D00846" w:rsidRDefault="006D32AA" w:rsidP="006D32AA">
      <w:pPr>
        <w:jc w:val="both"/>
        <w:rPr>
          <w:rFonts w:ascii="Arial" w:eastAsia="Arial Unicode MS" w:hAnsi="Arial" w:cs="Arial"/>
          <w:b/>
          <w:sz w:val="22"/>
          <w:szCs w:val="22"/>
          <w:lang w:val="es-CO"/>
        </w:rPr>
      </w:pPr>
    </w:p>
    <w:p w14:paraId="74FAC940"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Aislar el acceso al público.</w:t>
      </w:r>
    </w:p>
    <w:p w14:paraId="54079ED9"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Manejo de basuras donde se tenga en cuenta el proceso de reciclaje.</w:t>
      </w:r>
    </w:p>
    <w:p w14:paraId="4365DBC0"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Retiro de escombros de conformidad con la Resolución 541 de 1994 del Ministerio del medio ambiente y demás normas de orden nacional o distrital vigentes.</w:t>
      </w:r>
    </w:p>
    <w:p w14:paraId="35AC2453" w14:textId="26F5C2DD"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Para el retiro de escombros se exigirá que el contratista presente a la interventoría una certificación de la escombrera a donde se llevaran estos residuos sobrantes y basuras de la obra, esté debidamente autorizado por la autoridad competente, (cuando la naturaleza de las obras lo requiera)</w:t>
      </w:r>
    </w:p>
    <w:p w14:paraId="27FA5A3F"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 xml:space="preserve">Responder por cualquier contravención, acción o sanción que origine daño ambiental y los </w:t>
      </w:r>
      <w:proofErr w:type="gramStart"/>
      <w:r w:rsidRPr="00D00846">
        <w:rPr>
          <w:rFonts w:ascii="Arial" w:eastAsia="Dotum" w:hAnsi="Arial" w:cs="Arial"/>
          <w:sz w:val="22"/>
          <w:szCs w:val="22"/>
        </w:rPr>
        <w:t>costos asociadas</w:t>
      </w:r>
      <w:proofErr w:type="gramEnd"/>
      <w:r w:rsidRPr="00D00846">
        <w:rPr>
          <w:rFonts w:ascii="Arial" w:eastAsia="Dotum" w:hAnsi="Arial" w:cs="Arial"/>
          <w:sz w:val="22"/>
          <w:szCs w:val="22"/>
        </w:rPr>
        <w:t xml:space="preserve"> a las mismas.</w:t>
      </w:r>
    </w:p>
    <w:p w14:paraId="4A64F169"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Minimizar al máximo la generación de ruidos por la utilización de equipos en la ejecución de la obra y que causen molestias a la comunidad, en todo caso, procurando que aquellos que produzcan mayores niveles de ruido sean utilizados en horarios de menor impacto.</w:t>
      </w:r>
    </w:p>
    <w:p w14:paraId="1D8E30C6"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Minimizar la producción de polvo tanto por la ejecución de la obra como por el traslado de materiales y escombros.</w:t>
      </w:r>
    </w:p>
    <w:p w14:paraId="72F1D76C" w14:textId="77777777" w:rsidR="006D32AA" w:rsidRPr="00D00846" w:rsidRDefault="006D32AA" w:rsidP="006D32AA">
      <w:pPr>
        <w:pStyle w:val="Prrafodelista"/>
        <w:numPr>
          <w:ilvl w:val="0"/>
          <w:numId w:val="8"/>
        </w:numPr>
        <w:jc w:val="both"/>
        <w:rPr>
          <w:rFonts w:ascii="Arial" w:eastAsia="Dotum" w:hAnsi="Arial" w:cs="Arial"/>
          <w:sz w:val="22"/>
          <w:szCs w:val="22"/>
        </w:rPr>
      </w:pPr>
      <w:r w:rsidRPr="00D00846">
        <w:rPr>
          <w:rFonts w:ascii="Arial" w:eastAsia="Dotum" w:hAnsi="Arial" w:cs="Arial"/>
          <w:sz w:val="22"/>
          <w:szCs w:val="22"/>
        </w:rPr>
        <w:t>Elabora r y presentar a consideración de la interventoría externa un Plan de movilidad que regule el tránsito vehicular para efectos del retiro de escombros.</w:t>
      </w:r>
    </w:p>
    <w:p w14:paraId="57A7D8DB" w14:textId="092A383A" w:rsidR="009E3A32" w:rsidRPr="00D00846" w:rsidRDefault="009E3A32" w:rsidP="00F72850">
      <w:pPr>
        <w:jc w:val="both"/>
        <w:rPr>
          <w:rFonts w:ascii="Arial" w:eastAsia="Dotum" w:hAnsi="Arial" w:cs="Arial"/>
          <w:sz w:val="22"/>
          <w:szCs w:val="22"/>
        </w:rPr>
      </w:pPr>
    </w:p>
    <w:p w14:paraId="33BBCA09" w14:textId="52571677" w:rsidR="009E3A32" w:rsidRPr="00D00846" w:rsidRDefault="006D32AA" w:rsidP="00F72850">
      <w:pPr>
        <w:jc w:val="both"/>
        <w:rPr>
          <w:rFonts w:ascii="Arial" w:eastAsia="Dotum" w:hAnsi="Arial" w:cs="Arial"/>
          <w:sz w:val="22"/>
          <w:szCs w:val="22"/>
        </w:rPr>
      </w:pPr>
      <w:r w:rsidRPr="00D00846">
        <w:rPr>
          <w:rFonts w:ascii="Arial" w:hAnsi="Arial" w:cs="Arial"/>
          <w:b/>
          <w:sz w:val="22"/>
          <w:szCs w:val="22"/>
        </w:rPr>
        <w:t>2.2.7.</w:t>
      </w:r>
      <w:r w:rsidR="0083567E" w:rsidRPr="00D00846">
        <w:rPr>
          <w:rFonts w:ascii="Arial" w:hAnsi="Arial" w:cs="Arial"/>
          <w:sz w:val="22"/>
          <w:szCs w:val="22"/>
        </w:rPr>
        <w:t xml:space="preserve"> </w:t>
      </w:r>
      <w:r w:rsidR="0083567E" w:rsidRPr="00D00846">
        <w:rPr>
          <w:rFonts w:ascii="Arial" w:hAnsi="Arial" w:cs="Arial"/>
          <w:b/>
          <w:sz w:val="22"/>
          <w:szCs w:val="22"/>
        </w:rPr>
        <w:t>Permisos Y Licencias Para La Ejecución</w:t>
      </w:r>
    </w:p>
    <w:p w14:paraId="39B4D736" w14:textId="7E8D910D" w:rsidR="009E3A32" w:rsidRPr="00D00846" w:rsidRDefault="009E3A32" w:rsidP="00F72850">
      <w:pPr>
        <w:jc w:val="both"/>
        <w:rPr>
          <w:rFonts w:ascii="Arial" w:eastAsia="Dotum" w:hAnsi="Arial" w:cs="Arial"/>
          <w:sz w:val="22"/>
          <w:szCs w:val="22"/>
        </w:rPr>
      </w:pPr>
    </w:p>
    <w:p w14:paraId="6B599AA0" w14:textId="382C08C6" w:rsidR="009E3A32" w:rsidRPr="00D00846" w:rsidRDefault="009E3A32" w:rsidP="0083567E">
      <w:pPr>
        <w:autoSpaceDE w:val="0"/>
        <w:autoSpaceDN w:val="0"/>
        <w:adjustRightInd w:val="0"/>
        <w:jc w:val="both"/>
        <w:rPr>
          <w:rFonts w:ascii="Arial" w:eastAsiaTheme="minorHAnsi" w:hAnsi="Arial" w:cs="Arial"/>
          <w:sz w:val="22"/>
          <w:szCs w:val="22"/>
          <w:lang w:val="es-CO" w:eastAsia="en-US"/>
        </w:rPr>
      </w:pPr>
      <w:r w:rsidRPr="00D00846">
        <w:rPr>
          <w:rFonts w:ascii="Arial" w:eastAsiaTheme="minorHAnsi" w:hAnsi="Arial" w:cs="Arial"/>
          <w:sz w:val="22"/>
          <w:szCs w:val="22"/>
          <w:lang w:val="es-CO" w:eastAsia="en-US"/>
        </w:rPr>
        <w:t>Los terrenos sobre los cuales se pretenden realizar la construcción de la infraestructura</w:t>
      </w:r>
      <w:r w:rsidR="0083567E" w:rsidRPr="00D00846">
        <w:rPr>
          <w:rFonts w:ascii="Arial" w:eastAsiaTheme="minorHAnsi" w:hAnsi="Arial" w:cs="Arial"/>
          <w:sz w:val="22"/>
          <w:szCs w:val="22"/>
          <w:lang w:val="es-CO" w:eastAsia="en-US"/>
        </w:rPr>
        <w:t xml:space="preserve"> </w:t>
      </w:r>
      <w:r w:rsidRPr="00D00846">
        <w:rPr>
          <w:rFonts w:ascii="Arial" w:eastAsiaTheme="minorHAnsi" w:hAnsi="Arial" w:cs="Arial"/>
          <w:sz w:val="22"/>
          <w:szCs w:val="22"/>
          <w:lang w:val="es-CO" w:eastAsia="en-US"/>
        </w:rPr>
        <w:t xml:space="preserve">deportiva corresponden a propiedad del municipio de </w:t>
      </w:r>
      <w:r w:rsidR="0083567E" w:rsidRPr="00D00846">
        <w:rPr>
          <w:rFonts w:ascii="Arial" w:eastAsiaTheme="minorHAnsi" w:hAnsi="Arial" w:cs="Arial"/>
          <w:sz w:val="22"/>
          <w:szCs w:val="22"/>
          <w:lang w:val="es-CO" w:eastAsia="en-US"/>
        </w:rPr>
        <w:t>Caloto</w:t>
      </w:r>
      <w:r w:rsidRPr="00D00846">
        <w:rPr>
          <w:rFonts w:ascii="Arial" w:eastAsiaTheme="minorHAnsi" w:hAnsi="Arial" w:cs="Arial"/>
          <w:sz w:val="22"/>
          <w:szCs w:val="22"/>
          <w:lang w:val="es-CO" w:eastAsia="en-US"/>
        </w:rPr>
        <w:t xml:space="preserve"> - Cauca.</w:t>
      </w:r>
    </w:p>
    <w:p w14:paraId="53C79FD1" w14:textId="77777777" w:rsidR="006158C3" w:rsidRPr="00D00846" w:rsidRDefault="006158C3" w:rsidP="000900EC">
      <w:pPr>
        <w:jc w:val="both"/>
        <w:rPr>
          <w:rFonts w:ascii="Arial" w:eastAsia="Arial Unicode MS" w:hAnsi="Arial" w:cs="Arial"/>
          <w:b/>
          <w:sz w:val="22"/>
          <w:szCs w:val="22"/>
          <w:lang w:val="es-CO"/>
        </w:rPr>
      </w:pPr>
    </w:p>
    <w:p w14:paraId="6B071213" w14:textId="47642EDA" w:rsidR="0009194B" w:rsidRPr="00D00846" w:rsidRDefault="0009194B" w:rsidP="0009194B">
      <w:pPr>
        <w:jc w:val="both"/>
        <w:rPr>
          <w:rFonts w:ascii="Arial" w:hAnsi="Arial" w:cs="Arial"/>
          <w:b/>
          <w:sz w:val="22"/>
          <w:szCs w:val="22"/>
        </w:rPr>
      </w:pPr>
      <w:r w:rsidRPr="00D00846">
        <w:rPr>
          <w:rFonts w:ascii="Arial" w:hAnsi="Arial" w:cs="Arial"/>
          <w:b/>
          <w:sz w:val="22"/>
          <w:szCs w:val="22"/>
        </w:rPr>
        <w:t>2.</w:t>
      </w:r>
      <w:r w:rsidR="00504DFD" w:rsidRPr="00D00846">
        <w:rPr>
          <w:rFonts w:ascii="Arial" w:hAnsi="Arial" w:cs="Arial"/>
          <w:b/>
          <w:sz w:val="22"/>
          <w:szCs w:val="22"/>
        </w:rPr>
        <w:t>3</w:t>
      </w:r>
      <w:r w:rsidRPr="00D00846">
        <w:rPr>
          <w:rFonts w:ascii="Arial" w:hAnsi="Arial" w:cs="Arial"/>
          <w:b/>
          <w:sz w:val="22"/>
          <w:szCs w:val="22"/>
        </w:rPr>
        <w:t>. PLAZO DEL CONTRATO</w:t>
      </w:r>
    </w:p>
    <w:p w14:paraId="094D6043" w14:textId="77777777" w:rsidR="0009194B" w:rsidRPr="00D00846" w:rsidRDefault="0009194B" w:rsidP="0009194B">
      <w:pPr>
        <w:jc w:val="both"/>
        <w:rPr>
          <w:rFonts w:ascii="Arial" w:eastAsia="Arial Unicode MS" w:hAnsi="Arial" w:cs="Arial"/>
          <w:b/>
          <w:sz w:val="22"/>
          <w:szCs w:val="22"/>
          <w:lang w:val="es-CO"/>
        </w:rPr>
      </w:pPr>
    </w:p>
    <w:p w14:paraId="453FB577" w14:textId="25E6C00C" w:rsidR="00B60954" w:rsidRPr="00D00846" w:rsidRDefault="0009194B" w:rsidP="0009194B">
      <w:pPr>
        <w:jc w:val="both"/>
        <w:rPr>
          <w:rFonts w:ascii="Arial" w:hAnsi="Arial" w:cs="Arial"/>
          <w:sz w:val="22"/>
          <w:szCs w:val="22"/>
        </w:rPr>
      </w:pPr>
      <w:r w:rsidRPr="00D00846">
        <w:rPr>
          <w:rFonts w:ascii="Arial" w:hAnsi="Arial" w:cs="Arial"/>
          <w:sz w:val="22"/>
          <w:szCs w:val="22"/>
        </w:rPr>
        <w:t xml:space="preserve">El plazo </w:t>
      </w:r>
      <w:r w:rsidR="00050F74" w:rsidRPr="00D00846">
        <w:rPr>
          <w:rFonts w:ascii="Arial" w:hAnsi="Arial" w:cs="Arial"/>
          <w:sz w:val="22"/>
          <w:szCs w:val="22"/>
        </w:rPr>
        <w:t xml:space="preserve">del contrato </w:t>
      </w:r>
      <w:r w:rsidRPr="00D00846">
        <w:rPr>
          <w:rFonts w:ascii="Arial" w:hAnsi="Arial" w:cs="Arial"/>
          <w:sz w:val="22"/>
          <w:szCs w:val="22"/>
        </w:rPr>
        <w:t xml:space="preserve">será </w:t>
      </w:r>
      <w:r w:rsidRPr="00AE4C36">
        <w:rPr>
          <w:rFonts w:ascii="Arial" w:hAnsi="Arial" w:cs="Arial"/>
          <w:sz w:val="22"/>
          <w:szCs w:val="22"/>
        </w:rPr>
        <w:t xml:space="preserve">de </w:t>
      </w:r>
      <w:r w:rsidR="00AE4C36" w:rsidRPr="00AE4C36">
        <w:rPr>
          <w:rFonts w:ascii="Arial" w:hAnsi="Arial" w:cs="Arial"/>
          <w:b/>
          <w:sz w:val="22"/>
          <w:szCs w:val="22"/>
        </w:rPr>
        <w:t>SEIS</w:t>
      </w:r>
      <w:r w:rsidR="00050F74" w:rsidRPr="00AE4C36">
        <w:rPr>
          <w:rFonts w:ascii="Arial" w:hAnsi="Arial" w:cs="Arial"/>
          <w:b/>
          <w:sz w:val="22"/>
          <w:szCs w:val="22"/>
        </w:rPr>
        <w:t xml:space="preserve"> (</w:t>
      </w:r>
      <w:r w:rsidR="00533746" w:rsidRPr="00AE4C36">
        <w:rPr>
          <w:rFonts w:ascii="Arial" w:hAnsi="Arial" w:cs="Arial"/>
          <w:b/>
          <w:sz w:val="22"/>
          <w:szCs w:val="22"/>
        </w:rPr>
        <w:t>0</w:t>
      </w:r>
      <w:r w:rsidR="00AE4C36" w:rsidRPr="00AE4C36">
        <w:rPr>
          <w:rFonts w:ascii="Arial" w:hAnsi="Arial" w:cs="Arial"/>
          <w:b/>
          <w:sz w:val="22"/>
          <w:szCs w:val="22"/>
        </w:rPr>
        <w:t>6</w:t>
      </w:r>
      <w:r w:rsidR="00050F74" w:rsidRPr="00AE4C36">
        <w:rPr>
          <w:rFonts w:ascii="Arial" w:hAnsi="Arial" w:cs="Arial"/>
          <w:b/>
          <w:sz w:val="22"/>
          <w:szCs w:val="22"/>
        </w:rPr>
        <w:t xml:space="preserve">) </w:t>
      </w:r>
      <w:r w:rsidR="00711611" w:rsidRPr="00AE4C36">
        <w:rPr>
          <w:rFonts w:ascii="Arial" w:hAnsi="Arial" w:cs="Arial"/>
          <w:b/>
          <w:sz w:val="22"/>
          <w:szCs w:val="22"/>
        </w:rPr>
        <w:t>MESES</w:t>
      </w:r>
      <w:r w:rsidR="00050F74" w:rsidRPr="00AE4C36">
        <w:rPr>
          <w:rFonts w:ascii="Arial" w:hAnsi="Arial" w:cs="Arial"/>
          <w:b/>
          <w:sz w:val="22"/>
          <w:szCs w:val="22"/>
        </w:rPr>
        <w:t>.</w:t>
      </w:r>
      <w:r w:rsidR="00050F74" w:rsidRPr="00D00846">
        <w:rPr>
          <w:rFonts w:ascii="Arial" w:hAnsi="Arial" w:cs="Arial"/>
          <w:b/>
          <w:sz w:val="22"/>
          <w:szCs w:val="22"/>
        </w:rPr>
        <w:t xml:space="preserve"> </w:t>
      </w:r>
      <w:r w:rsidR="00050F74" w:rsidRPr="00D00846">
        <w:rPr>
          <w:rFonts w:ascii="Arial" w:hAnsi="Arial" w:cs="Arial"/>
          <w:sz w:val="22"/>
          <w:szCs w:val="22"/>
        </w:rPr>
        <w:t xml:space="preserve">Contados a partir de la fecha de firma del acta de inicio por parte del contratista </w:t>
      </w:r>
      <w:r w:rsidR="00B075F8" w:rsidRPr="00D00846">
        <w:rPr>
          <w:rFonts w:ascii="Arial" w:hAnsi="Arial" w:cs="Arial"/>
          <w:sz w:val="22"/>
          <w:szCs w:val="22"/>
        </w:rPr>
        <w:t>e</w:t>
      </w:r>
      <w:r w:rsidR="00050F74" w:rsidRPr="00D00846">
        <w:rPr>
          <w:rFonts w:ascii="Arial" w:hAnsi="Arial" w:cs="Arial"/>
          <w:sz w:val="22"/>
          <w:szCs w:val="22"/>
        </w:rPr>
        <w:t xml:space="preserve"> </w:t>
      </w:r>
      <w:r w:rsidR="00B075F8" w:rsidRPr="00D00846">
        <w:rPr>
          <w:rFonts w:ascii="Arial" w:hAnsi="Arial" w:cs="Arial"/>
          <w:sz w:val="22"/>
          <w:szCs w:val="22"/>
        </w:rPr>
        <w:t>interventor</w:t>
      </w:r>
      <w:r w:rsidR="00050F74" w:rsidRPr="00D00846">
        <w:rPr>
          <w:rFonts w:ascii="Arial" w:hAnsi="Arial" w:cs="Arial"/>
          <w:sz w:val="22"/>
          <w:szCs w:val="22"/>
        </w:rPr>
        <w:t xml:space="preserve"> del contrato</w:t>
      </w:r>
      <w:r w:rsidR="00D62B5E" w:rsidRPr="00D00846">
        <w:rPr>
          <w:rFonts w:ascii="Arial" w:hAnsi="Arial" w:cs="Arial"/>
          <w:sz w:val="22"/>
          <w:szCs w:val="22"/>
        </w:rPr>
        <w:t>.</w:t>
      </w:r>
    </w:p>
    <w:p w14:paraId="0042089A" w14:textId="3A5F0AC4" w:rsidR="00863DA3" w:rsidRPr="00D00846" w:rsidRDefault="00863DA3" w:rsidP="007A01A8">
      <w:pPr>
        <w:jc w:val="both"/>
        <w:rPr>
          <w:rFonts w:ascii="Arial" w:eastAsia="Arial Unicode MS" w:hAnsi="Arial" w:cs="Arial"/>
          <w:b/>
          <w:sz w:val="22"/>
          <w:szCs w:val="22"/>
          <w:lang w:val="es-CO"/>
        </w:rPr>
      </w:pPr>
    </w:p>
    <w:p w14:paraId="376F3297" w14:textId="616F7F7A" w:rsidR="00863DA3" w:rsidRPr="00D00846" w:rsidRDefault="00C93EF8" w:rsidP="00863DA3">
      <w:pPr>
        <w:jc w:val="both"/>
        <w:rPr>
          <w:rFonts w:ascii="Arial" w:eastAsia="Arial Unicode MS" w:hAnsi="Arial" w:cs="Arial"/>
          <w:b/>
          <w:sz w:val="22"/>
          <w:szCs w:val="22"/>
          <w:lang w:val="es-CO" w:eastAsia="en-US"/>
        </w:rPr>
      </w:pPr>
      <w:r w:rsidRPr="00D00846">
        <w:rPr>
          <w:rFonts w:ascii="Arial" w:eastAsia="Arial Unicode MS" w:hAnsi="Arial" w:cs="Arial"/>
          <w:b/>
          <w:sz w:val="22"/>
          <w:szCs w:val="22"/>
          <w:lang w:val="es-CO" w:eastAsia="en-US"/>
        </w:rPr>
        <w:t>2.</w:t>
      </w:r>
      <w:r w:rsidR="00504DFD" w:rsidRPr="00D00846">
        <w:rPr>
          <w:rFonts w:ascii="Arial" w:eastAsia="Arial Unicode MS" w:hAnsi="Arial" w:cs="Arial"/>
          <w:b/>
          <w:sz w:val="22"/>
          <w:szCs w:val="22"/>
          <w:lang w:val="es-CO" w:eastAsia="en-US"/>
        </w:rPr>
        <w:t>4</w:t>
      </w:r>
      <w:r w:rsidRPr="00D00846">
        <w:rPr>
          <w:rFonts w:ascii="Arial" w:eastAsia="Arial Unicode MS" w:hAnsi="Arial" w:cs="Arial"/>
          <w:b/>
          <w:sz w:val="22"/>
          <w:szCs w:val="22"/>
          <w:lang w:val="es-CO" w:eastAsia="en-US"/>
        </w:rPr>
        <w:t>. CLASIFICACIÓN CÓDIGO UNSPSC.</w:t>
      </w:r>
    </w:p>
    <w:p w14:paraId="6B604051" w14:textId="614F8932" w:rsidR="00C93EF8" w:rsidRPr="00D00846" w:rsidRDefault="00C93EF8" w:rsidP="00863DA3">
      <w:pPr>
        <w:jc w:val="both"/>
        <w:rPr>
          <w:rFonts w:ascii="Arial" w:eastAsia="Arial Unicode MS" w:hAnsi="Arial" w:cs="Arial"/>
          <w:b/>
          <w:sz w:val="22"/>
          <w:szCs w:val="22"/>
          <w:lang w:val="es-CO"/>
        </w:rPr>
      </w:pPr>
    </w:p>
    <w:p w14:paraId="11FA1653" w14:textId="77777777" w:rsidR="00C93EF8" w:rsidRPr="00D00846" w:rsidRDefault="00C93EF8" w:rsidP="00C93EF8">
      <w:pPr>
        <w:autoSpaceDE w:val="0"/>
        <w:autoSpaceDN w:val="0"/>
        <w:adjustRightInd w:val="0"/>
        <w:jc w:val="both"/>
        <w:rPr>
          <w:rFonts w:ascii="Arial" w:hAnsi="Arial" w:cs="Arial"/>
          <w:color w:val="000000"/>
          <w:sz w:val="22"/>
          <w:szCs w:val="22"/>
          <w:lang w:val="es-CO" w:eastAsia="es-CO"/>
        </w:rPr>
      </w:pPr>
      <w:r w:rsidRPr="00D00846">
        <w:rPr>
          <w:rFonts w:ascii="Arial" w:hAnsi="Arial" w:cs="Arial"/>
          <w:color w:val="000000"/>
          <w:sz w:val="22"/>
          <w:szCs w:val="22"/>
          <w:lang w:val="es-CO" w:eastAsia="es-CO"/>
        </w:rPr>
        <w:t xml:space="preserve">El objeto contractual se enmarca dentro del siguiente código del Clasificador de Bienes y Servicios: </w:t>
      </w:r>
    </w:p>
    <w:p w14:paraId="0F80478C" w14:textId="77777777" w:rsidR="003F03A2" w:rsidRPr="003F03A2" w:rsidRDefault="003F03A2" w:rsidP="003F03A2">
      <w:pPr>
        <w:jc w:val="both"/>
        <w:rPr>
          <w:rFonts w:ascii="Verdana" w:hAnsi="Verdana" w:cs="Arial"/>
          <w:sz w:val="22"/>
          <w:szCs w:val="22"/>
        </w:rPr>
      </w:pPr>
    </w:p>
    <w:tbl>
      <w:tblPr>
        <w:tblW w:w="76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262"/>
        <w:gridCol w:w="2561"/>
        <w:gridCol w:w="3827"/>
      </w:tblGrid>
      <w:tr w:rsidR="00AE4C36" w:rsidRPr="00F5653C" w14:paraId="52CF8439" w14:textId="77777777" w:rsidTr="00AE4C36">
        <w:trPr>
          <w:trHeight w:val="566"/>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037CA4F"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b/>
                <w:sz w:val="20"/>
                <w:szCs w:val="20"/>
              </w:rPr>
              <w:t>No.</w:t>
            </w:r>
          </w:p>
        </w:tc>
        <w:tc>
          <w:tcPr>
            <w:tcW w:w="2561" w:type="dxa"/>
            <w:tcBorders>
              <w:top w:val="single" w:sz="4" w:space="0" w:color="00000A"/>
              <w:left w:val="single" w:sz="4" w:space="0" w:color="00000A"/>
              <w:bottom w:val="single" w:sz="4" w:space="0" w:color="00000A"/>
              <w:right w:val="single" w:sz="4" w:space="0" w:color="00000A"/>
            </w:tcBorders>
            <w:tcMar>
              <w:left w:w="45" w:type="dxa"/>
            </w:tcMar>
          </w:tcPr>
          <w:p w14:paraId="07590DBF"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b/>
                <w:sz w:val="20"/>
                <w:szCs w:val="20"/>
              </w:rPr>
              <w:t>CÓDIGO DE CLASIFICACIÓN UNSPSC</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E711214"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b/>
                <w:sz w:val="20"/>
                <w:szCs w:val="20"/>
              </w:rPr>
              <w:t>DESCRIPCIÓN</w:t>
            </w:r>
          </w:p>
        </w:tc>
      </w:tr>
      <w:tr w:rsidR="00AE4C36" w:rsidRPr="00F5653C" w14:paraId="1A643E0B" w14:textId="77777777" w:rsidTr="00AE4C36">
        <w:trPr>
          <w:trHeight w:val="38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E105B64"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48EFF9E"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72103300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CF126A5" w14:textId="77777777" w:rsidR="00AE4C36" w:rsidRPr="00F5653C" w:rsidRDefault="00AE4C36" w:rsidP="00AE4C36">
            <w:pPr>
              <w:ind w:hanging="2"/>
              <w:jc w:val="both"/>
              <w:rPr>
                <w:rFonts w:ascii="Arial" w:hAnsi="Arial" w:cs="Arial"/>
                <w:sz w:val="20"/>
                <w:szCs w:val="20"/>
              </w:rPr>
            </w:pPr>
            <w:r w:rsidRPr="00F5653C">
              <w:rPr>
                <w:rFonts w:ascii="Arial" w:hAnsi="Arial" w:cs="Arial"/>
                <w:sz w:val="20"/>
                <w:szCs w:val="20"/>
              </w:rPr>
              <w:t xml:space="preserve">SERVICIOS DE MANTENIMIENTO Y REPARACIÓN DE </w:t>
            </w:r>
            <w:r>
              <w:rPr>
                <w:rFonts w:ascii="Arial" w:hAnsi="Arial" w:cs="Arial"/>
                <w:sz w:val="20"/>
                <w:szCs w:val="20"/>
              </w:rPr>
              <w:t>I</w:t>
            </w:r>
            <w:r w:rsidRPr="00F5653C">
              <w:rPr>
                <w:rFonts w:ascii="Arial" w:hAnsi="Arial" w:cs="Arial"/>
                <w:sz w:val="20"/>
                <w:szCs w:val="20"/>
              </w:rPr>
              <w:t>NFRAESTRUCTURA</w:t>
            </w:r>
          </w:p>
        </w:tc>
      </w:tr>
      <w:tr w:rsidR="00AE4C36" w:rsidRPr="00F5653C" w14:paraId="5B7EB0CA"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2ACE505" w14:textId="77777777" w:rsidR="00AE4C36" w:rsidRPr="00F5653C" w:rsidRDefault="00AE4C36" w:rsidP="00AE4C36">
            <w:pPr>
              <w:widowControl w:val="0"/>
              <w:ind w:hanging="2"/>
              <w:jc w:val="center"/>
              <w:rPr>
                <w:rFonts w:ascii="Arial" w:hAnsi="Arial" w:cs="Arial"/>
                <w:sz w:val="20"/>
                <w:szCs w:val="20"/>
              </w:rPr>
            </w:pPr>
          </w:p>
          <w:p w14:paraId="0DDAAD10"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3</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92DF3CA"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72153100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12EE4FF9" w14:textId="77777777" w:rsidR="00AE4C36" w:rsidRPr="00F5653C" w:rsidRDefault="00AE4C36" w:rsidP="00AE4C36">
            <w:pPr>
              <w:ind w:hanging="2"/>
              <w:jc w:val="both"/>
              <w:rPr>
                <w:rFonts w:ascii="Arial" w:hAnsi="Arial" w:cs="Arial"/>
                <w:sz w:val="20"/>
                <w:szCs w:val="20"/>
              </w:rPr>
            </w:pPr>
            <w:r w:rsidRPr="00F5653C">
              <w:rPr>
                <w:rFonts w:ascii="Arial" w:hAnsi="Arial" w:cs="Arial"/>
                <w:sz w:val="20"/>
                <w:szCs w:val="20"/>
              </w:rPr>
              <w:t>SERVICIOS DE CONSTRUCCIÓN DE FACILIDADES ATLÉTICAS Y RECREATIVAS</w:t>
            </w:r>
          </w:p>
        </w:tc>
      </w:tr>
      <w:tr w:rsidR="00AE4C36" w:rsidRPr="00F5653C" w14:paraId="6C3CD48F" w14:textId="77777777" w:rsidTr="00AE4C36">
        <w:trPr>
          <w:trHeight w:val="133"/>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26510B1A"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4</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E23B67F"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72101500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B1CD5A5"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APOYO PARA LA CONSTRUCCIÓN</w:t>
            </w:r>
          </w:p>
        </w:tc>
      </w:tr>
      <w:tr w:rsidR="00AE4C36" w:rsidRPr="00F5653C" w14:paraId="1F6DBD2F"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4B365EF"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5</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215A88EC"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72102900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9438C65"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MANTENIMIENTO Y REPARACIÓN DE INSTALACIONES</w:t>
            </w:r>
          </w:p>
        </w:tc>
      </w:tr>
      <w:tr w:rsidR="00AE4C36" w:rsidRPr="00F5653C" w14:paraId="1CCDBC0C"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FFF7A48"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lastRenderedPageBreak/>
              <w:t>6</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702FD91"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72121400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8C65C3F"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CONSTRUCCIÓN DE EDIFICIOS PÚBLICOS ESPECIALIZADOS</w:t>
            </w:r>
          </w:p>
        </w:tc>
      </w:tr>
      <w:tr w:rsidR="00AE4C36" w:rsidRPr="00F5653C" w14:paraId="63A70DBF"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BB3E610"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7</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F8DB526"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72141300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A6B5BA1"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 DE CONSTRUCCIÓN DE FACILIDADES ATLÉTICAS Y RECREATIVAS</w:t>
            </w:r>
          </w:p>
        </w:tc>
      </w:tr>
      <w:tr w:rsidR="00AE4C36" w:rsidRPr="00F5653C" w14:paraId="6C055B0B"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AC7458F"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8</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9C44B60"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72141500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A8C8635"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PREPARACIÓN DE TIERRAS</w:t>
            </w:r>
          </w:p>
        </w:tc>
      </w:tr>
      <w:tr w:rsidR="00AE4C36" w:rsidRPr="00F5653C" w14:paraId="7FD9E236" w14:textId="77777777" w:rsidTr="00AE4C36">
        <w:trPr>
          <w:trHeight w:val="415"/>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2482B341"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9</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5237AA3"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72151500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D2497A0"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SISTEMAS ELÉCTRICOS</w:t>
            </w:r>
          </w:p>
        </w:tc>
      </w:tr>
      <w:tr w:rsidR="00AE4C36" w:rsidRPr="00F5653C" w14:paraId="4023B1FD" w14:textId="77777777" w:rsidTr="00AE4C36">
        <w:trPr>
          <w:trHeight w:val="398"/>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64C83304"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10</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F5A14F7"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72152600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DE332E0"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TECHADO Y PAREDES EXTERNAS Y LÁMINAS DE METAL</w:t>
            </w:r>
          </w:p>
        </w:tc>
      </w:tr>
      <w:tr w:rsidR="00AE4C36" w:rsidRPr="00F5653C" w14:paraId="2D599F80"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46FFF11"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11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79905F1"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72152700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485D56D"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INSTALACIÓN Y REPARACIÓN DE CONCRETO</w:t>
            </w:r>
          </w:p>
        </w:tc>
      </w:tr>
      <w:tr w:rsidR="00AE4C36" w:rsidRPr="00F5653C" w14:paraId="29D9634E" w14:textId="77777777" w:rsidTr="00AE4C36">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6248B05D" w14:textId="77777777" w:rsidR="00AE4C36" w:rsidRPr="00F5653C" w:rsidRDefault="00AE4C36" w:rsidP="00AE4C36">
            <w:pPr>
              <w:widowControl w:val="0"/>
              <w:ind w:hanging="2"/>
              <w:jc w:val="center"/>
              <w:rPr>
                <w:rFonts w:ascii="Arial" w:hAnsi="Arial" w:cs="Arial"/>
                <w:sz w:val="20"/>
                <w:szCs w:val="20"/>
              </w:rPr>
            </w:pPr>
            <w:r w:rsidRPr="00F5653C">
              <w:rPr>
                <w:rFonts w:ascii="Arial" w:hAnsi="Arial" w:cs="Arial"/>
                <w:sz w:val="20"/>
                <w:szCs w:val="20"/>
              </w:rPr>
              <w:t>12</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9A2C8D6" w14:textId="77777777" w:rsidR="00AE4C36" w:rsidRPr="00F5653C" w:rsidRDefault="00AE4C36" w:rsidP="00AE4C36">
            <w:pPr>
              <w:ind w:hanging="2"/>
              <w:jc w:val="center"/>
              <w:rPr>
                <w:rFonts w:ascii="Arial" w:hAnsi="Arial" w:cs="Arial"/>
                <w:sz w:val="20"/>
                <w:szCs w:val="20"/>
              </w:rPr>
            </w:pPr>
            <w:r w:rsidRPr="00F5653C">
              <w:rPr>
                <w:rFonts w:ascii="Arial" w:hAnsi="Arial" w:cs="Arial"/>
                <w:sz w:val="20"/>
                <w:szCs w:val="20"/>
              </w:rPr>
              <w:t>72152900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14FF868C" w14:textId="77777777" w:rsidR="00AE4C36" w:rsidRPr="00F5653C" w:rsidRDefault="00AE4C36" w:rsidP="00AE4C36">
            <w:pPr>
              <w:ind w:hanging="2"/>
              <w:rPr>
                <w:rFonts w:ascii="Arial" w:hAnsi="Arial" w:cs="Arial"/>
                <w:sz w:val="20"/>
                <w:szCs w:val="20"/>
              </w:rPr>
            </w:pPr>
            <w:r w:rsidRPr="00F5653C">
              <w:rPr>
                <w:rFonts w:ascii="Arial" w:hAnsi="Arial" w:cs="Arial"/>
                <w:sz w:val="20"/>
                <w:szCs w:val="20"/>
              </w:rPr>
              <w:t>SERVICIOS DE MONTAJE DE ACERO ESTRUCTURAL</w:t>
            </w:r>
          </w:p>
        </w:tc>
      </w:tr>
    </w:tbl>
    <w:p w14:paraId="6B99890F" w14:textId="60CE2839" w:rsidR="00B60954" w:rsidRPr="00D00846" w:rsidRDefault="00B60954" w:rsidP="008F7C06">
      <w:pPr>
        <w:shd w:val="clear" w:color="auto" w:fill="FFFFFF"/>
        <w:autoSpaceDE w:val="0"/>
        <w:autoSpaceDN w:val="0"/>
        <w:adjustRightInd w:val="0"/>
        <w:rPr>
          <w:rFonts w:ascii="Arial" w:hAnsi="Arial" w:cs="Arial"/>
          <w:sz w:val="22"/>
          <w:szCs w:val="22"/>
        </w:rPr>
      </w:pPr>
    </w:p>
    <w:p w14:paraId="0EA5C385" w14:textId="4BFF4F9B" w:rsidR="003612DC" w:rsidRPr="00D00846" w:rsidRDefault="003612DC" w:rsidP="00BC070C">
      <w:pPr>
        <w:jc w:val="both"/>
        <w:rPr>
          <w:rFonts w:ascii="Arial" w:hAnsi="Arial" w:cs="Arial"/>
          <w:b/>
          <w:sz w:val="22"/>
          <w:szCs w:val="22"/>
        </w:rPr>
      </w:pPr>
      <w:r w:rsidRPr="00D00846">
        <w:rPr>
          <w:rFonts w:ascii="Arial" w:eastAsia="Arial Unicode MS" w:hAnsi="Arial" w:cs="Arial"/>
          <w:b/>
          <w:sz w:val="22"/>
          <w:szCs w:val="22"/>
          <w:lang w:val="es-CO" w:eastAsia="en-US"/>
        </w:rPr>
        <w:t xml:space="preserve">2.5. </w:t>
      </w:r>
      <w:r w:rsidR="004D0EC9" w:rsidRPr="00D00846">
        <w:rPr>
          <w:rFonts w:ascii="Arial" w:hAnsi="Arial" w:cs="Arial"/>
          <w:b/>
          <w:sz w:val="22"/>
          <w:szCs w:val="22"/>
        </w:rPr>
        <w:t>INTERVENTORÍA</w:t>
      </w:r>
      <w:r w:rsidRPr="00D00846">
        <w:rPr>
          <w:rFonts w:ascii="Arial" w:hAnsi="Arial" w:cs="Arial"/>
          <w:b/>
          <w:sz w:val="22"/>
          <w:szCs w:val="22"/>
        </w:rPr>
        <w:t xml:space="preserve"> DEL CONTRATO </w:t>
      </w:r>
    </w:p>
    <w:p w14:paraId="03AA8F31" w14:textId="77777777" w:rsidR="003612DC" w:rsidRPr="00D00846" w:rsidRDefault="003612DC" w:rsidP="008F7C06">
      <w:pPr>
        <w:shd w:val="clear" w:color="auto" w:fill="FFFFFF"/>
        <w:autoSpaceDE w:val="0"/>
        <w:autoSpaceDN w:val="0"/>
        <w:adjustRightInd w:val="0"/>
        <w:rPr>
          <w:rFonts w:ascii="Arial" w:hAnsi="Arial" w:cs="Arial"/>
          <w:sz w:val="22"/>
          <w:szCs w:val="22"/>
          <w:lang w:val="es-CO"/>
        </w:rPr>
      </w:pPr>
    </w:p>
    <w:p w14:paraId="31A2C715" w14:textId="7F195296" w:rsidR="00BC070C" w:rsidRPr="00D00846" w:rsidRDefault="00BC070C" w:rsidP="00B60954">
      <w:pPr>
        <w:jc w:val="both"/>
        <w:rPr>
          <w:rFonts w:ascii="Arial" w:eastAsia="Arial Unicode MS" w:hAnsi="Arial" w:cs="Arial"/>
          <w:b/>
          <w:sz w:val="22"/>
          <w:szCs w:val="22"/>
          <w:lang w:val="es-CO"/>
        </w:rPr>
      </w:pPr>
      <w:r w:rsidRPr="00D00846">
        <w:rPr>
          <w:rFonts w:ascii="Arial" w:hAnsi="Arial" w:cs="Arial"/>
          <w:sz w:val="22"/>
          <w:szCs w:val="22"/>
        </w:rPr>
        <w:t xml:space="preserve">En cumplimiento de la obligación que asiste al municipio de vigilar la correcta y cumplida ejecución de este contrato, </w:t>
      </w:r>
      <w:r w:rsidR="004D0EC9" w:rsidRPr="00D00846">
        <w:rPr>
          <w:rFonts w:ascii="Arial" w:hAnsi="Arial" w:cs="Arial"/>
          <w:sz w:val="22"/>
          <w:szCs w:val="22"/>
        </w:rPr>
        <w:t>designara</w:t>
      </w:r>
      <w:r w:rsidRPr="00D00846">
        <w:rPr>
          <w:rFonts w:ascii="Arial" w:hAnsi="Arial" w:cs="Arial"/>
          <w:sz w:val="22"/>
          <w:szCs w:val="22"/>
        </w:rPr>
        <w:t xml:space="preserve"> como </w:t>
      </w:r>
      <w:r w:rsidR="004D0EC9" w:rsidRPr="00D00846">
        <w:rPr>
          <w:rFonts w:ascii="Arial" w:hAnsi="Arial" w:cs="Arial"/>
          <w:sz w:val="22"/>
          <w:szCs w:val="22"/>
        </w:rPr>
        <w:t xml:space="preserve">interventor del presente Contrato al proponente seleccionado en proceso de selección de contratistas que adelantara el municipio de </w:t>
      </w:r>
      <w:r w:rsidR="006158C3" w:rsidRPr="00D00846">
        <w:rPr>
          <w:rFonts w:ascii="Arial" w:hAnsi="Arial" w:cs="Arial"/>
          <w:sz w:val="22"/>
          <w:szCs w:val="22"/>
        </w:rPr>
        <w:t>caloto, para</w:t>
      </w:r>
      <w:r w:rsidRPr="00D00846">
        <w:rPr>
          <w:rFonts w:ascii="Arial" w:hAnsi="Arial" w:cs="Arial"/>
          <w:sz w:val="22"/>
          <w:szCs w:val="22"/>
        </w:rPr>
        <w:t xml:space="preserve"> que ejerza la vigilancia y control de su eje</w:t>
      </w:r>
      <w:r w:rsidR="008D0BC0" w:rsidRPr="00D00846">
        <w:rPr>
          <w:rFonts w:ascii="Arial" w:hAnsi="Arial" w:cs="Arial"/>
          <w:sz w:val="22"/>
          <w:szCs w:val="22"/>
        </w:rPr>
        <w:t>cución en los términos pactados.</w:t>
      </w:r>
    </w:p>
    <w:p w14:paraId="64197AFC" w14:textId="77777777" w:rsidR="00BC070C" w:rsidRPr="00D00846" w:rsidRDefault="00BC070C" w:rsidP="00B60954">
      <w:pPr>
        <w:jc w:val="both"/>
        <w:rPr>
          <w:rFonts w:ascii="Arial" w:eastAsia="Arial Unicode MS" w:hAnsi="Arial" w:cs="Arial"/>
          <w:b/>
          <w:sz w:val="22"/>
          <w:szCs w:val="22"/>
          <w:lang w:val="es-CO"/>
        </w:rPr>
      </w:pPr>
    </w:p>
    <w:p w14:paraId="7C2BF54A" w14:textId="77777777" w:rsidR="00B60954" w:rsidRPr="00D00846" w:rsidRDefault="00B60954" w:rsidP="006C2103">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LA MODALIDAD DE SELECCIÓN DEL CONTRATISTA Y LA JUSTIFICACIÓN, INCLUYENDO LOS FUNDAMENTOS JURÍDICOS</w:t>
      </w:r>
    </w:p>
    <w:p w14:paraId="050E5A14"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12A26C89" w14:textId="77777777" w:rsidR="00B60954" w:rsidRPr="00D00846" w:rsidRDefault="00B60954" w:rsidP="00504DFD">
      <w:pPr>
        <w:jc w:val="both"/>
        <w:rPr>
          <w:rFonts w:ascii="Arial" w:hAnsi="Arial" w:cs="Arial"/>
          <w:b/>
          <w:sz w:val="22"/>
          <w:szCs w:val="22"/>
        </w:rPr>
      </w:pPr>
      <w:r w:rsidRPr="00D00846">
        <w:rPr>
          <w:rFonts w:ascii="Arial" w:hAnsi="Arial" w:cs="Arial"/>
          <w:b/>
          <w:sz w:val="22"/>
          <w:szCs w:val="22"/>
        </w:rPr>
        <w:t>3.1.</w:t>
      </w:r>
      <w:r w:rsidRPr="00D00846">
        <w:rPr>
          <w:rFonts w:ascii="Arial" w:hAnsi="Arial" w:cs="Arial"/>
          <w:b/>
          <w:sz w:val="22"/>
          <w:szCs w:val="22"/>
        </w:rPr>
        <w:tab/>
        <w:t xml:space="preserve">IDENTIFICACIÓN DEL CONTRATO.  </w:t>
      </w:r>
    </w:p>
    <w:p w14:paraId="7C2A913E"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0812F0B0" w14:textId="6732368C" w:rsidR="00B60954" w:rsidRPr="00D00846" w:rsidRDefault="00011770" w:rsidP="00B075F8">
      <w:pPr>
        <w:pStyle w:val="Default"/>
        <w:jc w:val="both"/>
        <w:rPr>
          <w:sz w:val="22"/>
          <w:szCs w:val="22"/>
        </w:rPr>
      </w:pPr>
      <w:r w:rsidRPr="00D00846">
        <w:rPr>
          <w:sz w:val="22"/>
          <w:szCs w:val="22"/>
        </w:rPr>
        <w:t xml:space="preserve">El contrato a desarrollarse, </w:t>
      </w:r>
      <w:r w:rsidR="00B075F8" w:rsidRPr="00D00846">
        <w:rPr>
          <w:sz w:val="22"/>
          <w:szCs w:val="22"/>
        </w:rPr>
        <w:t xml:space="preserve">será de </w:t>
      </w:r>
      <w:r w:rsidR="00B075F8" w:rsidRPr="00D00846">
        <w:rPr>
          <w:b/>
          <w:bCs/>
          <w:color w:val="auto"/>
          <w:sz w:val="22"/>
          <w:szCs w:val="22"/>
        </w:rPr>
        <w:t>OBRA</w:t>
      </w:r>
      <w:r w:rsidR="00B075F8" w:rsidRPr="00D00846">
        <w:rPr>
          <w:bCs/>
          <w:color w:val="auto"/>
          <w:sz w:val="22"/>
          <w:szCs w:val="22"/>
        </w:rPr>
        <w:t xml:space="preserve"> </w:t>
      </w:r>
      <w:r w:rsidR="00B075F8" w:rsidRPr="00D00846">
        <w:rPr>
          <w:b/>
          <w:bCs/>
          <w:color w:val="auto"/>
          <w:sz w:val="22"/>
          <w:szCs w:val="22"/>
        </w:rPr>
        <w:t>PUBLICA</w:t>
      </w:r>
      <w:r w:rsidR="00B075F8" w:rsidRPr="00D00846">
        <w:rPr>
          <w:bCs/>
          <w:color w:val="auto"/>
          <w:sz w:val="22"/>
          <w:szCs w:val="22"/>
        </w:rPr>
        <w:t xml:space="preserve"> en virtud de lo establecido en el numeral 1 del Art 32 de la Ley 80 de 1993 que reza: “</w:t>
      </w:r>
      <w:r w:rsidR="00B075F8" w:rsidRPr="00D00846">
        <w:rPr>
          <w:bCs/>
          <w:i/>
          <w:color w:val="auto"/>
          <w:sz w:val="22"/>
          <w:szCs w:val="22"/>
        </w:rPr>
        <w:t>Son contratos de obra los que celebren las entidades estatales para la construcción, mantenimiento, instalación y, en general, para la realización de cualquier otro trabajo material sobre bienes inmuebles, cualquiera que sea la modalidad de ejecución y pago”</w:t>
      </w:r>
      <w:r w:rsidR="00B60954" w:rsidRPr="00D00846">
        <w:rPr>
          <w:sz w:val="22"/>
          <w:szCs w:val="22"/>
        </w:rPr>
        <w:t>.</w:t>
      </w:r>
    </w:p>
    <w:p w14:paraId="14E8A2DD" w14:textId="77777777" w:rsidR="00504DFD" w:rsidRPr="00D00846" w:rsidRDefault="00504DFD" w:rsidP="002A2DFA">
      <w:pPr>
        <w:shd w:val="clear" w:color="auto" w:fill="FFFFFF"/>
        <w:autoSpaceDE w:val="0"/>
        <w:autoSpaceDN w:val="0"/>
        <w:adjustRightInd w:val="0"/>
        <w:rPr>
          <w:rFonts w:ascii="Arial" w:hAnsi="Arial" w:cs="Arial"/>
          <w:sz w:val="22"/>
          <w:szCs w:val="22"/>
          <w:lang w:val="es-CO"/>
        </w:rPr>
      </w:pPr>
    </w:p>
    <w:p w14:paraId="258B5E10" w14:textId="750B9940" w:rsidR="00B60954" w:rsidRPr="00D00846" w:rsidRDefault="00B60954" w:rsidP="00504DFD">
      <w:pPr>
        <w:jc w:val="both"/>
        <w:rPr>
          <w:rFonts w:ascii="Arial" w:hAnsi="Arial" w:cs="Arial"/>
          <w:b/>
          <w:sz w:val="22"/>
          <w:szCs w:val="22"/>
        </w:rPr>
      </w:pPr>
      <w:r w:rsidRPr="00D00846">
        <w:rPr>
          <w:rFonts w:ascii="Arial" w:hAnsi="Arial" w:cs="Arial"/>
          <w:b/>
          <w:sz w:val="22"/>
          <w:szCs w:val="22"/>
        </w:rPr>
        <w:t>3.2.</w:t>
      </w:r>
      <w:r w:rsidRPr="00D00846">
        <w:rPr>
          <w:rFonts w:ascii="Arial" w:hAnsi="Arial" w:cs="Arial"/>
          <w:b/>
          <w:sz w:val="22"/>
          <w:szCs w:val="22"/>
        </w:rPr>
        <w:tab/>
        <w:t>JUSTIFICACIÓN LEGAL</w:t>
      </w:r>
      <w:r w:rsidR="00504DFD" w:rsidRPr="00D00846">
        <w:rPr>
          <w:rFonts w:ascii="Arial" w:hAnsi="Arial" w:cs="Arial"/>
          <w:b/>
          <w:sz w:val="22"/>
          <w:szCs w:val="22"/>
        </w:rPr>
        <w:t xml:space="preserve"> DE LA MODALIDAD DE SELECCIÓN </w:t>
      </w:r>
      <w:r w:rsidRPr="00D00846">
        <w:rPr>
          <w:rFonts w:ascii="Arial" w:hAnsi="Arial" w:cs="Arial"/>
          <w:b/>
          <w:sz w:val="22"/>
          <w:szCs w:val="22"/>
        </w:rPr>
        <w:t xml:space="preserve"> </w:t>
      </w:r>
    </w:p>
    <w:p w14:paraId="6EA45910"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33E9C7E1" w14:textId="3DAF0021" w:rsidR="00E46367" w:rsidRPr="00D00846" w:rsidRDefault="00E46367" w:rsidP="00504DFD">
      <w:pPr>
        <w:jc w:val="both"/>
        <w:rPr>
          <w:rFonts w:ascii="Arial" w:hAnsi="Arial" w:cs="Arial"/>
          <w:sz w:val="22"/>
          <w:szCs w:val="22"/>
          <w:lang w:val="es-CO"/>
        </w:rPr>
      </w:pPr>
      <w:r w:rsidRPr="00D00846">
        <w:rPr>
          <w:rFonts w:ascii="Arial" w:hAnsi="Arial" w:cs="Arial"/>
          <w:sz w:val="22"/>
          <w:szCs w:val="22"/>
          <w:lang w:val="es-CO"/>
        </w:rPr>
        <w:t>El presente proceso se regirá por las leyes 80 de 1993, 1150 de 2007, 1474 de 2011, Decreto 1082 de 2015 En materia de infraestructura de transporte y en los demás aspectos, se rigen por la Ley 1682 de 2013 y demás normas legales vigentes sobre la materia y en lo no regulado de manera particularmente, por las normas civiles y comerciales y en general todas aquellas que adicionen, complementen o regulen las condiciones que deben acreditar los proponentes y todas las relacionadas con el objeto de la presente contratación.</w:t>
      </w:r>
    </w:p>
    <w:p w14:paraId="2CC61EBE" w14:textId="77777777" w:rsidR="00E46367" w:rsidRPr="00D00846" w:rsidRDefault="00E46367" w:rsidP="008F7C06">
      <w:pPr>
        <w:shd w:val="clear" w:color="auto" w:fill="FFFFFF"/>
        <w:autoSpaceDE w:val="0"/>
        <w:autoSpaceDN w:val="0"/>
        <w:adjustRightInd w:val="0"/>
        <w:rPr>
          <w:rFonts w:ascii="Arial" w:hAnsi="Arial" w:cs="Arial"/>
          <w:sz w:val="22"/>
          <w:szCs w:val="22"/>
          <w:lang w:val="es-CO"/>
        </w:rPr>
      </w:pPr>
    </w:p>
    <w:p w14:paraId="31F99F11" w14:textId="2F10A63C" w:rsidR="00B60954" w:rsidRPr="00D00846" w:rsidRDefault="00B60954" w:rsidP="00504DFD">
      <w:pPr>
        <w:jc w:val="both"/>
        <w:rPr>
          <w:rFonts w:ascii="Arial" w:hAnsi="Arial" w:cs="Arial"/>
          <w:sz w:val="22"/>
          <w:szCs w:val="22"/>
        </w:rPr>
      </w:pPr>
      <w:r w:rsidRPr="00D00846">
        <w:rPr>
          <w:rFonts w:ascii="Arial" w:hAnsi="Arial" w:cs="Arial"/>
          <w:sz w:val="22"/>
          <w:szCs w:val="22"/>
        </w:rPr>
        <w:t xml:space="preserve">De acuerdo a los preceptos legales establecidos en la Ley 80 de 1993, en la Ley 1150 de 2007, el Decreto 1082 de 2015, para satisfacer la necesidad, </w:t>
      </w:r>
      <w:r w:rsidR="00504DFD" w:rsidRPr="00D00846">
        <w:rPr>
          <w:rFonts w:ascii="Arial" w:hAnsi="Arial" w:cs="Arial"/>
          <w:sz w:val="22"/>
          <w:szCs w:val="22"/>
        </w:rPr>
        <w:t xml:space="preserve">se debe adoptar la modalidad de </w:t>
      </w:r>
      <w:r w:rsidR="00711611" w:rsidRPr="00D00846">
        <w:rPr>
          <w:rFonts w:ascii="Arial" w:hAnsi="Arial" w:cs="Arial"/>
          <w:b/>
          <w:sz w:val="22"/>
          <w:szCs w:val="22"/>
        </w:rPr>
        <w:t>LICITACIÓN PÚBLICA</w:t>
      </w:r>
      <w:r w:rsidRPr="00D00846">
        <w:rPr>
          <w:rFonts w:ascii="Arial" w:hAnsi="Arial" w:cs="Arial"/>
          <w:sz w:val="22"/>
          <w:szCs w:val="22"/>
        </w:rPr>
        <w:t xml:space="preserve">, de acuerdo a los siguientes fundamentos jurídicos: </w:t>
      </w:r>
    </w:p>
    <w:p w14:paraId="50582A83"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45CFD2CF" w14:textId="4D5DAAD8" w:rsidR="00E46367" w:rsidRPr="00D00846" w:rsidRDefault="00B60954" w:rsidP="00E46367">
      <w:pPr>
        <w:pStyle w:val="Prrafodelista"/>
        <w:ind w:left="0"/>
        <w:jc w:val="both"/>
        <w:rPr>
          <w:rFonts w:ascii="Arial" w:hAnsi="Arial" w:cs="Arial"/>
          <w:sz w:val="22"/>
          <w:szCs w:val="22"/>
        </w:rPr>
      </w:pPr>
      <w:r w:rsidRPr="00D00846">
        <w:rPr>
          <w:rFonts w:ascii="Arial" w:hAnsi="Arial" w:cs="Arial"/>
          <w:b/>
          <w:sz w:val="22"/>
          <w:szCs w:val="22"/>
        </w:rPr>
        <w:lastRenderedPageBreak/>
        <w:t>A).</w:t>
      </w:r>
      <w:r w:rsidRPr="00D00846">
        <w:rPr>
          <w:rFonts w:ascii="Arial" w:hAnsi="Arial" w:cs="Arial"/>
          <w:sz w:val="22"/>
          <w:szCs w:val="22"/>
        </w:rPr>
        <w:t xml:space="preserve"> </w:t>
      </w:r>
      <w:r w:rsidR="00E46367" w:rsidRPr="00D00846">
        <w:rPr>
          <w:rFonts w:ascii="Arial" w:hAnsi="Arial" w:cs="Arial"/>
          <w:sz w:val="22"/>
          <w:szCs w:val="22"/>
        </w:rPr>
        <w:t>La escogencia del contratista de obra pública se desarrolla a través de Licitación pública, por regla general (</w:t>
      </w:r>
      <w:proofErr w:type="spellStart"/>
      <w:r w:rsidR="00E46367" w:rsidRPr="00D00846">
        <w:rPr>
          <w:rFonts w:ascii="Arial" w:hAnsi="Arial" w:cs="Arial"/>
          <w:sz w:val="22"/>
          <w:szCs w:val="22"/>
        </w:rPr>
        <w:t>Num</w:t>
      </w:r>
      <w:proofErr w:type="spellEnd"/>
      <w:r w:rsidR="00E46367" w:rsidRPr="00D00846">
        <w:rPr>
          <w:rFonts w:ascii="Arial" w:hAnsi="Arial" w:cs="Arial"/>
          <w:sz w:val="22"/>
          <w:szCs w:val="22"/>
        </w:rPr>
        <w:t>. 1. art. 2 Ley 1150 de 2007)</w:t>
      </w:r>
    </w:p>
    <w:p w14:paraId="435DFF93" w14:textId="3EF884A5" w:rsidR="00E46367" w:rsidRPr="00D00846" w:rsidRDefault="00E46367" w:rsidP="008F7C06">
      <w:pPr>
        <w:shd w:val="clear" w:color="auto" w:fill="FFFFFF"/>
        <w:autoSpaceDE w:val="0"/>
        <w:autoSpaceDN w:val="0"/>
        <w:adjustRightInd w:val="0"/>
        <w:rPr>
          <w:rFonts w:ascii="Arial" w:hAnsi="Arial" w:cs="Arial"/>
          <w:sz w:val="22"/>
          <w:szCs w:val="22"/>
          <w:lang w:val="es-CO"/>
        </w:rPr>
      </w:pPr>
    </w:p>
    <w:p w14:paraId="748DEF2C" w14:textId="54AD6FD5" w:rsidR="00E46367" w:rsidRPr="00D00846" w:rsidRDefault="00E46367" w:rsidP="00E46367">
      <w:pPr>
        <w:pStyle w:val="Prrafodelista"/>
        <w:ind w:left="0"/>
        <w:jc w:val="both"/>
        <w:rPr>
          <w:rFonts w:ascii="Arial" w:eastAsia="Dotum" w:hAnsi="Arial" w:cs="Arial"/>
          <w:sz w:val="22"/>
          <w:szCs w:val="22"/>
        </w:rPr>
      </w:pPr>
      <w:r w:rsidRPr="00D00846">
        <w:rPr>
          <w:rFonts w:ascii="Arial" w:hAnsi="Arial" w:cs="Arial"/>
          <w:b/>
          <w:sz w:val="22"/>
          <w:szCs w:val="22"/>
        </w:rPr>
        <w:t>B).</w:t>
      </w:r>
      <w:r w:rsidRPr="00D00846">
        <w:rPr>
          <w:rFonts w:ascii="Arial" w:eastAsia="GulimChe" w:hAnsi="Arial" w:cs="Arial"/>
          <w:sz w:val="22"/>
          <w:szCs w:val="22"/>
        </w:rPr>
        <w:t xml:space="preserve"> En virtud a la cuantía, ya que para el presente proceso según las cotizaciones que hacen parte del estudio previo, se ha estimado en </w:t>
      </w:r>
      <w:bookmarkStart w:id="1" w:name="_Hlk40807880"/>
      <w:r w:rsidR="00606AE7">
        <w:rPr>
          <w:rFonts w:ascii="Arial" w:eastAsia="GulimChe" w:hAnsi="Arial" w:cs="Arial"/>
          <w:b/>
          <w:sz w:val="22"/>
          <w:szCs w:val="22"/>
        </w:rPr>
        <w:t>MIL CUARENTA Y UN MILLONES SEISCIENTOS SESENTA Y SIETE MIL PESOS</w:t>
      </w:r>
      <w:r w:rsidR="00DA63BA" w:rsidRPr="00D00846">
        <w:rPr>
          <w:rFonts w:ascii="Arial" w:eastAsia="GulimChe" w:hAnsi="Arial" w:cs="Arial"/>
          <w:b/>
          <w:sz w:val="22"/>
          <w:szCs w:val="22"/>
        </w:rPr>
        <w:t xml:space="preserve"> ($</w:t>
      </w:r>
      <w:r w:rsidR="00606AE7">
        <w:rPr>
          <w:rFonts w:ascii="Arial" w:eastAsia="GulimChe" w:hAnsi="Arial" w:cs="Arial"/>
          <w:b/>
          <w:sz w:val="22"/>
          <w:szCs w:val="22"/>
        </w:rPr>
        <w:t>1.040.667.000</w:t>
      </w:r>
      <w:r w:rsidR="00DA63BA" w:rsidRPr="00D00846">
        <w:rPr>
          <w:rFonts w:ascii="Arial" w:eastAsia="GulimChe" w:hAnsi="Arial" w:cs="Arial"/>
          <w:b/>
          <w:sz w:val="22"/>
          <w:szCs w:val="22"/>
        </w:rPr>
        <w:t>) MCTE</w:t>
      </w:r>
      <w:bookmarkEnd w:id="1"/>
      <w:r w:rsidRPr="00D00846">
        <w:rPr>
          <w:rFonts w:ascii="Arial" w:eastAsia="GulimChe" w:hAnsi="Arial" w:cs="Arial"/>
          <w:b/>
          <w:sz w:val="22"/>
          <w:szCs w:val="22"/>
        </w:rPr>
        <w:t xml:space="preserve">. </w:t>
      </w:r>
      <w:r w:rsidRPr="00D00846">
        <w:rPr>
          <w:rFonts w:ascii="Arial" w:eastAsia="GulimChe" w:hAnsi="Arial" w:cs="Arial"/>
          <w:sz w:val="22"/>
          <w:szCs w:val="22"/>
        </w:rPr>
        <w:t xml:space="preserve">pues excede el tope de la menor cuantía, que, para este año en el municipio de Caloto, corresponde </w:t>
      </w:r>
      <w:r w:rsidRPr="00D00846">
        <w:rPr>
          <w:rFonts w:ascii="Arial" w:eastAsia="Arial Unicode MS" w:hAnsi="Arial" w:cs="Arial"/>
          <w:sz w:val="22"/>
          <w:szCs w:val="22"/>
        </w:rPr>
        <w:t xml:space="preserve">a </w:t>
      </w:r>
      <w:r w:rsidRPr="00D00846">
        <w:rPr>
          <w:rFonts w:ascii="Arial" w:eastAsia="Dotum" w:hAnsi="Arial" w:cs="Arial"/>
          <w:b/>
          <w:sz w:val="22"/>
          <w:szCs w:val="22"/>
        </w:rPr>
        <w:t>$</w:t>
      </w:r>
      <w:r w:rsidR="00487E85" w:rsidRPr="00D00846">
        <w:rPr>
          <w:rFonts w:ascii="Arial" w:eastAsia="Dotum" w:hAnsi="Arial" w:cs="Arial"/>
          <w:b/>
          <w:sz w:val="22"/>
          <w:szCs w:val="22"/>
        </w:rPr>
        <w:t>231.872.479</w:t>
      </w:r>
      <w:r w:rsidRPr="00D00846">
        <w:rPr>
          <w:rFonts w:ascii="Arial" w:eastAsia="Dotum" w:hAnsi="Arial" w:cs="Arial"/>
          <w:b/>
          <w:sz w:val="22"/>
          <w:szCs w:val="22"/>
        </w:rPr>
        <w:t xml:space="preserve">, </w:t>
      </w:r>
      <w:r w:rsidRPr="00D00846">
        <w:rPr>
          <w:rFonts w:ascii="Arial" w:eastAsia="Dotum" w:hAnsi="Arial" w:cs="Arial"/>
          <w:sz w:val="22"/>
          <w:szCs w:val="22"/>
        </w:rPr>
        <w:t>inciso 6 del literal b), numeral 2 del artículo 2 de la Ley 1150 de 2007 (280 SMMLV).</w:t>
      </w:r>
    </w:p>
    <w:p w14:paraId="37DF3A58"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461DDDC0" w14:textId="77777777" w:rsidR="00B60954" w:rsidRPr="00D00846" w:rsidRDefault="00B60954" w:rsidP="00B60954">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Arial" w:hAnsi="Arial" w:cs="Arial"/>
          <w:b/>
          <w:sz w:val="22"/>
          <w:szCs w:val="22"/>
        </w:rPr>
      </w:pPr>
      <w:r w:rsidRPr="00D00846">
        <w:rPr>
          <w:rFonts w:ascii="Arial" w:hAnsi="Arial" w:cs="Arial"/>
          <w:b/>
          <w:sz w:val="22"/>
          <w:szCs w:val="22"/>
        </w:rPr>
        <w:t xml:space="preserve">EL VALOR ESTIMADO DEL CONTRATO </w:t>
      </w:r>
      <w:proofErr w:type="gramStart"/>
      <w:r w:rsidRPr="00D00846">
        <w:rPr>
          <w:rFonts w:ascii="Arial" w:hAnsi="Arial" w:cs="Arial"/>
          <w:b/>
          <w:sz w:val="22"/>
          <w:szCs w:val="22"/>
        </w:rPr>
        <w:t>Y  LA</w:t>
      </w:r>
      <w:proofErr w:type="gramEnd"/>
      <w:r w:rsidRPr="00D00846">
        <w:rPr>
          <w:rFonts w:ascii="Arial" w:hAnsi="Arial" w:cs="Arial"/>
          <w:b/>
          <w:sz w:val="22"/>
          <w:szCs w:val="22"/>
        </w:rPr>
        <w:t xml:space="preserve"> JUSTIFICACIÓN DEL MISMO.</w:t>
      </w:r>
    </w:p>
    <w:p w14:paraId="02D0E718"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233E3D1E" w14:textId="77777777" w:rsidR="00B60954" w:rsidRPr="00D00846" w:rsidRDefault="00B60954" w:rsidP="00011770">
      <w:pPr>
        <w:jc w:val="both"/>
        <w:rPr>
          <w:rFonts w:ascii="Arial" w:hAnsi="Arial" w:cs="Arial"/>
          <w:b/>
          <w:sz w:val="22"/>
          <w:szCs w:val="22"/>
        </w:rPr>
      </w:pPr>
      <w:r w:rsidRPr="00D00846">
        <w:rPr>
          <w:rFonts w:ascii="Arial" w:hAnsi="Arial" w:cs="Arial"/>
          <w:b/>
          <w:sz w:val="22"/>
          <w:szCs w:val="22"/>
        </w:rPr>
        <w:t>4.1. VALOR DEL CONTRATO:</w:t>
      </w:r>
    </w:p>
    <w:p w14:paraId="25BB60A0"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6F94BD3C" w14:textId="7A0B4854" w:rsidR="00AF404B" w:rsidRDefault="00B60954" w:rsidP="00AF404B">
      <w:pPr>
        <w:jc w:val="both"/>
        <w:rPr>
          <w:rFonts w:ascii="Arial" w:eastAsia="GulimChe" w:hAnsi="Arial" w:cs="Arial"/>
          <w:sz w:val="22"/>
          <w:szCs w:val="22"/>
        </w:rPr>
      </w:pPr>
      <w:r w:rsidRPr="00D00846">
        <w:rPr>
          <w:rFonts w:ascii="Arial" w:eastAsia="Dotum" w:hAnsi="Arial" w:cs="Arial"/>
          <w:sz w:val="22"/>
          <w:szCs w:val="22"/>
        </w:rPr>
        <w:t xml:space="preserve">El valor del presente contrato corresponde a la suma de </w:t>
      </w:r>
      <w:r w:rsidR="00AE4C36">
        <w:rPr>
          <w:rFonts w:ascii="Arial" w:eastAsia="GulimChe" w:hAnsi="Arial" w:cs="Arial"/>
          <w:b/>
          <w:sz w:val="22"/>
          <w:szCs w:val="22"/>
        </w:rPr>
        <w:t>MIL CIENTO VEINTICINCO</w:t>
      </w:r>
      <w:r w:rsidR="003E5CFB">
        <w:rPr>
          <w:rFonts w:ascii="Arial" w:eastAsia="GulimChe" w:hAnsi="Arial" w:cs="Arial"/>
          <w:b/>
          <w:sz w:val="22"/>
          <w:szCs w:val="22"/>
        </w:rPr>
        <w:t xml:space="preserve"> MILLONES </w:t>
      </w:r>
      <w:r w:rsidR="003E5CFB" w:rsidRPr="00D00846">
        <w:rPr>
          <w:rFonts w:ascii="Arial" w:eastAsia="GulimChe" w:hAnsi="Arial" w:cs="Arial"/>
          <w:b/>
          <w:sz w:val="22"/>
          <w:szCs w:val="22"/>
        </w:rPr>
        <w:t>($</w:t>
      </w:r>
      <w:r w:rsidR="003E5CFB">
        <w:rPr>
          <w:rFonts w:ascii="Arial" w:eastAsia="GulimChe" w:hAnsi="Arial" w:cs="Arial"/>
          <w:b/>
          <w:sz w:val="22"/>
          <w:szCs w:val="22"/>
        </w:rPr>
        <w:t>1.</w:t>
      </w:r>
      <w:r w:rsidR="00AE4C36">
        <w:rPr>
          <w:rFonts w:ascii="Arial" w:eastAsia="GulimChe" w:hAnsi="Arial" w:cs="Arial"/>
          <w:b/>
          <w:sz w:val="22"/>
          <w:szCs w:val="22"/>
        </w:rPr>
        <w:t>125.000</w:t>
      </w:r>
      <w:r w:rsidR="003E5CFB" w:rsidRPr="00D00846">
        <w:rPr>
          <w:rFonts w:ascii="Arial" w:eastAsia="GulimChe" w:hAnsi="Arial" w:cs="Arial"/>
          <w:b/>
          <w:sz w:val="22"/>
          <w:szCs w:val="22"/>
        </w:rPr>
        <w:t>) MCTE</w:t>
      </w:r>
      <w:r w:rsidR="00487E85" w:rsidRPr="00D00846">
        <w:rPr>
          <w:rFonts w:ascii="Arial" w:eastAsia="GulimChe" w:hAnsi="Arial" w:cs="Arial"/>
          <w:b/>
          <w:sz w:val="22"/>
          <w:szCs w:val="22"/>
        </w:rPr>
        <w:t>.</w:t>
      </w:r>
      <w:r w:rsidR="00952253" w:rsidRPr="00D00846">
        <w:rPr>
          <w:rFonts w:ascii="Arial" w:eastAsia="GulimChe" w:hAnsi="Arial" w:cs="Arial"/>
          <w:b/>
          <w:sz w:val="22"/>
          <w:szCs w:val="22"/>
        </w:rPr>
        <w:t xml:space="preserve"> </w:t>
      </w:r>
      <w:r w:rsidR="00487E85" w:rsidRPr="00D00846">
        <w:rPr>
          <w:rFonts w:ascii="Arial" w:eastAsia="GulimChe" w:hAnsi="Arial" w:cs="Arial"/>
          <w:sz w:val="22"/>
          <w:szCs w:val="22"/>
        </w:rPr>
        <w:t>E</w:t>
      </w:r>
      <w:r w:rsidR="00AF404B" w:rsidRPr="00D00846">
        <w:rPr>
          <w:rFonts w:ascii="Arial" w:eastAsia="GulimChe" w:hAnsi="Arial" w:cs="Arial"/>
          <w:sz w:val="22"/>
          <w:szCs w:val="22"/>
        </w:rPr>
        <w:t>n</w:t>
      </w:r>
      <w:r w:rsidR="00487E85" w:rsidRPr="00D00846">
        <w:rPr>
          <w:rFonts w:ascii="Arial" w:eastAsia="GulimChe" w:hAnsi="Arial" w:cs="Arial"/>
          <w:sz w:val="22"/>
          <w:szCs w:val="22"/>
        </w:rPr>
        <w:t xml:space="preserve"> </w:t>
      </w:r>
      <w:r w:rsidR="00AF404B" w:rsidRPr="00D00846">
        <w:rPr>
          <w:rFonts w:ascii="Arial" w:eastAsia="GulimChe" w:hAnsi="Arial" w:cs="Arial"/>
          <w:sz w:val="22"/>
          <w:szCs w:val="22"/>
        </w:rPr>
        <w:t>virtud a las características específicas determinada</w:t>
      </w:r>
      <w:r w:rsidR="003E5CFB">
        <w:rPr>
          <w:rFonts w:ascii="Arial" w:eastAsia="GulimChe" w:hAnsi="Arial" w:cs="Arial"/>
          <w:sz w:val="22"/>
          <w:szCs w:val="22"/>
        </w:rPr>
        <w:t xml:space="preserve">s en el presente estudio previo, </w:t>
      </w:r>
      <w:r w:rsidR="00AE4C36">
        <w:rPr>
          <w:rFonts w:ascii="Arial" w:eastAsia="GulimChe" w:hAnsi="Arial" w:cs="Arial"/>
          <w:sz w:val="22"/>
          <w:szCs w:val="22"/>
        </w:rPr>
        <w:t xml:space="preserve">y </w:t>
      </w:r>
      <w:r w:rsidR="00AE4C36" w:rsidRPr="00D00846">
        <w:rPr>
          <w:rFonts w:ascii="Arial" w:eastAsia="GulimChe" w:hAnsi="Arial" w:cs="Arial"/>
          <w:sz w:val="22"/>
          <w:szCs w:val="22"/>
        </w:rPr>
        <w:t>que</w:t>
      </w:r>
      <w:r w:rsidR="003562F7" w:rsidRPr="00D00846">
        <w:rPr>
          <w:rFonts w:ascii="Arial" w:eastAsia="GulimChe" w:hAnsi="Arial" w:cs="Arial"/>
          <w:sz w:val="22"/>
          <w:szCs w:val="22"/>
        </w:rPr>
        <w:t xml:space="preserve"> se detallan de</w:t>
      </w:r>
      <w:r w:rsidR="006A54AE">
        <w:rPr>
          <w:rFonts w:ascii="Arial" w:eastAsia="GulimChe" w:hAnsi="Arial" w:cs="Arial"/>
          <w:sz w:val="22"/>
          <w:szCs w:val="22"/>
        </w:rPr>
        <w:t xml:space="preserve"> </w:t>
      </w:r>
      <w:r w:rsidR="003562F7" w:rsidRPr="00D00846">
        <w:rPr>
          <w:rFonts w:ascii="Arial" w:eastAsia="GulimChe" w:hAnsi="Arial" w:cs="Arial"/>
          <w:sz w:val="22"/>
          <w:szCs w:val="22"/>
        </w:rPr>
        <w:t>la siguiente forma:</w:t>
      </w:r>
    </w:p>
    <w:p w14:paraId="2734B0A5" w14:textId="77777777" w:rsidR="007A0BDA" w:rsidRPr="00D00846" w:rsidRDefault="007A0BDA" w:rsidP="00AF404B">
      <w:pPr>
        <w:jc w:val="both"/>
        <w:rPr>
          <w:rFonts w:ascii="Arial" w:eastAsia="GulimChe" w:hAnsi="Arial" w:cs="Arial"/>
          <w:sz w:val="22"/>
          <w:szCs w:val="22"/>
        </w:rPr>
      </w:pPr>
    </w:p>
    <w:tbl>
      <w:tblPr>
        <w:tblW w:w="7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8"/>
        <w:gridCol w:w="1417"/>
        <w:gridCol w:w="3290"/>
      </w:tblGrid>
      <w:tr w:rsidR="00AE4C36" w:rsidRPr="00AE4C36" w14:paraId="7F54DB5F" w14:textId="77777777" w:rsidTr="00AE4C36">
        <w:trPr>
          <w:trHeight w:val="290"/>
        </w:trPr>
        <w:tc>
          <w:tcPr>
            <w:tcW w:w="7825" w:type="dxa"/>
            <w:gridSpan w:val="3"/>
          </w:tcPr>
          <w:p w14:paraId="33EF5321" w14:textId="547B20F9" w:rsidR="00AE4C36" w:rsidRPr="00AE4C36" w:rsidRDefault="00AE4C36" w:rsidP="00AE4C36">
            <w:pPr>
              <w:ind w:hanging="2"/>
              <w:jc w:val="center"/>
              <w:rPr>
                <w:rFonts w:ascii="Arial" w:hAnsi="Arial" w:cs="Arial"/>
                <w:b/>
              </w:rPr>
            </w:pPr>
            <w:r w:rsidRPr="00AE4C36">
              <w:rPr>
                <w:rFonts w:ascii="Arial" w:hAnsi="Arial" w:cs="Arial"/>
                <w:b/>
              </w:rPr>
              <w:t>COSTO TOTAL DEL PROYECTO</w:t>
            </w:r>
          </w:p>
        </w:tc>
      </w:tr>
      <w:tr w:rsidR="00AE4C36" w:rsidRPr="007A5C5E" w14:paraId="2C04B57B" w14:textId="77777777" w:rsidTr="00AE4C36">
        <w:trPr>
          <w:trHeight w:val="290"/>
        </w:trPr>
        <w:tc>
          <w:tcPr>
            <w:tcW w:w="3118" w:type="dxa"/>
          </w:tcPr>
          <w:p w14:paraId="214FFE75" w14:textId="77777777" w:rsidR="00AE4C36" w:rsidRPr="007A5C5E" w:rsidRDefault="00AE4C36" w:rsidP="00AE4C36">
            <w:pPr>
              <w:ind w:hanging="2"/>
              <w:rPr>
                <w:rFonts w:ascii="Arial" w:hAnsi="Arial" w:cs="Arial"/>
              </w:rPr>
            </w:pPr>
            <w:bookmarkStart w:id="2" w:name="_Hlk40815441"/>
            <w:r w:rsidRPr="007A5C5E">
              <w:rPr>
                <w:rFonts w:ascii="Arial" w:hAnsi="Arial" w:cs="Arial"/>
              </w:rPr>
              <w:t xml:space="preserve">Estudios y diseños </w:t>
            </w:r>
          </w:p>
        </w:tc>
        <w:tc>
          <w:tcPr>
            <w:tcW w:w="1417" w:type="dxa"/>
          </w:tcPr>
          <w:p w14:paraId="14E1A1D4" w14:textId="77777777" w:rsidR="00AE4C36" w:rsidRPr="007A5C5E" w:rsidRDefault="00AE4C36" w:rsidP="00AE4C36">
            <w:pPr>
              <w:ind w:hanging="2"/>
              <w:rPr>
                <w:rFonts w:ascii="Arial" w:hAnsi="Arial" w:cs="Arial"/>
                <w:color w:val="FF0000"/>
              </w:rPr>
            </w:pPr>
          </w:p>
        </w:tc>
        <w:tc>
          <w:tcPr>
            <w:tcW w:w="3290" w:type="dxa"/>
          </w:tcPr>
          <w:p w14:paraId="2F09F4E5" w14:textId="77777777" w:rsidR="00AE4C36" w:rsidRPr="007A5C5E" w:rsidRDefault="00AE4C36" w:rsidP="00AE4C36">
            <w:pPr>
              <w:ind w:hanging="2"/>
              <w:jc w:val="right"/>
              <w:rPr>
                <w:rFonts w:ascii="Arial" w:hAnsi="Arial" w:cs="Arial"/>
                <w:color w:val="FF0000"/>
              </w:rPr>
            </w:pPr>
            <w:r w:rsidRPr="007A5C5E">
              <w:rPr>
                <w:rFonts w:ascii="Arial" w:hAnsi="Arial" w:cs="Arial"/>
              </w:rPr>
              <w:t>$</w:t>
            </w:r>
            <w:r>
              <w:rPr>
                <w:rFonts w:ascii="Arial" w:hAnsi="Arial" w:cs="Arial"/>
              </w:rPr>
              <w:t>70.027.731</w:t>
            </w:r>
            <w:r w:rsidRPr="007A5C5E">
              <w:rPr>
                <w:rFonts w:ascii="Arial" w:hAnsi="Arial" w:cs="Arial"/>
              </w:rPr>
              <w:t xml:space="preserve"> </w:t>
            </w:r>
          </w:p>
        </w:tc>
      </w:tr>
      <w:tr w:rsidR="00AE4C36" w:rsidRPr="007A5C5E" w14:paraId="504EAB67" w14:textId="77777777" w:rsidTr="00AE4C36">
        <w:trPr>
          <w:trHeight w:val="290"/>
        </w:trPr>
        <w:tc>
          <w:tcPr>
            <w:tcW w:w="3118" w:type="dxa"/>
          </w:tcPr>
          <w:p w14:paraId="4BB303AE" w14:textId="77777777" w:rsidR="00AE4C36" w:rsidRPr="007A5C5E" w:rsidRDefault="00AE4C36" w:rsidP="00AE4C36">
            <w:pPr>
              <w:ind w:hanging="2"/>
              <w:rPr>
                <w:rFonts w:ascii="Arial" w:hAnsi="Arial" w:cs="Arial"/>
              </w:rPr>
            </w:pPr>
            <w:r>
              <w:rPr>
                <w:rFonts w:ascii="Arial" w:hAnsi="Arial" w:cs="Arial"/>
              </w:rPr>
              <w:t>IVA</w:t>
            </w:r>
          </w:p>
        </w:tc>
        <w:tc>
          <w:tcPr>
            <w:tcW w:w="1417" w:type="dxa"/>
          </w:tcPr>
          <w:p w14:paraId="2DA0F571" w14:textId="77777777" w:rsidR="00AE4C36" w:rsidRPr="007A5C5E" w:rsidRDefault="00AE4C36" w:rsidP="00AE4C36">
            <w:pPr>
              <w:ind w:hanging="2"/>
              <w:jc w:val="center"/>
              <w:rPr>
                <w:rFonts w:ascii="Arial" w:hAnsi="Arial" w:cs="Arial"/>
              </w:rPr>
            </w:pPr>
            <w:r w:rsidRPr="007A5C5E">
              <w:rPr>
                <w:rFonts w:ascii="Arial" w:hAnsi="Arial" w:cs="Arial"/>
              </w:rPr>
              <w:t>19%</w:t>
            </w:r>
          </w:p>
        </w:tc>
        <w:tc>
          <w:tcPr>
            <w:tcW w:w="3290" w:type="dxa"/>
          </w:tcPr>
          <w:p w14:paraId="12F4B19E" w14:textId="77777777" w:rsidR="00AE4C36" w:rsidRPr="007A5C5E" w:rsidRDefault="00AE4C36" w:rsidP="00AE4C36">
            <w:pPr>
              <w:ind w:hanging="2"/>
              <w:jc w:val="right"/>
              <w:rPr>
                <w:rFonts w:ascii="Arial" w:hAnsi="Arial" w:cs="Arial"/>
              </w:rPr>
            </w:pPr>
            <w:r>
              <w:rPr>
                <w:rFonts w:ascii="Arial" w:hAnsi="Arial" w:cs="Arial"/>
              </w:rPr>
              <w:t>$13.305269</w:t>
            </w:r>
          </w:p>
        </w:tc>
      </w:tr>
      <w:tr w:rsidR="00AE4C36" w:rsidRPr="007A5C5E" w14:paraId="29C99F66" w14:textId="77777777" w:rsidTr="00AE4C36">
        <w:tc>
          <w:tcPr>
            <w:tcW w:w="3118" w:type="dxa"/>
          </w:tcPr>
          <w:p w14:paraId="75126050" w14:textId="77777777" w:rsidR="00AE4C36" w:rsidRPr="007A5C5E" w:rsidRDefault="00AE4C36" w:rsidP="00AE4C36">
            <w:pPr>
              <w:ind w:hanging="2"/>
              <w:rPr>
                <w:rFonts w:ascii="Arial" w:hAnsi="Arial" w:cs="Arial"/>
              </w:rPr>
            </w:pPr>
            <w:proofErr w:type="gramStart"/>
            <w:r>
              <w:rPr>
                <w:rFonts w:ascii="Arial" w:hAnsi="Arial" w:cs="Arial"/>
              </w:rPr>
              <w:t>TOTAL</w:t>
            </w:r>
            <w:proofErr w:type="gramEnd"/>
            <w:r>
              <w:rPr>
                <w:rFonts w:ascii="Arial" w:hAnsi="Arial" w:cs="Arial"/>
              </w:rPr>
              <w:t xml:space="preserve"> ESTUDIOS Y DISEÑOS</w:t>
            </w:r>
          </w:p>
        </w:tc>
        <w:tc>
          <w:tcPr>
            <w:tcW w:w="1417" w:type="dxa"/>
          </w:tcPr>
          <w:p w14:paraId="5D05CB5B" w14:textId="77777777" w:rsidR="00AE4C36" w:rsidRPr="007A5C5E" w:rsidRDefault="00AE4C36" w:rsidP="00AE4C36">
            <w:pPr>
              <w:ind w:hanging="2"/>
              <w:rPr>
                <w:rFonts w:ascii="Arial" w:hAnsi="Arial" w:cs="Arial"/>
                <w:color w:val="FF0000"/>
              </w:rPr>
            </w:pPr>
          </w:p>
        </w:tc>
        <w:tc>
          <w:tcPr>
            <w:tcW w:w="3290" w:type="dxa"/>
          </w:tcPr>
          <w:p w14:paraId="42574A49" w14:textId="77777777" w:rsidR="00AE4C36" w:rsidRPr="007A5C5E" w:rsidRDefault="00AE4C36" w:rsidP="00AE4C36">
            <w:pPr>
              <w:ind w:hanging="2"/>
              <w:jc w:val="right"/>
              <w:rPr>
                <w:rFonts w:ascii="Arial" w:hAnsi="Arial" w:cs="Arial"/>
              </w:rPr>
            </w:pPr>
            <w:r>
              <w:rPr>
                <w:rFonts w:ascii="Arial" w:hAnsi="Arial" w:cs="Arial"/>
              </w:rPr>
              <w:t>$83.333.000</w:t>
            </w:r>
          </w:p>
        </w:tc>
      </w:tr>
      <w:tr w:rsidR="00AE4C36" w:rsidRPr="007A5C5E" w14:paraId="41217EF9" w14:textId="77777777" w:rsidTr="00AE4C36">
        <w:tc>
          <w:tcPr>
            <w:tcW w:w="3118" w:type="dxa"/>
          </w:tcPr>
          <w:p w14:paraId="36F4CD78" w14:textId="77777777" w:rsidR="00AE4C36" w:rsidRPr="007A5C5E" w:rsidRDefault="00AE4C36" w:rsidP="00AE4C36">
            <w:pPr>
              <w:ind w:hanging="2"/>
              <w:rPr>
                <w:rFonts w:ascii="Arial" w:hAnsi="Arial" w:cs="Arial"/>
              </w:rPr>
            </w:pPr>
            <w:r w:rsidRPr="007A5C5E">
              <w:rPr>
                <w:rFonts w:ascii="Arial" w:hAnsi="Arial" w:cs="Arial"/>
              </w:rPr>
              <w:t>Costo Directo de Obra</w:t>
            </w:r>
          </w:p>
        </w:tc>
        <w:tc>
          <w:tcPr>
            <w:tcW w:w="1417" w:type="dxa"/>
          </w:tcPr>
          <w:p w14:paraId="687B3E05" w14:textId="77777777" w:rsidR="00AE4C36" w:rsidRPr="007A5C5E" w:rsidRDefault="00AE4C36" w:rsidP="00AE4C36">
            <w:pPr>
              <w:ind w:hanging="2"/>
              <w:rPr>
                <w:rFonts w:ascii="Arial" w:hAnsi="Arial" w:cs="Arial"/>
                <w:color w:val="FF0000"/>
              </w:rPr>
            </w:pPr>
          </w:p>
        </w:tc>
        <w:tc>
          <w:tcPr>
            <w:tcW w:w="3290" w:type="dxa"/>
          </w:tcPr>
          <w:p w14:paraId="5B074651" w14:textId="77777777" w:rsidR="00AE4C36" w:rsidRPr="007A5C5E" w:rsidRDefault="00AE4C36" w:rsidP="00AE4C36">
            <w:pPr>
              <w:ind w:hanging="2"/>
              <w:jc w:val="right"/>
              <w:rPr>
                <w:rFonts w:ascii="Arial" w:hAnsi="Arial" w:cs="Arial"/>
                <w:color w:val="FF0000"/>
              </w:rPr>
            </w:pPr>
            <w:r w:rsidRPr="007A5C5E">
              <w:rPr>
                <w:rFonts w:ascii="Arial" w:hAnsi="Arial" w:cs="Arial"/>
              </w:rPr>
              <w:t>$</w:t>
            </w:r>
            <w:r>
              <w:rPr>
                <w:rFonts w:ascii="Arial" w:hAnsi="Arial" w:cs="Arial"/>
              </w:rPr>
              <w:t>801.282.308</w:t>
            </w:r>
            <w:r w:rsidRPr="007A5C5E">
              <w:rPr>
                <w:rFonts w:ascii="Arial" w:hAnsi="Arial" w:cs="Arial"/>
              </w:rPr>
              <w:t xml:space="preserve"> </w:t>
            </w:r>
          </w:p>
        </w:tc>
      </w:tr>
      <w:tr w:rsidR="00AE4C36" w:rsidRPr="007A5C5E" w14:paraId="78827F42" w14:textId="77777777" w:rsidTr="00AE4C36">
        <w:tc>
          <w:tcPr>
            <w:tcW w:w="3118" w:type="dxa"/>
          </w:tcPr>
          <w:p w14:paraId="3D10DF5D" w14:textId="77777777" w:rsidR="00AE4C36" w:rsidRPr="007A5C5E" w:rsidRDefault="00AE4C36" w:rsidP="00AE4C36">
            <w:pPr>
              <w:ind w:hanging="2"/>
              <w:rPr>
                <w:rFonts w:ascii="Arial" w:hAnsi="Arial" w:cs="Arial"/>
              </w:rPr>
            </w:pPr>
            <w:r w:rsidRPr="007A5C5E">
              <w:rPr>
                <w:rFonts w:ascii="Arial" w:hAnsi="Arial" w:cs="Arial"/>
              </w:rPr>
              <w:t>Administrativos</w:t>
            </w:r>
          </w:p>
        </w:tc>
        <w:tc>
          <w:tcPr>
            <w:tcW w:w="1417" w:type="dxa"/>
          </w:tcPr>
          <w:p w14:paraId="4B55C282" w14:textId="77777777" w:rsidR="00AE4C36" w:rsidRPr="007A5C5E" w:rsidRDefault="00AE4C36" w:rsidP="00AE4C36">
            <w:pPr>
              <w:ind w:hanging="2"/>
              <w:jc w:val="center"/>
              <w:rPr>
                <w:rFonts w:ascii="Arial" w:hAnsi="Arial" w:cs="Arial"/>
              </w:rPr>
            </w:pPr>
            <w:r w:rsidRPr="007A5C5E">
              <w:rPr>
                <w:rFonts w:ascii="Arial" w:hAnsi="Arial" w:cs="Arial"/>
              </w:rPr>
              <w:t>(23%)</w:t>
            </w:r>
          </w:p>
        </w:tc>
        <w:tc>
          <w:tcPr>
            <w:tcW w:w="3290" w:type="dxa"/>
          </w:tcPr>
          <w:p w14:paraId="3413D942" w14:textId="77777777" w:rsidR="00AE4C36" w:rsidRPr="007A5C5E" w:rsidRDefault="00AE4C36" w:rsidP="00AE4C36">
            <w:pPr>
              <w:ind w:hanging="2"/>
              <w:jc w:val="right"/>
              <w:rPr>
                <w:rFonts w:ascii="Arial" w:hAnsi="Arial" w:cs="Arial"/>
              </w:rPr>
            </w:pPr>
            <w:r w:rsidRPr="007A5C5E">
              <w:rPr>
                <w:rFonts w:ascii="Arial" w:hAnsi="Arial" w:cs="Arial"/>
              </w:rPr>
              <w:t>$</w:t>
            </w:r>
            <w:r>
              <w:rPr>
                <w:rFonts w:ascii="Arial" w:hAnsi="Arial" w:cs="Arial"/>
              </w:rPr>
              <w:t>184.294.931</w:t>
            </w:r>
          </w:p>
        </w:tc>
      </w:tr>
      <w:tr w:rsidR="00AE4C36" w:rsidRPr="007A5C5E" w14:paraId="12EB18EA" w14:textId="77777777" w:rsidTr="00AE4C36">
        <w:tc>
          <w:tcPr>
            <w:tcW w:w="3118" w:type="dxa"/>
          </w:tcPr>
          <w:p w14:paraId="4158EF5A" w14:textId="77777777" w:rsidR="00AE4C36" w:rsidRPr="007A5C5E" w:rsidRDefault="00AE4C36" w:rsidP="00AE4C36">
            <w:pPr>
              <w:ind w:hanging="2"/>
              <w:rPr>
                <w:rFonts w:ascii="Arial" w:hAnsi="Arial" w:cs="Arial"/>
              </w:rPr>
            </w:pPr>
            <w:r w:rsidRPr="007A5C5E">
              <w:rPr>
                <w:rFonts w:ascii="Arial" w:hAnsi="Arial" w:cs="Arial"/>
              </w:rPr>
              <w:t>Imprevistos</w:t>
            </w:r>
          </w:p>
        </w:tc>
        <w:tc>
          <w:tcPr>
            <w:tcW w:w="1417" w:type="dxa"/>
          </w:tcPr>
          <w:p w14:paraId="0BE32A96" w14:textId="77777777" w:rsidR="00AE4C36" w:rsidRPr="007A5C5E" w:rsidRDefault="00AE4C36" w:rsidP="00AE4C36">
            <w:pPr>
              <w:ind w:hanging="2"/>
              <w:jc w:val="center"/>
              <w:rPr>
                <w:rFonts w:ascii="Arial" w:hAnsi="Arial" w:cs="Arial"/>
              </w:rPr>
            </w:pPr>
            <w:r w:rsidRPr="007A5C5E">
              <w:rPr>
                <w:rFonts w:ascii="Arial" w:hAnsi="Arial" w:cs="Arial"/>
              </w:rPr>
              <w:t>(2%)</w:t>
            </w:r>
          </w:p>
        </w:tc>
        <w:tc>
          <w:tcPr>
            <w:tcW w:w="3290" w:type="dxa"/>
          </w:tcPr>
          <w:p w14:paraId="24E57CA2" w14:textId="77777777" w:rsidR="00AE4C36" w:rsidRPr="007A5C5E" w:rsidRDefault="00AE4C36" w:rsidP="00AE4C36">
            <w:pPr>
              <w:ind w:hanging="2"/>
              <w:jc w:val="right"/>
              <w:rPr>
                <w:rFonts w:ascii="Arial" w:hAnsi="Arial" w:cs="Arial"/>
              </w:rPr>
            </w:pPr>
            <w:proofErr w:type="gramStart"/>
            <w:r w:rsidRPr="007A5C5E">
              <w:rPr>
                <w:rFonts w:ascii="Arial" w:hAnsi="Arial" w:cs="Arial"/>
              </w:rPr>
              <w:t xml:space="preserve">$  </w:t>
            </w:r>
            <w:r>
              <w:rPr>
                <w:rFonts w:ascii="Arial" w:hAnsi="Arial" w:cs="Arial"/>
              </w:rPr>
              <w:t>16</w:t>
            </w:r>
            <w:proofErr w:type="gramEnd"/>
            <w:r>
              <w:rPr>
                <w:rFonts w:ascii="Arial" w:hAnsi="Arial" w:cs="Arial"/>
              </w:rPr>
              <w:t>.025.646</w:t>
            </w:r>
          </w:p>
        </w:tc>
      </w:tr>
      <w:tr w:rsidR="00AE4C36" w:rsidRPr="007A5C5E" w14:paraId="6210E8C9" w14:textId="77777777" w:rsidTr="00AE4C36">
        <w:tc>
          <w:tcPr>
            <w:tcW w:w="3118" w:type="dxa"/>
          </w:tcPr>
          <w:p w14:paraId="6027761D" w14:textId="77777777" w:rsidR="00AE4C36" w:rsidRPr="007A5C5E" w:rsidRDefault="00AE4C36" w:rsidP="00AE4C36">
            <w:pPr>
              <w:ind w:hanging="2"/>
              <w:rPr>
                <w:rFonts w:ascii="Arial" w:hAnsi="Arial" w:cs="Arial"/>
              </w:rPr>
            </w:pPr>
            <w:r w:rsidRPr="007A5C5E">
              <w:rPr>
                <w:rFonts w:ascii="Arial" w:hAnsi="Arial" w:cs="Arial"/>
              </w:rPr>
              <w:t>Utilidad</w:t>
            </w:r>
          </w:p>
        </w:tc>
        <w:tc>
          <w:tcPr>
            <w:tcW w:w="1417" w:type="dxa"/>
          </w:tcPr>
          <w:p w14:paraId="64EB1DB6" w14:textId="77777777" w:rsidR="00AE4C36" w:rsidRPr="007A5C5E" w:rsidRDefault="00AE4C36" w:rsidP="00AE4C36">
            <w:pPr>
              <w:ind w:hanging="2"/>
              <w:jc w:val="center"/>
              <w:rPr>
                <w:rFonts w:ascii="Arial" w:hAnsi="Arial" w:cs="Arial"/>
              </w:rPr>
            </w:pPr>
            <w:r w:rsidRPr="007A5C5E">
              <w:rPr>
                <w:rFonts w:ascii="Arial" w:hAnsi="Arial" w:cs="Arial"/>
              </w:rPr>
              <w:t>(5%)</w:t>
            </w:r>
          </w:p>
        </w:tc>
        <w:tc>
          <w:tcPr>
            <w:tcW w:w="3290" w:type="dxa"/>
          </w:tcPr>
          <w:p w14:paraId="2ADFAD87" w14:textId="77777777" w:rsidR="00AE4C36" w:rsidRPr="007A5C5E" w:rsidRDefault="00AE4C36" w:rsidP="00AE4C36">
            <w:pPr>
              <w:ind w:hanging="2"/>
              <w:jc w:val="right"/>
              <w:rPr>
                <w:rFonts w:ascii="Arial" w:hAnsi="Arial" w:cs="Arial"/>
              </w:rPr>
            </w:pPr>
            <w:r w:rsidRPr="007A5C5E">
              <w:rPr>
                <w:rFonts w:ascii="Arial" w:hAnsi="Arial" w:cs="Arial"/>
              </w:rPr>
              <w:t xml:space="preserve">$   </w:t>
            </w:r>
            <w:r>
              <w:rPr>
                <w:rFonts w:ascii="Arial" w:hAnsi="Arial" w:cs="Arial"/>
              </w:rPr>
              <w:t>40.064.115</w:t>
            </w:r>
          </w:p>
        </w:tc>
      </w:tr>
      <w:tr w:rsidR="00AE4C36" w:rsidRPr="007A5C5E" w14:paraId="1A633D1E" w14:textId="77777777" w:rsidTr="00AE4C36">
        <w:tc>
          <w:tcPr>
            <w:tcW w:w="3118" w:type="dxa"/>
          </w:tcPr>
          <w:p w14:paraId="3DBF5191" w14:textId="77777777" w:rsidR="00AE4C36" w:rsidRPr="007A5C5E" w:rsidRDefault="00AE4C36" w:rsidP="00AE4C36">
            <w:pPr>
              <w:ind w:hanging="2"/>
              <w:rPr>
                <w:rFonts w:ascii="Arial" w:hAnsi="Arial" w:cs="Arial"/>
              </w:rPr>
            </w:pPr>
            <w:r w:rsidRPr="007A5C5E">
              <w:rPr>
                <w:rFonts w:ascii="Arial" w:hAnsi="Arial" w:cs="Arial"/>
              </w:rPr>
              <w:t>Porcentaje total oficial AIU</w:t>
            </w:r>
          </w:p>
        </w:tc>
        <w:tc>
          <w:tcPr>
            <w:tcW w:w="1417" w:type="dxa"/>
          </w:tcPr>
          <w:p w14:paraId="6FA90CC0" w14:textId="77777777" w:rsidR="00AE4C36" w:rsidRPr="007A5C5E" w:rsidRDefault="00AE4C36" w:rsidP="00AE4C36">
            <w:pPr>
              <w:ind w:hanging="2"/>
              <w:jc w:val="center"/>
              <w:rPr>
                <w:rFonts w:ascii="Arial" w:hAnsi="Arial" w:cs="Arial"/>
              </w:rPr>
            </w:pPr>
            <w:r w:rsidRPr="007A5C5E">
              <w:rPr>
                <w:rFonts w:ascii="Arial" w:hAnsi="Arial" w:cs="Arial"/>
              </w:rPr>
              <w:t>(3</w:t>
            </w:r>
            <w:r>
              <w:rPr>
                <w:rFonts w:ascii="Arial" w:hAnsi="Arial" w:cs="Arial"/>
              </w:rPr>
              <w:t>0</w:t>
            </w:r>
            <w:r w:rsidRPr="007A5C5E">
              <w:rPr>
                <w:rFonts w:ascii="Arial" w:hAnsi="Arial" w:cs="Arial"/>
              </w:rPr>
              <w:t>%)</w:t>
            </w:r>
          </w:p>
        </w:tc>
        <w:tc>
          <w:tcPr>
            <w:tcW w:w="3290" w:type="dxa"/>
          </w:tcPr>
          <w:p w14:paraId="435B233A" w14:textId="77777777" w:rsidR="00AE4C36" w:rsidRPr="007A5C5E" w:rsidRDefault="00AE4C36" w:rsidP="00AE4C36">
            <w:pPr>
              <w:ind w:leftChars="-34" w:left="1620" w:hangingChars="709" w:hanging="1702"/>
              <w:jc w:val="right"/>
              <w:rPr>
                <w:rFonts w:ascii="Arial" w:hAnsi="Arial" w:cs="Arial"/>
              </w:rPr>
            </w:pPr>
            <w:r>
              <w:rPr>
                <w:rFonts w:ascii="Arial" w:hAnsi="Arial" w:cs="Arial"/>
              </w:rPr>
              <w:t>$ 240.384.692</w:t>
            </w:r>
          </w:p>
        </w:tc>
      </w:tr>
      <w:tr w:rsidR="00AE4C36" w:rsidRPr="005F1230" w14:paraId="7C4EE53F" w14:textId="77777777" w:rsidTr="00AE4C36">
        <w:tc>
          <w:tcPr>
            <w:tcW w:w="3118" w:type="dxa"/>
          </w:tcPr>
          <w:p w14:paraId="6C2C6197" w14:textId="77777777" w:rsidR="00AE4C36" w:rsidRPr="007A5C5E" w:rsidRDefault="00AE4C36" w:rsidP="00AE4C36">
            <w:pPr>
              <w:ind w:hanging="2"/>
              <w:rPr>
                <w:rFonts w:ascii="Arial" w:hAnsi="Arial" w:cs="Arial"/>
              </w:rPr>
            </w:pPr>
            <w:r>
              <w:rPr>
                <w:rFonts w:ascii="Arial" w:hAnsi="Arial" w:cs="Arial"/>
              </w:rPr>
              <w:t>COSTO TOTAL DE OBRA</w:t>
            </w:r>
          </w:p>
        </w:tc>
        <w:tc>
          <w:tcPr>
            <w:tcW w:w="1417" w:type="dxa"/>
          </w:tcPr>
          <w:p w14:paraId="7DA8D8CF" w14:textId="77777777" w:rsidR="00AE4C36" w:rsidRPr="007A5C5E" w:rsidRDefault="00AE4C36" w:rsidP="00AE4C36">
            <w:pPr>
              <w:ind w:hanging="2"/>
              <w:rPr>
                <w:rFonts w:ascii="Arial" w:hAnsi="Arial" w:cs="Arial"/>
              </w:rPr>
            </w:pPr>
          </w:p>
        </w:tc>
        <w:tc>
          <w:tcPr>
            <w:tcW w:w="3290" w:type="dxa"/>
          </w:tcPr>
          <w:p w14:paraId="51928040" w14:textId="77777777" w:rsidR="00AE4C36" w:rsidRPr="007A5C5E" w:rsidRDefault="00AE4C36" w:rsidP="00AE4C36">
            <w:pPr>
              <w:ind w:hanging="2"/>
              <w:jc w:val="right"/>
              <w:rPr>
                <w:rFonts w:ascii="Arial" w:hAnsi="Arial" w:cs="Arial"/>
              </w:rPr>
            </w:pPr>
            <w:r>
              <w:rPr>
                <w:rFonts w:ascii="Arial" w:hAnsi="Arial" w:cs="Arial"/>
              </w:rPr>
              <w:t>$ 1.041.667.000</w:t>
            </w:r>
          </w:p>
        </w:tc>
      </w:tr>
      <w:tr w:rsidR="00AE4C36" w:rsidRPr="005F1230" w14:paraId="1EE5571F" w14:textId="77777777" w:rsidTr="00AE4C36">
        <w:tc>
          <w:tcPr>
            <w:tcW w:w="3118" w:type="dxa"/>
          </w:tcPr>
          <w:p w14:paraId="79BDA575" w14:textId="77777777" w:rsidR="00AE4C36" w:rsidRPr="007A5C5E" w:rsidRDefault="00AE4C36" w:rsidP="00AE4C36">
            <w:pPr>
              <w:ind w:hanging="2"/>
              <w:rPr>
                <w:rFonts w:ascii="Arial" w:hAnsi="Arial" w:cs="Arial"/>
              </w:rPr>
            </w:pPr>
            <w:r w:rsidRPr="007A5C5E">
              <w:rPr>
                <w:rFonts w:ascii="Arial" w:hAnsi="Arial" w:cs="Arial"/>
              </w:rPr>
              <w:t>Valor Total Presupuesto Oficial</w:t>
            </w:r>
          </w:p>
        </w:tc>
        <w:tc>
          <w:tcPr>
            <w:tcW w:w="1417" w:type="dxa"/>
          </w:tcPr>
          <w:p w14:paraId="7B817834" w14:textId="77777777" w:rsidR="00AE4C36" w:rsidRPr="007A5C5E" w:rsidRDefault="00AE4C36" w:rsidP="00AE4C36">
            <w:pPr>
              <w:ind w:hanging="2"/>
              <w:rPr>
                <w:rFonts w:ascii="Arial" w:hAnsi="Arial" w:cs="Arial"/>
              </w:rPr>
            </w:pPr>
          </w:p>
        </w:tc>
        <w:tc>
          <w:tcPr>
            <w:tcW w:w="3290" w:type="dxa"/>
          </w:tcPr>
          <w:p w14:paraId="30ED6917" w14:textId="77777777" w:rsidR="00AE4C36" w:rsidRPr="005F1230" w:rsidRDefault="00AE4C36" w:rsidP="00AE4C36">
            <w:pPr>
              <w:ind w:hanging="2"/>
              <w:jc w:val="right"/>
              <w:rPr>
                <w:rFonts w:ascii="Arial" w:hAnsi="Arial" w:cs="Arial"/>
              </w:rPr>
            </w:pPr>
            <w:r w:rsidRPr="007A5C5E">
              <w:rPr>
                <w:rFonts w:ascii="Arial" w:hAnsi="Arial" w:cs="Arial"/>
              </w:rPr>
              <w:t>$1.</w:t>
            </w:r>
            <w:r>
              <w:rPr>
                <w:rFonts w:ascii="Arial" w:hAnsi="Arial" w:cs="Arial"/>
              </w:rPr>
              <w:t>125</w:t>
            </w:r>
            <w:r w:rsidRPr="007A5C5E">
              <w:rPr>
                <w:rFonts w:ascii="Arial" w:hAnsi="Arial" w:cs="Arial"/>
              </w:rPr>
              <w:t>.000.000</w:t>
            </w:r>
          </w:p>
        </w:tc>
      </w:tr>
    </w:tbl>
    <w:p w14:paraId="7FC54F53" w14:textId="77777777" w:rsidR="00C60612" w:rsidRDefault="00C60612" w:rsidP="00011770">
      <w:pPr>
        <w:jc w:val="both"/>
        <w:rPr>
          <w:rFonts w:ascii="Arial" w:hAnsi="Arial" w:cs="Arial"/>
          <w:b/>
          <w:sz w:val="22"/>
          <w:szCs w:val="22"/>
        </w:rPr>
      </w:pPr>
    </w:p>
    <w:bookmarkEnd w:id="2"/>
    <w:p w14:paraId="67A7EF1A" w14:textId="38F6EAD4" w:rsidR="00B60954" w:rsidRPr="00D00846" w:rsidRDefault="00B60954" w:rsidP="00011770">
      <w:pPr>
        <w:jc w:val="both"/>
        <w:rPr>
          <w:rFonts w:ascii="Arial" w:hAnsi="Arial" w:cs="Arial"/>
          <w:b/>
          <w:sz w:val="22"/>
          <w:szCs w:val="22"/>
        </w:rPr>
      </w:pPr>
      <w:r w:rsidRPr="00D00846">
        <w:rPr>
          <w:rFonts w:ascii="Arial" w:hAnsi="Arial" w:cs="Arial"/>
          <w:b/>
          <w:sz w:val="22"/>
          <w:szCs w:val="22"/>
        </w:rPr>
        <w:t>4.2. VARIABLES UTILIZADAS PARA CALCULAR EL VALOR DEL PRESUPUESTO:</w:t>
      </w:r>
    </w:p>
    <w:p w14:paraId="308C9A3A" w14:textId="77777777" w:rsidR="00B60954" w:rsidRPr="00D00846" w:rsidRDefault="00B60954" w:rsidP="002A2DFA">
      <w:pPr>
        <w:shd w:val="clear" w:color="auto" w:fill="FFFFFF"/>
        <w:autoSpaceDE w:val="0"/>
        <w:autoSpaceDN w:val="0"/>
        <w:adjustRightInd w:val="0"/>
        <w:rPr>
          <w:rFonts w:ascii="Arial" w:hAnsi="Arial" w:cs="Arial"/>
          <w:sz w:val="22"/>
          <w:szCs w:val="22"/>
          <w:lang w:val="es-CO"/>
        </w:rPr>
      </w:pPr>
    </w:p>
    <w:p w14:paraId="03842CD5" w14:textId="77777777" w:rsidR="00AF605F" w:rsidRPr="00D00846" w:rsidRDefault="00AF605F" w:rsidP="00AF605F">
      <w:pPr>
        <w:tabs>
          <w:tab w:val="left" w:pos="7923"/>
        </w:tabs>
        <w:jc w:val="both"/>
        <w:rPr>
          <w:rFonts w:ascii="Arial" w:eastAsia="Dotum" w:hAnsi="Arial" w:cs="Arial"/>
          <w:sz w:val="22"/>
          <w:szCs w:val="22"/>
        </w:rPr>
      </w:pPr>
      <w:r w:rsidRPr="00D00846">
        <w:rPr>
          <w:rFonts w:ascii="Arial" w:eastAsia="Dotum" w:hAnsi="Arial" w:cs="Arial"/>
          <w:sz w:val="22"/>
          <w:szCs w:val="22"/>
        </w:rPr>
        <w:t>Para efectos de conocer y establecer dicho valor proyectado para la presente contratación y como punto de referencia tendremos en cuenta lo siguiente:</w:t>
      </w:r>
    </w:p>
    <w:p w14:paraId="00B89FE1" w14:textId="76EA8261" w:rsidR="00AF605F" w:rsidRPr="00D00846" w:rsidRDefault="00AF605F" w:rsidP="00AF605F">
      <w:pPr>
        <w:tabs>
          <w:tab w:val="left" w:pos="7923"/>
        </w:tabs>
        <w:jc w:val="both"/>
        <w:rPr>
          <w:rFonts w:ascii="Arial" w:hAnsi="Arial" w:cs="Arial"/>
          <w:bCs/>
          <w:color w:val="000000" w:themeColor="text1"/>
          <w:sz w:val="22"/>
          <w:szCs w:val="22"/>
        </w:rPr>
      </w:pPr>
    </w:p>
    <w:p w14:paraId="7E47B392" w14:textId="1838C6CB" w:rsidR="00A17C4F" w:rsidRPr="00D00846" w:rsidRDefault="00A17C4F" w:rsidP="00C6326E">
      <w:pPr>
        <w:pStyle w:val="Prrafodelista"/>
        <w:numPr>
          <w:ilvl w:val="0"/>
          <w:numId w:val="7"/>
        </w:numPr>
        <w:autoSpaceDE w:val="0"/>
        <w:autoSpaceDN w:val="0"/>
        <w:adjustRightInd w:val="0"/>
        <w:jc w:val="both"/>
        <w:rPr>
          <w:rFonts w:ascii="Arial" w:hAnsi="Arial" w:cs="Arial"/>
          <w:color w:val="000000" w:themeColor="text1"/>
          <w:sz w:val="22"/>
          <w:szCs w:val="22"/>
        </w:rPr>
      </w:pPr>
      <w:r w:rsidRPr="00D00846">
        <w:rPr>
          <w:rFonts w:ascii="Arial" w:hAnsi="Arial" w:cs="Arial"/>
          <w:color w:val="000000" w:themeColor="text1"/>
          <w:sz w:val="22"/>
          <w:szCs w:val="22"/>
        </w:rPr>
        <w:t xml:space="preserve">El listado de precios </w:t>
      </w:r>
      <w:r w:rsidR="008F7C06" w:rsidRPr="00D00846">
        <w:rPr>
          <w:rFonts w:ascii="Arial" w:hAnsi="Arial" w:cs="Arial"/>
          <w:color w:val="000000" w:themeColor="text1"/>
          <w:sz w:val="22"/>
          <w:szCs w:val="22"/>
        </w:rPr>
        <w:t xml:space="preserve">unitarios </w:t>
      </w:r>
      <w:r w:rsidRPr="00D00846">
        <w:rPr>
          <w:rFonts w:ascii="Arial" w:hAnsi="Arial" w:cs="Arial"/>
          <w:color w:val="000000" w:themeColor="text1"/>
          <w:sz w:val="22"/>
          <w:szCs w:val="22"/>
        </w:rPr>
        <w:t>de la Gobernación del Valle</w:t>
      </w:r>
      <w:r w:rsidR="00B67FCB">
        <w:rPr>
          <w:rFonts w:ascii="Arial" w:hAnsi="Arial" w:cs="Arial"/>
          <w:color w:val="000000" w:themeColor="text1"/>
          <w:sz w:val="22"/>
          <w:szCs w:val="22"/>
        </w:rPr>
        <w:t xml:space="preserve"> y/o programa SAGUT 2020</w:t>
      </w:r>
      <w:r w:rsidRPr="00D00846">
        <w:rPr>
          <w:rFonts w:ascii="Arial" w:hAnsi="Arial" w:cs="Arial"/>
          <w:color w:val="000000" w:themeColor="text1"/>
          <w:sz w:val="22"/>
          <w:szCs w:val="22"/>
        </w:rPr>
        <w:t>, afectado por un factor atendiendo a las zonas que serán intervenidas.</w:t>
      </w:r>
    </w:p>
    <w:p w14:paraId="548378BB" w14:textId="4AAC5DB3" w:rsidR="00C17733" w:rsidRPr="00D00846" w:rsidRDefault="00C17733" w:rsidP="00C6326E">
      <w:pPr>
        <w:pStyle w:val="Prrafodelista"/>
        <w:numPr>
          <w:ilvl w:val="0"/>
          <w:numId w:val="7"/>
        </w:numPr>
        <w:autoSpaceDE w:val="0"/>
        <w:autoSpaceDN w:val="0"/>
        <w:adjustRightInd w:val="0"/>
        <w:jc w:val="both"/>
        <w:rPr>
          <w:rFonts w:ascii="Arial" w:hAnsi="Arial" w:cs="Arial"/>
          <w:color w:val="000000"/>
          <w:sz w:val="22"/>
          <w:szCs w:val="22"/>
          <w:lang w:val="es-CO"/>
        </w:rPr>
      </w:pPr>
      <w:r w:rsidRPr="00D00846">
        <w:rPr>
          <w:rFonts w:ascii="Arial" w:hAnsi="Arial" w:cs="Arial"/>
          <w:b/>
          <w:sz w:val="22"/>
          <w:szCs w:val="22"/>
        </w:rPr>
        <w:t xml:space="preserve">gastos conexos: </w:t>
      </w:r>
      <w:r w:rsidRPr="00D00846">
        <w:rPr>
          <w:rFonts w:ascii="Arial" w:hAnsi="Arial" w:cs="Arial"/>
          <w:color w:val="000000"/>
          <w:sz w:val="22"/>
          <w:szCs w:val="22"/>
          <w:lang w:val="es-CO"/>
        </w:rPr>
        <w:t xml:space="preserve">se tiene en cuenta las contribuciones que deberán ser asumidas por el contratista y hacen referencia a los gastos de legalización en que debe incurrir con ocasión del proceso de contratación estatal, entre estos tenemos: </w:t>
      </w:r>
    </w:p>
    <w:p w14:paraId="52BB77FF" w14:textId="77777777" w:rsidR="00C17733" w:rsidRPr="00D00846" w:rsidRDefault="00C17733" w:rsidP="00C17733">
      <w:pPr>
        <w:shd w:val="clear" w:color="auto" w:fill="FFFFFF"/>
        <w:autoSpaceDE w:val="0"/>
        <w:autoSpaceDN w:val="0"/>
        <w:adjustRightInd w:val="0"/>
        <w:rPr>
          <w:rFonts w:ascii="Arial" w:hAnsi="Arial" w:cs="Arial"/>
          <w:color w:val="000000"/>
          <w:sz w:val="22"/>
          <w:szCs w:val="22"/>
          <w:lang w:val="es-CO"/>
        </w:rPr>
      </w:pPr>
    </w:p>
    <w:p w14:paraId="7CF75836" w14:textId="77777777" w:rsidR="00C17733" w:rsidRPr="00D00846" w:rsidRDefault="00C17733" w:rsidP="00A17C4F">
      <w:pPr>
        <w:autoSpaceDE w:val="0"/>
        <w:autoSpaceDN w:val="0"/>
        <w:adjustRightInd w:val="0"/>
        <w:ind w:left="708"/>
        <w:jc w:val="both"/>
        <w:rPr>
          <w:rFonts w:ascii="Arial" w:hAnsi="Arial" w:cs="Arial"/>
          <w:sz w:val="22"/>
          <w:szCs w:val="22"/>
          <w:lang w:val="es-CO"/>
        </w:rPr>
      </w:pPr>
      <w:r w:rsidRPr="00D00846">
        <w:rPr>
          <w:rFonts w:ascii="Arial" w:hAnsi="Arial" w:cs="Arial"/>
          <w:b/>
          <w:sz w:val="22"/>
          <w:szCs w:val="22"/>
          <w:lang w:val="es-CO"/>
        </w:rPr>
        <w:t>Estampillas</w:t>
      </w:r>
      <w:r w:rsidRPr="00D00846">
        <w:rPr>
          <w:rFonts w:ascii="Arial" w:hAnsi="Arial" w:cs="Arial"/>
          <w:sz w:val="22"/>
          <w:szCs w:val="22"/>
          <w:lang w:val="es-CO"/>
        </w:rPr>
        <w:t xml:space="preserve">: De acuerdo a la norma tributaria del orden municipal, se debe pagar: </w:t>
      </w:r>
    </w:p>
    <w:p w14:paraId="38000302" w14:textId="77777777" w:rsidR="00C17733" w:rsidRPr="00D00846" w:rsidRDefault="00C17733" w:rsidP="00C6326E">
      <w:pPr>
        <w:pStyle w:val="Prrafodelista"/>
        <w:numPr>
          <w:ilvl w:val="0"/>
          <w:numId w:val="2"/>
        </w:numPr>
        <w:autoSpaceDE w:val="0"/>
        <w:autoSpaceDN w:val="0"/>
        <w:adjustRightInd w:val="0"/>
        <w:ind w:left="1428"/>
        <w:jc w:val="both"/>
        <w:rPr>
          <w:rFonts w:ascii="Arial" w:hAnsi="Arial" w:cs="Arial"/>
          <w:sz w:val="22"/>
          <w:szCs w:val="22"/>
          <w:lang w:val="es-CO"/>
        </w:rPr>
      </w:pPr>
      <w:proofErr w:type="spellStart"/>
      <w:r w:rsidRPr="00D00846">
        <w:rPr>
          <w:rFonts w:ascii="Arial" w:hAnsi="Arial" w:cs="Arial"/>
          <w:sz w:val="22"/>
          <w:szCs w:val="22"/>
          <w:lang w:val="es-CO"/>
        </w:rPr>
        <w:t>Incader</w:t>
      </w:r>
      <w:proofErr w:type="spellEnd"/>
      <w:r w:rsidRPr="00D00846">
        <w:rPr>
          <w:rFonts w:ascii="Arial" w:hAnsi="Arial" w:cs="Arial"/>
          <w:sz w:val="22"/>
          <w:szCs w:val="22"/>
          <w:lang w:val="es-CO"/>
        </w:rPr>
        <w:t xml:space="preserve"> 3% + 1.000= Impuesto Que Se Deberá Cancelar Para La Legalización Del Contrato</w:t>
      </w:r>
    </w:p>
    <w:p w14:paraId="73803313" w14:textId="77777777" w:rsidR="00C17733" w:rsidRPr="00D00846" w:rsidRDefault="00C17733" w:rsidP="00C6326E">
      <w:pPr>
        <w:pStyle w:val="Prrafodelista"/>
        <w:numPr>
          <w:ilvl w:val="0"/>
          <w:numId w:val="2"/>
        </w:numPr>
        <w:autoSpaceDE w:val="0"/>
        <w:autoSpaceDN w:val="0"/>
        <w:adjustRightInd w:val="0"/>
        <w:ind w:left="1428"/>
        <w:jc w:val="both"/>
        <w:rPr>
          <w:rFonts w:ascii="Arial" w:hAnsi="Arial" w:cs="Arial"/>
          <w:sz w:val="22"/>
          <w:szCs w:val="22"/>
          <w:lang w:val="es-CO"/>
        </w:rPr>
      </w:pPr>
      <w:proofErr w:type="spellStart"/>
      <w:r w:rsidRPr="00D00846">
        <w:rPr>
          <w:rFonts w:ascii="Arial" w:hAnsi="Arial" w:cs="Arial"/>
          <w:sz w:val="22"/>
          <w:szCs w:val="22"/>
          <w:lang w:val="es-CO"/>
        </w:rPr>
        <w:lastRenderedPageBreak/>
        <w:t>Estapilla</w:t>
      </w:r>
      <w:proofErr w:type="spellEnd"/>
      <w:r w:rsidRPr="00D00846">
        <w:rPr>
          <w:rFonts w:ascii="Arial" w:hAnsi="Arial" w:cs="Arial"/>
          <w:sz w:val="22"/>
          <w:szCs w:val="22"/>
          <w:lang w:val="es-CO"/>
        </w:rPr>
        <w:t xml:space="preserve"> Procultura 1.5%=Será Descontada Del (Os) Pagos</w:t>
      </w:r>
    </w:p>
    <w:p w14:paraId="62D83267" w14:textId="77777777" w:rsidR="006C2103" w:rsidRDefault="00C17733" w:rsidP="006C2103">
      <w:pPr>
        <w:pStyle w:val="Prrafodelista"/>
        <w:numPr>
          <w:ilvl w:val="0"/>
          <w:numId w:val="2"/>
        </w:numPr>
        <w:autoSpaceDE w:val="0"/>
        <w:autoSpaceDN w:val="0"/>
        <w:adjustRightInd w:val="0"/>
        <w:ind w:left="1428"/>
        <w:jc w:val="both"/>
        <w:rPr>
          <w:rFonts w:ascii="Arial" w:hAnsi="Arial" w:cs="Arial"/>
          <w:sz w:val="22"/>
          <w:szCs w:val="22"/>
          <w:lang w:val="es-CO"/>
        </w:rPr>
      </w:pPr>
      <w:r w:rsidRPr="00D00846">
        <w:rPr>
          <w:rFonts w:ascii="Arial" w:hAnsi="Arial" w:cs="Arial"/>
          <w:sz w:val="22"/>
          <w:szCs w:val="22"/>
          <w:lang w:val="es-CO"/>
        </w:rPr>
        <w:t>Estampilla Pro-Adulto Mayor 4.5%= Será Descontada Del (Os) Pagos.</w:t>
      </w:r>
    </w:p>
    <w:p w14:paraId="6B5108A4" w14:textId="77777777" w:rsidR="006C2103" w:rsidRPr="006C2103" w:rsidRDefault="00C17733" w:rsidP="006C2103">
      <w:pPr>
        <w:pStyle w:val="Prrafodelista"/>
        <w:numPr>
          <w:ilvl w:val="0"/>
          <w:numId w:val="2"/>
        </w:numPr>
        <w:autoSpaceDE w:val="0"/>
        <w:autoSpaceDN w:val="0"/>
        <w:adjustRightInd w:val="0"/>
        <w:ind w:left="1428"/>
        <w:jc w:val="both"/>
        <w:rPr>
          <w:rFonts w:ascii="Arial" w:hAnsi="Arial" w:cs="Arial"/>
          <w:sz w:val="22"/>
          <w:szCs w:val="22"/>
          <w:lang w:val="es-CO"/>
        </w:rPr>
      </w:pPr>
      <w:r w:rsidRPr="006C2103">
        <w:rPr>
          <w:rFonts w:ascii="Arial" w:hAnsi="Arial" w:cs="Arial"/>
          <w:sz w:val="22"/>
          <w:szCs w:val="22"/>
          <w:lang w:val="es-CO"/>
        </w:rPr>
        <w:t>Retención En La Fuente 4%</w:t>
      </w:r>
    </w:p>
    <w:p w14:paraId="2AEF4D21" w14:textId="4F0E1BE5" w:rsidR="006867D7" w:rsidRPr="006C2103" w:rsidRDefault="006867D7" w:rsidP="006C2103">
      <w:pPr>
        <w:pStyle w:val="Prrafodelista"/>
        <w:numPr>
          <w:ilvl w:val="0"/>
          <w:numId w:val="2"/>
        </w:numPr>
        <w:autoSpaceDE w:val="0"/>
        <w:autoSpaceDN w:val="0"/>
        <w:adjustRightInd w:val="0"/>
        <w:ind w:left="1428"/>
        <w:jc w:val="both"/>
        <w:rPr>
          <w:rFonts w:ascii="Arial" w:hAnsi="Arial" w:cs="Arial"/>
          <w:sz w:val="22"/>
          <w:szCs w:val="22"/>
          <w:lang w:val="es-CO"/>
        </w:rPr>
      </w:pPr>
      <w:r w:rsidRPr="006C2103">
        <w:rPr>
          <w:rFonts w:ascii="Arial" w:hAnsi="Arial" w:cs="Arial"/>
          <w:sz w:val="22"/>
          <w:szCs w:val="22"/>
          <w:lang w:val="es-CO"/>
        </w:rPr>
        <w:t>Fondo de seguridad ciudadana 5%</w:t>
      </w:r>
    </w:p>
    <w:p w14:paraId="6E91B63C" w14:textId="77777777" w:rsidR="00C17733" w:rsidRPr="00D00846" w:rsidRDefault="00C17733" w:rsidP="00AF404B">
      <w:pPr>
        <w:shd w:val="clear" w:color="auto" w:fill="FFFFFF"/>
        <w:autoSpaceDE w:val="0"/>
        <w:autoSpaceDN w:val="0"/>
        <w:adjustRightInd w:val="0"/>
        <w:rPr>
          <w:rFonts w:ascii="Arial" w:hAnsi="Arial" w:cs="Arial"/>
          <w:sz w:val="22"/>
          <w:szCs w:val="22"/>
          <w:lang w:val="es-CO"/>
        </w:rPr>
      </w:pPr>
    </w:p>
    <w:p w14:paraId="1140B1B0" w14:textId="575E69C1" w:rsidR="00AF404B" w:rsidRPr="00D00846" w:rsidRDefault="00AF404B" w:rsidP="00C6326E">
      <w:pPr>
        <w:pStyle w:val="Prrafodelista"/>
        <w:numPr>
          <w:ilvl w:val="0"/>
          <w:numId w:val="7"/>
        </w:numPr>
        <w:autoSpaceDE w:val="0"/>
        <w:autoSpaceDN w:val="0"/>
        <w:adjustRightInd w:val="0"/>
        <w:jc w:val="both"/>
        <w:rPr>
          <w:rFonts w:ascii="Arial" w:hAnsi="Arial" w:cs="Arial"/>
          <w:sz w:val="22"/>
          <w:szCs w:val="22"/>
          <w:lang w:val="es-CO"/>
        </w:rPr>
      </w:pPr>
      <w:r w:rsidRPr="00D00846">
        <w:rPr>
          <w:rFonts w:ascii="Arial" w:hAnsi="Arial" w:cs="Arial"/>
          <w:b/>
          <w:sz w:val="22"/>
          <w:szCs w:val="22"/>
          <w:lang w:val="es-CO"/>
        </w:rPr>
        <w:t>Otros Gastos:</w:t>
      </w:r>
      <w:r w:rsidRPr="00D00846">
        <w:rPr>
          <w:rFonts w:ascii="Arial" w:hAnsi="Arial" w:cs="Arial"/>
          <w:sz w:val="22"/>
          <w:szCs w:val="22"/>
          <w:lang w:val="es-CO"/>
        </w:rPr>
        <w:t xml:space="preserve"> pago de aportes a la seguridad social en la proporción establecida legalmente frente al valor del contrato, imprevistos, transporte y distribución, pólizas. etc.</w:t>
      </w:r>
    </w:p>
    <w:p w14:paraId="083A3119" w14:textId="04E6665E" w:rsidR="006E6697" w:rsidRPr="00D00846" w:rsidRDefault="006E6697" w:rsidP="002A2DFA">
      <w:pPr>
        <w:shd w:val="clear" w:color="auto" w:fill="FFFFFF"/>
        <w:autoSpaceDE w:val="0"/>
        <w:autoSpaceDN w:val="0"/>
        <w:adjustRightInd w:val="0"/>
        <w:rPr>
          <w:rFonts w:ascii="Arial" w:hAnsi="Arial" w:cs="Arial"/>
          <w:sz w:val="22"/>
          <w:szCs w:val="22"/>
          <w:lang w:val="es-CO"/>
        </w:rPr>
      </w:pPr>
    </w:p>
    <w:p w14:paraId="71DFF5E4" w14:textId="322571CE" w:rsidR="00B60954" w:rsidRDefault="00B60954" w:rsidP="00011770">
      <w:pPr>
        <w:jc w:val="both"/>
        <w:rPr>
          <w:rFonts w:ascii="Arial" w:hAnsi="Arial" w:cs="Arial"/>
          <w:b/>
          <w:sz w:val="22"/>
          <w:szCs w:val="22"/>
        </w:rPr>
      </w:pPr>
      <w:r w:rsidRPr="00D00846">
        <w:rPr>
          <w:rFonts w:ascii="Arial" w:hAnsi="Arial" w:cs="Arial"/>
          <w:b/>
          <w:sz w:val="22"/>
          <w:szCs w:val="22"/>
        </w:rPr>
        <w:t>4.3 DISPONIBILIDAD QUE SOPORTA EL VALOR DEL CONTRATO</w:t>
      </w:r>
    </w:p>
    <w:p w14:paraId="51EB16B9" w14:textId="42D395C4" w:rsidR="00DD2B25" w:rsidRPr="00BF7F50" w:rsidRDefault="00DD2B25" w:rsidP="00BF7F50">
      <w:pPr>
        <w:jc w:val="center"/>
        <w:rPr>
          <w:rFonts w:ascii="Arial" w:hAnsi="Arial" w:cs="Arial"/>
          <w:b/>
          <w:sz w:val="16"/>
          <w:szCs w:val="16"/>
        </w:rPr>
      </w:pPr>
    </w:p>
    <w:tbl>
      <w:tblPr>
        <w:tblW w:w="4978"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1381"/>
        <w:gridCol w:w="1528"/>
        <w:gridCol w:w="1134"/>
        <w:gridCol w:w="1136"/>
        <w:gridCol w:w="1134"/>
        <w:gridCol w:w="1700"/>
      </w:tblGrid>
      <w:tr w:rsidR="00DD2B25" w:rsidRPr="00BF7F50" w14:paraId="7126997C" w14:textId="77777777" w:rsidTr="006C2103">
        <w:trPr>
          <w:trHeight w:val="394"/>
        </w:trPr>
        <w:tc>
          <w:tcPr>
            <w:tcW w:w="441" w:type="pct"/>
          </w:tcPr>
          <w:p w14:paraId="174F5A69" w14:textId="5BDADF60"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caps/>
                <w:sz w:val="16"/>
                <w:szCs w:val="16"/>
                <w:lang w:val="es-CO"/>
              </w:rPr>
              <w:t>CDP</w:t>
            </w:r>
          </w:p>
        </w:tc>
        <w:tc>
          <w:tcPr>
            <w:tcW w:w="786" w:type="pct"/>
          </w:tcPr>
          <w:p w14:paraId="5A4C2D9C" w14:textId="77777777"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DEPENDENCIA</w:t>
            </w:r>
          </w:p>
        </w:tc>
        <w:tc>
          <w:tcPr>
            <w:tcW w:w="870" w:type="pct"/>
          </w:tcPr>
          <w:p w14:paraId="377E8DBE" w14:textId="76B85404"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POSICION CATALOGO DE GASTOS</w:t>
            </w:r>
          </w:p>
        </w:tc>
        <w:tc>
          <w:tcPr>
            <w:tcW w:w="645" w:type="pct"/>
          </w:tcPr>
          <w:p w14:paraId="0D108439" w14:textId="77777777"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FUENTE</w:t>
            </w:r>
          </w:p>
        </w:tc>
        <w:tc>
          <w:tcPr>
            <w:tcW w:w="646" w:type="pct"/>
          </w:tcPr>
          <w:p w14:paraId="4DAD3C26" w14:textId="1D9C8D4D" w:rsidR="00DD2B25" w:rsidRPr="00BF7F50" w:rsidRDefault="006C2103" w:rsidP="00BF7F50">
            <w:pPr>
              <w:jc w:val="center"/>
              <w:rPr>
                <w:rFonts w:ascii="Arial" w:eastAsia="Arial Unicode MS" w:hAnsi="Arial" w:cs="Arial"/>
                <w:b/>
                <w:sz w:val="16"/>
                <w:szCs w:val="16"/>
                <w:lang w:val="es-CO"/>
              </w:rPr>
            </w:pPr>
            <w:r>
              <w:rPr>
                <w:rFonts w:ascii="Arial" w:eastAsia="Arial Unicode MS" w:hAnsi="Arial" w:cs="Arial"/>
                <w:b/>
                <w:sz w:val="16"/>
                <w:szCs w:val="16"/>
                <w:lang w:val="es-CO"/>
              </w:rPr>
              <w:t>RECURSO</w:t>
            </w:r>
          </w:p>
        </w:tc>
        <w:tc>
          <w:tcPr>
            <w:tcW w:w="645" w:type="pct"/>
          </w:tcPr>
          <w:p w14:paraId="09E9558D" w14:textId="77777777"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SITUACION</w:t>
            </w:r>
          </w:p>
        </w:tc>
        <w:tc>
          <w:tcPr>
            <w:tcW w:w="968" w:type="pct"/>
          </w:tcPr>
          <w:p w14:paraId="5783AA3C" w14:textId="77777777" w:rsidR="00DD2B25" w:rsidRPr="00BF7F50" w:rsidRDefault="00DD2B25" w:rsidP="00BF7F50">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FECHA</w:t>
            </w:r>
          </w:p>
        </w:tc>
      </w:tr>
      <w:tr w:rsidR="00DD2B25" w:rsidRPr="00BF7F50" w14:paraId="68001440" w14:textId="77777777" w:rsidTr="006C2103">
        <w:trPr>
          <w:trHeight w:val="96"/>
        </w:trPr>
        <w:tc>
          <w:tcPr>
            <w:tcW w:w="441" w:type="pct"/>
            <w:tcBorders>
              <w:top w:val="single" w:sz="4" w:space="0" w:color="auto"/>
              <w:left w:val="single" w:sz="4" w:space="0" w:color="auto"/>
              <w:bottom w:val="single" w:sz="4" w:space="0" w:color="auto"/>
              <w:right w:val="single" w:sz="4" w:space="0" w:color="auto"/>
            </w:tcBorders>
            <w:shd w:val="clear" w:color="auto" w:fill="auto"/>
            <w:vAlign w:val="center"/>
          </w:tcPr>
          <w:p w14:paraId="70DB1425" w14:textId="51928FE4" w:rsidR="00DD2B25" w:rsidRPr="00BF7F50" w:rsidRDefault="00BF7F50" w:rsidP="00BF7F50">
            <w:pPr>
              <w:jc w:val="center"/>
              <w:rPr>
                <w:rFonts w:ascii="Arial" w:eastAsia="Arial Unicode MS" w:hAnsi="Arial" w:cs="Arial"/>
                <w:sz w:val="16"/>
                <w:szCs w:val="16"/>
                <w:lang w:val="es-CO"/>
              </w:rPr>
            </w:pPr>
            <w:r w:rsidRPr="00BF7F50">
              <w:rPr>
                <w:rFonts w:ascii="Arial" w:eastAsia="Arial Unicode MS" w:hAnsi="Arial" w:cs="Arial"/>
                <w:sz w:val="16"/>
                <w:szCs w:val="16"/>
                <w:lang w:val="es-CO"/>
              </w:rPr>
              <w:t>xxx</w:t>
            </w:r>
          </w:p>
        </w:tc>
        <w:tc>
          <w:tcPr>
            <w:tcW w:w="786" w:type="pct"/>
            <w:tcBorders>
              <w:top w:val="single" w:sz="4" w:space="0" w:color="auto"/>
              <w:left w:val="single" w:sz="4" w:space="0" w:color="auto"/>
              <w:bottom w:val="single" w:sz="4" w:space="0" w:color="auto"/>
              <w:right w:val="single" w:sz="4" w:space="0" w:color="auto"/>
            </w:tcBorders>
            <w:shd w:val="clear" w:color="auto" w:fill="auto"/>
            <w:vAlign w:val="center"/>
          </w:tcPr>
          <w:p w14:paraId="1FA0B113" w14:textId="7DA02B2A"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72B5F373" w14:textId="2CB75139"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645" w:type="pct"/>
            <w:tcBorders>
              <w:top w:val="single" w:sz="4" w:space="0" w:color="auto"/>
              <w:left w:val="single" w:sz="4" w:space="0" w:color="auto"/>
              <w:bottom w:val="single" w:sz="4" w:space="0" w:color="auto"/>
              <w:right w:val="single" w:sz="4" w:space="0" w:color="auto"/>
            </w:tcBorders>
            <w:shd w:val="clear" w:color="auto" w:fill="auto"/>
            <w:vAlign w:val="center"/>
          </w:tcPr>
          <w:p w14:paraId="494982E8" w14:textId="2B053B14"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646" w:type="pct"/>
            <w:tcBorders>
              <w:top w:val="single" w:sz="4" w:space="0" w:color="auto"/>
              <w:left w:val="single" w:sz="4" w:space="0" w:color="auto"/>
              <w:bottom w:val="single" w:sz="4" w:space="0" w:color="auto"/>
              <w:right w:val="single" w:sz="4" w:space="0" w:color="auto"/>
            </w:tcBorders>
          </w:tcPr>
          <w:p w14:paraId="6DE303A6" w14:textId="7D41330C"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645" w:type="pct"/>
            <w:tcBorders>
              <w:top w:val="single" w:sz="4" w:space="0" w:color="auto"/>
              <w:left w:val="single" w:sz="4" w:space="0" w:color="auto"/>
              <w:bottom w:val="single" w:sz="4" w:space="0" w:color="auto"/>
              <w:right w:val="single" w:sz="4" w:space="0" w:color="auto"/>
            </w:tcBorders>
          </w:tcPr>
          <w:p w14:paraId="390FF735" w14:textId="2BF1BEDC"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xxxxxx</w:t>
            </w:r>
            <w:proofErr w:type="spellEnd"/>
          </w:p>
        </w:tc>
        <w:tc>
          <w:tcPr>
            <w:tcW w:w="968" w:type="pct"/>
            <w:tcBorders>
              <w:top w:val="single" w:sz="4" w:space="0" w:color="auto"/>
              <w:left w:val="single" w:sz="4" w:space="0" w:color="auto"/>
              <w:bottom w:val="single" w:sz="4" w:space="0" w:color="auto"/>
              <w:right w:val="single" w:sz="4" w:space="0" w:color="auto"/>
            </w:tcBorders>
          </w:tcPr>
          <w:p w14:paraId="348B887E" w14:textId="44501B65"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r>
      <w:tr w:rsidR="00DD2B25" w:rsidRPr="00BF7F50" w14:paraId="0C4B5C1A" w14:textId="77777777" w:rsidTr="006C2103">
        <w:trPr>
          <w:trHeight w:val="96"/>
        </w:trPr>
        <w:tc>
          <w:tcPr>
            <w:tcW w:w="441" w:type="pct"/>
            <w:tcBorders>
              <w:top w:val="single" w:sz="4" w:space="0" w:color="auto"/>
              <w:left w:val="single" w:sz="4" w:space="0" w:color="auto"/>
              <w:right w:val="single" w:sz="4" w:space="0" w:color="auto"/>
            </w:tcBorders>
            <w:shd w:val="clear" w:color="auto" w:fill="auto"/>
            <w:vAlign w:val="center"/>
          </w:tcPr>
          <w:p w14:paraId="6615CA38" w14:textId="77777777" w:rsidR="00DD2B25" w:rsidRPr="00BF7F50" w:rsidRDefault="00DD2B25" w:rsidP="00BF7F50">
            <w:pPr>
              <w:jc w:val="center"/>
              <w:rPr>
                <w:rFonts w:ascii="Arial" w:eastAsia="Arial Unicode MS" w:hAnsi="Arial" w:cs="Arial"/>
                <w:b/>
                <w:bCs/>
                <w:sz w:val="16"/>
                <w:szCs w:val="16"/>
                <w:lang w:val="es-CO"/>
              </w:rPr>
            </w:pPr>
            <w:r w:rsidRPr="00BF7F50">
              <w:rPr>
                <w:rFonts w:ascii="Arial" w:eastAsia="Arial Unicode MS" w:hAnsi="Arial" w:cs="Arial"/>
                <w:b/>
                <w:bCs/>
                <w:sz w:val="16"/>
                <w:szCs w:val="16"/>
                <w:lang w:val="es-CO"/>
              </w:rPr>
              <w:t>VALOR</w:t>
            </w:r>
          </w:p>
        </w:tc>
        <w:tc>
          <w:tcPr>
            <w:tcW w:w="4559" w:type="pct"/>
            <w:gridSpan w:val="6"/>
            <w:tcBorders>
              <w:top w:val="single" w:sz="4" w:space="0" w:color="auto"/>
              <w:left w:val="single" w:sz="4" w:space="0" w:color="auto"/>
              <w:right w:val="single" w:sz="4" w:space="0" w:color="auto"/>
            </w:tcBorders>
            <w:shd w:val="clear" w:color="auto" w:fill="auto"/>
            <w:vAlign w:val="center"/>
          </w:tcPr>
          <w:p w14:paraId="6CFBA08E" w14:textId="7649DA81" w:rsidR="00DD2B25" w:rsidRPr="00BF7F50" w:rsidRDefault="00BF7F50" w:rsidP="00BF7F50">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xxxxxxxxxxxxxx</w:t>
            </w:r>
            <w:proofErr w:type="spellEnd"/>
          </w:p>
        </w:tc>
      </w:tr>
    </w:tbl>
    <w:p w14:paraId="17B452C2" w14:textId="77777777" w:rsidR="00B60954" w:rsidRPr="00D00846" w:rsidRDefault="00B60954" w:rsidP="00E33CC5">
      <w:pPr>
        <w:shd w:val="clear" w:color="auto" w:fill="FFFFFF"/>
        <w:autoSpaceDE w:val="0"/>
        <w:autoSpaceDN w:val="0"/>
        <w:adjustRightInd w:val="0"/>
        <w:rPr>
          <w:rFonts w:ascii="Arial" w:hAnsi="Arial" w:cs="Arial"/>
          <w:sz w:val="22"/>
          <w:szCs w:val="22"/>
          <w:lang w:val="es-CO"/>
        </w:rPr>
      </w:pPr>
    </w:p>
    <w:p w14:paraId="7BD793D8" w14:textId="77777777" w:rsidR="00B60954" w:rsidRPr="00D00846" w:rsidRDefault="00B60954" w:rsidP="00011770">
      <w:pPr>
        <w:jc w:val="both"/>
        <w:rPr>
          <w:rFonts w:ascii="Arial" w:hAnsi="Arial" w:cs="Arial"/>
          <w:b/>
          <w:sz w:val="22"/>
          <w:szCs w:val="22"/>
        </w:rPr>
      </w:pPr>
      <w:r w:rsidRPr="00D00846">
        <w:rPr>
          <w:rFonts w:ascii="Arial" w:eastAsia="Arial Unicode MS" w:hAnsi="Arial" w:cs="Arial"/>
          <w:b/>
          <w:sz w:val="22"/>
          <w:szCs w:val="22"/>
        </w:rPr>
        <w:t>4.4. FORMA DE PAGO</w:t>
      </w:r>
    </w:p>
    <w:p w14:paraId="184FCE97" w14:textId="77777777" w:rsidR="00B60954" w:rsidRPr="00D00846" w:rsidRDefault="00B60954" w:rsidP="00E33CC5">
      <w:pPr>
        <w:shd w:val="clear" w:color="auto" w:fill="FFFFFF"/>
        <w:autoSpaceDE w:val="0"/>
        <w:autoSpaceDN w:val="0"/>
        <w:adjustRightInd w:val="0"/>
        <w:rPr>
          <w:rFonts w:ascii="Arial" w:hAnsi="Arial" w:cs="Arial"/>
          <w:sz w:val="22"/>
          <w:szCs w:val="22"/>
          <w:lang w:val="es-CO"/>
        </w:rPr>
      </w:pPr>
    </w:p>
    <w:p w14:paraId="5F45E5C5" w14:textId="77777777" w:rsidR="00DA63BA" w:rsidRPr="00D00846" w:rsidRDefault="00DA63BA" w:rsidP="00DA63BA">
      <w:pPr>
        <w:jc w:val="both"/>
        <w:rPr>
          <w:rFonts w:ascii="Arial" w:hAnsi="Arial" w:cs="Arial"/>
          <w:sz w:val="22"/>
          <w:szCs w:val="22"/>
        </w:rPr>
      </w:pPr>
      <w:r w:rsidRPr="00D00846">
        <w:rPr>
          <w:rFonts w:ascii="Arial" w:hAnsi="Arial" w:cs="Arial"/>
          <w:sz w:val="22"/>
          <w:szCs w:val="22"/>
        </w:rPr>
        <w:t>En caso de que el proponente solicite anticipo, la Administración Municipal pagará el valor del contrato, según el valor del anticipo presentado por el proponente en la propuesta. El valor restante se pagará mediante actas parciales de avance de obras, previo informe del supervisor designado, presentación de la cuenta de cobro o factura debidamente legalizada, acreditación de que se encuentra al día en el pago de aportes relativos al Sistema de Seguridad Social Integral, así como parafiscales (SENA, ICBF, Cajas de Compensación Familiar, etc.), cuando corresponda.</w:t>
      </w:r>
    </w:p>
    <w:p w14:paraId="178CA949" w14:textId="77777777" w:rsidR="00DA63BA" w:rsidRPr="00D00846" w:rsidRDefault="00DA63BA" w:rsidP="00DA63BA">
      <w:pPr>
        <w:jc w:val="both"/>
        <w:rPr>
          <w:rFonts w:ascii="Arial" w:hAnsi="Arial" w:cs="Arial"/>
          <w:sz w:val="22"/>
          <w:szCs w:val="22"/>
        </w:rPr>
      </w:pPr>
    </w:p>
    <w:p w14:paraId="0A470C85" w14:textId="3E043D9E" w:rsidR="00DA63BA" w:rsidRDefault="00DA63BA" w:rsidP="00DA63BA">
      <w:pPr>
        <w:jc w:val="both"/>
        <w:rPr>
          <w:rFonts w:ascii="Arial" w:hAnsi="Arial" w:cs="Arial"/>
          <w:sz w:val="22"/>
          <w:szCs w:val="22"/>
        </w:rPr>
      </w:pPr>
      <w:r w:rsidRPr="00D00846">
        <w:rPr>
          <w:rFonts w:ascii="Arial" w:hAnsi="Arial" w:cs="Arial"/>
          <w:sz w:val="22"/>
          <w:szCs w:val="22"/>
        </w:rPr>
        <w:t>Sí el proponente no solicita anticipo, el valor del contrato se pagará mediante actas parciales de avance de obras, previo informe del supervisor designado, presentación de la cuenta de cobro o factura debidamente legalizada, acreditación de que se encuentra al día en el pago de aportes relativos al Sistema de Seguridad Social Integral, así como parafiscales (SENA, ICBF, Cajas de Compensación Familiar, etc.), cuando corresponda.</w:t>
      </w:r>
    </w:p>
    <w:p w14:paraId="43BCA034" w14:textId="77777777" w:rsidR="00AE4C36" w:rsidRDefault="00AE4C36" w:rsidP="00DA63BA">
      <w:pPr>
        <w:jc w:val="both"/>
        <w:rPr>
          <w:rFonts w:ascii="Arial" w:hAnsi="Arial" w:cs="Arial"/>
          <w:sz w:val="22"/>
          <w:szCs w:val="22"/>
        </w:rPr>
      </w:pPr>
    </w:p>
    <w:p w14:paraId="117763B1" w14:textId="1CC758CA" w:rsidR="00AE4C36" w:rsidRPr="00AE4C36" w:rsidRDefault="00AE4C36" w:rsidP="00DA63BA">
      <w:pPr>
        <w:jc w:val="both"/>
        <w:rPr>
          <w:rFonts w:ascii="Arial" w:hAnsi="Arial" w:cs="Arial"/>
          <w:sz w:val="22"/>
          <w:szCs w:val="22"/>
        </w:rPr>
      </w:pPr>
      <w:r w:rsidRPr="00E8274D">
        <w:rPr>
          <w:rFonts w:ascii="Arial" w:hAnsi="Arial" w:cs="Arial"/>
          <w:b/>
          <w:sz w:val="22"/>
          <w:szCs w:val="22"/>
        </w:rPr>
        <w:t>ANTICIPO:</w:t>
      </w:r>
      <w:r w:rsidRPr="00E8274D">
        <w:rPr>
          <w:rFonts w:ascii="Arial" w:hAnsi="Arial" w:cs="Arial"/>
          <w:sz w:val="22"/>
          <w:szCs w:val="22"/>
        </w:rPr>
        <w:t xml:space="preserve"> Se pagará a modo de anticipo un 20% del presupuesto oficial para la construcción de la obra, la cual deberá ser amortizada mediante actas parciales</w:t>
      </w:r>
      <w:r w:rsidR="00093932" w:rsidRPr="00E8274D">
        <w:rPr>
          <w:rFonts w:ascii="Arial" w:hAnsi="Arial" w:cs="Arial"/>
          <w:sz w:val="22"/>
          <w:szCs w:val="22"/>
        </w:rPr>
        <w:t>.</w:t>
      </w:r>
    </w:p>
    <w:p w14:paraId="5324B8A4" w14:textId="77777777" w:rsidR="00A51A8C" w:rsidRPr="00AE4C36" w:rsidRDefault="00A51A8C" w:rsidP="00E33CC5">
      <w:pPr>
        <w:shd w:val="clear" w:color="auto" w:fill="FFFFFF"/>
        <w:autoSpaceDE w:val="0"/>
        <w:autoSpaceDN w:val="0"/>
        <w:adjustRightInd w:val="0"/>
        <w:rPr>
          <w:rFonts w:ascii="Arial" w:hAnsi="Arial" w:cs="Arial"/>
          <w:sz w:val="22"/>
          <w:szCs w:val="22"/>
        </w:rPr>
      </w:pPr>
    </w:p>
    <w:p w14:paraId="6F726C28" w14:textId="4925733D" w:rsidR="00B60954" w:rsidRPr="00D00846" w:rsidRDefault="00B60954" w:rsidP="006C2103">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 xml:space="preserve">CRITERIOS DE SELECCIÓN DE OFERTA </w:t>
      </w:r>
      <w:r w:rsidR="00C411F1" w:rsidRPr="00D00846">
        <w:rPr>
          <w:rFonts w:ascii="Arial" w:hAnsi="Arial" w:cs="Arial"/>
          <w:b/>
          <w:sz w:val="22"/>
          <w:szCs w:val="22"/>
        </w:rPr>
        <w:t>MÁS</w:t>
      </w:r>
      <w:r w:rsidRPr="00D00846">
        <w:rPr>
          <w:rFonts w:ascii="Arial" w:hAnsi="Arial" w:cs="Arial"/>
          <w:b/>
          <w:sz w:val="22"/>
          <w:szCs w:val="22"/>
        </w:rPr>
        <w:t xml:space="preserve"> FAVORABLE.</w:t>
      </w:r>
    </w:p>
    <w:p w14:paraId="13AC3198" w14:textId="6C853DD8" w:rsidR="00B60954" w:rsidRPr="00D00846" w:rsidRDefault="00B60954" w:rsidP="00E33CC5">
      <w:pPr>
        <w:shd w:val="clear" w:color="auto" w:fill="FFFFFF"/>
        <w:autoSpaceDE w:val="0"/>
        <w:autoSpaceDN w:val="0"/>
        <w:adjustRightInd w:val="0"/>
        <w:rPr>
          <w:rFonts w:ascii="Arial" w:hAnsi="Arial" w:cs="Arial"/>
          <w:sz w:val="22"/>
          <w:szCs w:val="22"/>
          <w:lang w:val="es-CO"/>
        </w:rPr>
      </w:pPr>
    </w:p>
    <w:p w14:paraId="417C591C" w14:textId="126DD1DC" w:rsidR="00A51A8C" w:rsidRPr="00D00846" w:rsidRDefault="00A51A8C" w:rsidP="00A51A8C">
      <w:pPr>
        <w:shd w:val="clear" w:color="auto" w:fill="FFFFFF"/>
        <w:autoSpaceDE w:val="0"/>
        <w:autoSpaceDN w:val="0"/>
        <w:adjustRightInd w:val="0"/>
        <w:jc w:val="both"/>
        <w:rPr>
          <w:rFonts w:ascii="Arial" w:hAnsi="Arial" w:cs="Arial"/>
          <w:sz w:val="22"/>
          <w:szCs w:val="22"/>
          <w:lang w:val="es-CO"/>
        </w:rPr>
      </w:pPr>
      <w:r w:rsidRPr="00D00846">
        <w:rPr>
          <w:rFonts w:ascii="Arial" w:hAnsi="Arial" w:cs="Arial"/>
          <w:sz w:val="22"/>
          <w:szCs w:val="22"/>
          <w:lang w:val="es-CO"/>
        </w:rPr>
        <w:t>En el presente Proceso de Contratación pueden participar (i) personas jurídicas, nacionales o extranjeras; (ii) personas naturales que tengan capacidad para obligarse por sí mismas; y (iii) consorcios, uniones temporales o promesas de sociedad futura conformados por las personas naturales o jurídicas en las condiciones previstas anteriormente, cuyo objeto social les permita cumplir con el objeto del Contrato. Las personas jurídicas o proponentes plurales deben tener una duración por lo menos igual a la vigencia del Contrato y un año más.</w:t>
      </w:r>
    </w:p>
    <w:p w14:paraId="5A735B17" w14:textId="77777777" w:rsidR="00A51A8C" w:rsidRPr="00D00846" w:rsidRDefault="00A51A8C" w:rsidP="00BF455B">
      <w:pPr>
        <w:shd w:val="clear" w:color="auto" w:fill="FFFFFF"/>
        <w:autoSpaceDE w:val="0"/>
        <w:autoSpaceDN w:val="0"/>
        <w:adjustRightInd w:val="0"/>
        <w:rPr>
          <w:rFonts w:ascii="Arial" w:hAnsi="Arial" w:cs="Arial"/>
          <w:sz w:val="22"/>
          <w:szCs w:val="22"/>
          <w:lang w:val="es-CO"/>
        </w:rPr>
      </w:pPr>
    </w:p>
    <w:p w14:paraId="167A6BFB" w14:textId="690B3597" w:rsidR="00A51A8C" w:rsidRPr="00D00846" w:rsidRDefault="00A51A8C" w:rsidP="00A51A8C">
      <w:pPr>
        <w:autoSpaceDE w:val="0"/>
        <w:autoSpaceDN w:val="0"/>
        <w:adjustRightInd w:val="0"/>
        <w:jc w:val="both"/>
        <w:rPr>
          <w:rFonts w:ascii="Arial" w:eastAsia="Arial Unicode MS" w:hAnsi="Arial" w:cs="Arial"/>
          <w:sz w:val="22"/>
          <w:szCs w:val="22"/>
        </w:rPr>
      </w:pPr>
      <w:r w:rsidRPr="00D00846">
        <w:rPr>
          <w:rFonts w:ascii="Arial" w:eastAsia="Arial Unicode MS" w:hAnsi="Arial" w:cs="Arial"/>
          <w:sz w:val="22"/>
          <w:szCs w:val="22"/>
        </w:rPr>
        <w:t xml:space="preserve">Para el caso de Consorcios o Uniones temporales, ninguno de sus miembros podrá tener una participación menor del 45%. </w:t>
      </w:r>
      <w:r w:rsidR="00C411F1" w:rsidRPr="00D00846">
        <w:rPr>
          <w:rFonts w:ascii="Arial" w:eastAsia="Arial Unicode MS" w:hAnsi="Arial" w:cs="Arial"/>
          <w:sz w:val="22"/>
          <w:szCs w:val="22"/>
        </w:rPr>
        <w:t>L</w:t>
      </w:r>
      <w:r w:rsidRPr="00D00846">
        <w:rPr>
          <w:rFonts w:ascii="Arial" w:eastAsia="Arial Unicode MS" w:hAnsi="Arial" w:cs="Arial"/>
          <w:sz w:val="22"/>
          <w:szCs w:val="22"/>
        </w:rPr>
        <w:t>o</w:t>
      </w:r>
      <w:r w:rsidR="00C411F1" w:rsidRPr="00D00846">
        <w:rPr>
          <w:rFonts w:ascii="Arial" w:eastAsia="Arial Unicode MS" w:hAnsi="Arial" w:cs="Arial"/>
          <w:sz w:val="22"/>
          <w:szCs w:val="22"/>
        </w:rPr>
        <w:t xml:space="preserve"> </w:t>
      </w:r>
      <w:r w:rsidRPr="00D00846">
        <w:rPr>
          <w:rFonts w:ascii="Arial" w:eastAsia="Arial Unicode MS" w:hAnsi="Arial" w:cs="Arial"/>
          <w:sz w:val="22"/>
          <w:szCs w:val="22"/>
        </w:rPr>
        <w:t xml:space="preserve">anterior busca, que la responsabilidad solidaria que le </w:t>
      </w:r>
      <w:r w:rsidRPr="00D00846">
        <w:rPr>
          <w:rFonts w:ascii="Arial" w:eastAsia="Arial Unicode MS" w:hAnsi="Arial" w:cs="Arial"/>
          <w:sz w:val="22"/>
          <w:szCs w:val="22"/>
        </w:rPr>
        <w:lastRenderedPageBreak/>
        <w:t>asiste a cada uno de</w:t>
      </w:r>
      <w:r w:rsidR="003A72FB">
        <w:rPr>
          <w:rFonts w:ascii="Arial" w:eastAsia="Arial Unicode MS" w:hAnsi="Arial" w:cs="Arial"/>
          <w:sz w:val="22"/>
          <w:szCs w:val="22"/>
        </w:rPr>
        <w:t xml:space="preserve"> </w:t>
      </w:r>
      <w:r w:rsidRPr="00D00846">
        <w:rPr>
          <w:rFonts w:ascii="Arial" w:eastAsia="Arial Unicode MS" w:hAnsi="Arial" w:cs="Arial"/>
          <w:sz w:val="22"/>
          <w:szCs w:val="22"/>
        </w:rPr>
        <w:t>los miembros del Consorcio o unión temporal, frente al contrato no se atomice y diluya en varios miembros.</w:t>
      </w:r>
    </w:p>
    <w:p w14:paraId="63229A0A" w14:textId="77777777" w:rsidR="00A51A8C" w:rsidRPr="00D00846" w:rsidRDefault="00A51A8C" w:rsidP="00BF455B">
      <w:pPr>
        <w:shd w:val="clear" w:color="auto" w:fill="FFFFFF"/>
        <w:autoSpaceDE w:val="0"/>
        <w:autoSpaceDN w:val="0"/>
        <w:adjustRightInd w:val="0"/>
        <w:rPr>
          <w:rFonts w:ascii="Arial" w:hAnsi="Arial" w:cs="Arial"/>
          <w:sz w:val="22"/>
          <w:szCs w:val="22"/>
          <w:lang w:val="es-CO"/>
        </w:rPr>
      </w:pPr>
    </w:p>
    <w:p w14:paraId="03FF29B1" w14:textId="77777777" w:rsidR="008168DE" w:rsidRPr="00D00846" w:rsidRDefault="008168DE" w:rsidP="008168DE">
      <w:pPr>
        <w:shd w:val="clear" w:color="auto" w:fill="FFFFFF"/>
        <w:autoSpaceDE w:val="0"/>
        <w:autoSpaceDN w:val="0"/>
        <w:adjustRightInd w:val="0"/>
        <w:jc w:val="both"/>
        <w:rPr>
          <w:rFonts w:ascii="Arial" w:eastAsia="Arial Unicode MS" w:hAnsi="Arial" w:cs="Arial"/>
          <w:sz w:val="22"/>
          <w:szCs w:val="22"/>
        </w:rPr>
      </w:pPr>
      <w:r w:rsidRPr="00D00846">
        <w:rPr>
          <w:rFonts w:ascii="Arial" w:eastAsia="Arial Unicode MS" w:hAnsi="Arial" w:cs="Arial"/>
          <w:sz w:val="22"/>
          <w:szCs w:val="22"/>
        </w:rPr>
        <w:t xml:space="preserve">Las propuestas presentadas válidamente en este proceso, serán analizadas por los evaluadores designados por el Municipio para tal efecto, garantizando una selección objetiva que le permita asegurar la escogencia del ofrecimiento más favorable para el Municipio y la realización de los fines que se buscan con la contratación.  </w:t>
      </w:r>
    </w:p>
    <w:p w14:paraId="74B15063" w14:textId="77777777" w:rsidR="00952253" w:rsidRPr="00D00846" w:rsidRDefault="00952253" w:rsidP="00032EAD">
      <w:pPr>
        <w:pStyle w:val="Prrafodelista"/>
        <w:ind w:left="0"/>
        <w:jc w:val="both"/>
        <w:rPr>
          <w:rFonts w:ascii="Arial" w:hAnsi="Arial" w:cs="Arial"/>
          <w:sz w:val="22"/>
          <w:szCs w:val="22"/>
        </w:rPr>
      </w:pPr>
    </w:p>
    <w:p w14:paraId="193A13BA" w14:textId="77777777" w:rsidR="00952253" w:rsidRPr="00D00846" w:rsidRDefault="00952253" w:rsidP="00952253">
      <w:pPr>
        <w:rPr>
          <w:rFonts w:ascii="Arial" w:hAnsi="Arial" w:cs="Arial"/>
          <w:sz w:val="22"/>
          <w:szCs w:val="22"/>
        </w:rPr>
      </w:pPr>
      <w:r w:rsidRPr="00D00846">
        <w:rPr>
          <w:rFonts w:ascii="Arial" w:hAnsi="Arial" w:cs="Arial"/>
          <w:b/>
          <w:sz w:val="22"/>
          <w:szCs w:val="22"/>
        </w:rPr>
        <w:t>5.1 DOCUMENTOS HABILITANTES DEL PROPONENTE.</w:t>
      </w:r>
    </w:p>
    <w:p w14:paraId="64137ACB" w14:textId="77777777" w:rsidR="00952253" w:rsidRPr="00D00846" w:rsidRDefault="00952253" w:rsidP="00952253">
      <w:pPr>
        <w:shd w:val="clear" w:color="auto" w:fill="FFFFFF"/>
        <w:autoSpaceDE w:val="0"/>
        <w:autoSpaceDN w:val="0"/>
        <w:adjustRightInd w:val="0"/>
        <w:rPr>
          <w:rFonts w:ascii="Arial" w:hAnsi="Arial" w:cs="Arial"/>
          <w:sz w:val="22"/>
          <w:szCs w:val="22"/>
          <w:lang w:val="es-CO"/>
        </w:rPr>
      </w:pPr>
    </w:p>
    <w:p w14:paraId="5A5AAEBD" w14:textId="77777777" w:rsidR="00952253" w:rsidRPr="00D00846" w:rsidRDefault="00952253" w:rsidP="00952253">
      <w:pPr>
        <w:jc w:val="both"/>
        <w:rPr>
          <w:rFonts w:ascii="Arial" w:eastAsia="Arial Unicode MS" w:hAnsi="Arial" w:cs="Arial"/>
          <w:sz w:val="22"/>
          <w:szCs w:val="22"/>
        </w:rPr>
      </w:pPr>
      <w:r w:rsidRPr="00D00846">
        <w:rPr>
          <w:rFonts w:ascii="Arial" w:eastAsia="Arial Unicode MS" w:hAnsi="Arial" w:cs="Arial"/>
          <w:sz w:val="22"/>
          <w:szCs w:val="22"/>
        </w:rPr>
        <w:t>Tendrán carácter de requisitos habilitantes los documentos que a continuación se relacionan y cuya verificación se hará corroborando la información contenida en el RUP</w:t>
      </w:r>
      <w:r w:rsidRPr="00D00846">
        <w:rPr>
          <w:rFonts w:ascii="Arial" w:hAnsi="Arial" w:cs="Arial"/>
          <w:sz w:val="22"/>
          <w:szCs w:val="22"/>
        </w:rPr>
        <w:t xml:space="preserve"> </w:t>
      </w:r>
      <w:r w:rsidRPr="00D00846">
        <w:rPr>
          <w:rFonts w:ascii="Arial" w:eastAsia="Arial Unicode MS" w:hAnsi="Arial" w:cs="Arial"/>
          <w:sz w:val="22"/>
          <w:szCs w:val="22"/>
        </w:rPr>
        <w:t xml:space="preserve">entre otros y, para lo cual, se tendrán en cuenta las reglas de </w:t>
      </w:r>
      <w:proofErr w:type="spellStart"/>
      <w:r w:rsidRPr="00D00846">
        <w:rPr>
          <w:rFonts w:ascii="Arial" w:eastAsia="Arial Unicode MS" w:hAnsi="Arial" w:cs="Arial"/>
          <w:sz w:val="22"/>
          <w:szCs w:val="22"/>
        </w:rPr>
        <w:t>subsanabilidad</w:t>
      </w:r>
      <w:proofErr w:type="spellEnd"/>
      <w:r w:rsidRPr="00D00846">
        <w:rPr>
          <w:rFonts w:ascii="Arial" w:eastAsia="Arial Unicode MS" w:hAnsi="Arial" w:cs="Arial"/>
          <w:sz w:val="22"/>
          <w:szCs w:val="22"/>
        </w:rPr>
        <w:t xml:space="preserve"> establecidas en el parágrafo 1° del numeral 4° del Artículo 5° de la Ley 1150 de 2007: </w:t>
      </w:r>
    </w:p>
    <w:p w14:paraId="5EADF1D9" w14:textId="77777777" w:rsidR="00952253" w:rsidRPr="00D00846" w:rsidRDefault="00952253" w:rsidP="00032EAD">
      <w:pPr>
        <w:pStyle w:val="Prrafodelista"/>
        <w:ind w:left="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4299"/>
        <w:gridCol w:w="2526"/>
      </w:tblGrid>
      <w:tr w:rsidR="002571EB" w:rsidRPr="00D00846" w14:paraId="0060A207" w14:textId="77777777" w:rsidTr="00185CE8">
        <w:tc>
          <w:tcPr>
            <w:tcW w:w="2010" w:type="dxa"/>
            <w:shd w:val="clear" w:color="auto" w:fill="auto"/>
          </w:tcPr>
          <w:p w14:paraId="14139035" w14:textId="3AD45D27" w:rsidR="002571EB" w:rsidRPr="00D00846" w:rsidRDefault="002571EB" w:rsidP="00701187">
            <w:pPr>
              <w:pStyle w:val="Default"/>
              <w:jc w:val="both"/>
              <w:rPr>
                <w:b/>
                <w:sz w:val="22"/>
                <w:szCs w:val="22"/>
              </w:rPr>
            </w:pPr>
            <w:r w:rsidRPr="00D00846">
              <w:rPr>
                <w:b/>
                <w:sz w:val="22"/>
                <w:szCs w:val="22"/>
              </w:rPr>
              <w:t xml:space="preserve">REQUISITO </w:t>
            </w:r>
          </w:p>
        </w:tc>
        <w:tc>
          <w:tcPr>
            <w:tcW w:w="4370" w:type="dxa"/>
            <w:shd w:val="clear" w:color="auto" w:fill="auto"/>
          </w:tcPr>
          <w:p w14:paraId="4D90109A" w14:textId="77777777" w:rsidR="002571EB" w:rsidRPr="00D00846" w:rsidRDefault="002571EB" w:rsidP="000D7A75">
            <w:pPr>
              <w:pStyle w:val="Default"/>
              <w:jc w:val="both"/>
              <w:rPr>
                <w:b/>
                <w:sz w:val="22"/>
                <w:szCs w:val="22"/>
              </w:rPr>
            </w:pPr>
            <w:r w:rsidRPr="00D00846">
              <w:rPr>
                <w:b/>
                <w:sz w:val="22"/>
                <w:szCs w:val="22"/>
              </w:rPr>
              <w:t>FACTORES</w:t>
            </w:r>
          </w:p>
        </w:tc>
        <w:tc>
          <w:tcPr>
            <w:tcW w:w="2545" w:type="dxa"/>
            <w:shd w:val="clear" w:color="auto" w:fill="auto"/>
          </w:tcPr>
          <w:p w14:paraId="2AD9CB7F" w14:textId="77777777" w:rsidR="002571EB" w:rsidRPr="00D00846" w:rsidRDefault="002571EB" w:rsidP="000D7A75">
            <w:pPr>
              <w:pStyle w:val="Default"/>
              <w:jc w:val="both"/>
              <w:rPr>
                <w:b/>
                <w:sz w:val="22"/>
                <w:szCs w:val="22"/>
              </w:rPr>
            </w:pPr>
            <w:r w:rsidRPr="00D00846">
              <w:rPr>
                <w:b/>
                <w:sz w:val="22"/>
                <w:szCs w:val="22"/>
              </w:rPr>
              <w:t>CALIFICACIÓN</w:t>
            </w:r>
          </w:p>
        </w:tc>
      </w:tr>
      <w:tr w:rsidR="007D54D6" w:rsidRPr="00D00846" w14:paraId="2F537A11" w14:textId="77777777" w:rsidTr="00185CE8">
        <w:tc>
          <w:tcPr>
            <w:tcW w:w="2010" w:type="dxa"/>
            <w:vMerge w:val="restart"/>
            <w:shd w:val="clear" w:color="auto" w:fill="auto"/>
            <w:vAlign w:val="center"/>
          </w:tcPr>
          <w:p w14:paraId="6A0E21B0" w14:textId="77777777" w:rsidR="007D54D6" w:rsidRPr="00D00846" w:rsidRDefault="007D54D6" w:rsidP="00774AFC">
            <w:pPr>
              <w:pStyle w:val="Default"/>
              <w:jc w:val="center"/>
              <w:rPr>
                <w:sz w:val="22"/>
                <w:szCs w:val="22"/>
              </w:rPr>
            </w:pPr>
            <w:r w:rsidRPr="00D00846">
              <w:rPr>
                <w:sz w:val="22"/>
                <w:szCs w:val="22"/>
              </w:rPr>
              <w:t>HABILITACIÓN</w:t>
            </w:r>
          </w:p>
        </w:tc>
        <w:tc>
          <w:tcPr>
            <w:tcW w:w="4370" w:type="dxa"/>
            <w:shd w:val="clear" w:color="auto" w:fill="auto"/>
          </w:tcPr>
          <w:p w14:paraId="3B2F4743" w14:textId="34D243CC" w:rsidR="007D54D6" w:rsidRPr="00D00846" w:rsidRDefault="007D54D6" w:rsidP="000D7A75">
            <w:pPr>
              <w:pStyle w:val="Default"/>
              <w:jc w:val="both"/>
              <w:rPr>
                <w:sz w:val="22"/>
                <w:szCs w:val="22"/>
              </w:rPr>
            </w:pPr>
            <w:r w:rsidRPr="00D00846">
              <w:rPr>
                <w:sz w:val="22"/>
                <w:szCs w:val="22"/>
              </w:rPr>
              <w:t xml:space="preserve">Análisis de Capacidad jurídica </w:t>
            </w:r>
          </w:p>
        </w:tc>
        <w:tc>
          <w:tcPr>
            <w:tcW w:w="2545" w:type="dxa"/>
            <w:shd w:val="clear" w:color="auto" w:fill="auto"/>
          </w:tcPr>
          <w:p w14:paraId="1FCDA584" w14:textId="77777777" w:rsidR="007D54D6" w:rsidRPr="00D00846" w:rsidRDefault="007D54D6" w:rsidP="000D7A75">
            <w:pPr>
              <w:pStyle w:val="Default"/>
              <w:jc w:val="both"/>
              <w:rPr>
                <w:sz w:val="22"/>
                <w:szCs w:val="22"/>
              </w:rPr>
            </w:pPr>
            <w:r w:rsidRPr="00D00846">
              <w:rPr>
                <w:color w:val="auto"/>
                <w:sz w:val="22"/>
                <w:szCs w:val="22"/>
                <w:lang w:val="es-ES_tradnl"/>
              </w:rPr>
              <w:t>Cumple - Rechazo</w:t>
            </w:r>
          </w:p>
        </w:tc>
      </w:tr>
      <w:tr w:rsidR="007D54D6" w:rsidRPr="00D00846" w14:paraId="1F2933A9" w14:textId="77777777" w:rsidTr="00185CE8">
        <w:trPr>
          <w:trHeight w:val="64"/>
        </w:trPr>
        <w:tc>
          <w:tcPr>
            <w:tcW w:w="2010" w:type="dxa"/>
            <w:vMerge/>
            <w:shd w:val="clear" w:color="auto" w:fill="auto"/>
          </w:tcPr>
          <w:p w14:paraId="307EB219" w14:textId="77777777" w:rsidR="007D54D6" w:rsidRPr="00D00846" w:rsidRDefault="007D54D6" w:rsidP="000D7A75">
            <w:pPr>
              <w:pStyle w:val="Default"/>
              <w:jc w:val="both"/>
              <w:rPr>
                <w:sz w:val="22"/>
                <w:szCs w:val="22"/>
              </w:rPr>
            </w:pPr>
          </w:p>
        </w:tc>
        <w:tc>
          <w:tcPr>
            <w:tcW w:w="4370" w:type="dxa"/>
            <w:shd w:val="clear" w:color="auto" w:fill="auto"/>
            <w:vAlign w:val="center"/>
          </w:tcPr>
          <w:p w14:paraId="07832D58" w14:textId="6A9AF3F1" w:rsidR="007D54D6" w:rsidRPr="00D00846" w:rsidRDefault="007D54D6" w:rsidP="000D7A75">
            <w:pPr>
              <w:jc w:val="both"/>
              <w:rPr>
                <w:rFonts w:ascii="Arial" w:hAnsi="Arial" w:cs="Arial"/>
                <w:sz w:val="22"/>
                <w:szCs w:val="22"/>
              </w:rPr>
            </w:pPr>
            <w:r w:rsidRPr="00D00846">
              <w:rPr>
                <w:rFonts w:ascii="Arial" w:hAnsi="Arial" w:cs="Arial"/>
                <w:sz w:val="22"/>
                <w:szCs w:val="22"/>
              </w:rPr>
              <w:t>Análisis de capacidad financiera</w:t>
            </w:r>
          </w:p>
        </w:tc>
        <w:tc>
          <w:tcPr>
            <w:tcW w:w="2545" w:type="dxa"/>
            <w:shd w:val="clear" w:color="auto" w:fill="auto"/>
          </w:tcPr>
          <w:p w14:paraId="4E6F4EA7" w14:textId="15B05DC1" w:rsidR="007D54D6" w:rsidRPr="00D00846" w:rsidRDefault="007D54D6" w:rsidP="000D7A75">
            <w:pPr>
              <w:pStyle w:val="Default"/>
              <w:jc w:val="both"/>
              <w:rPr>
                <w:color w:val="auto"/>
                <w:sz w:val="22"/>
                <w:szCs w:val="22"/>
                <w:lang w:val="es-ES_tradnl"/>
              </w:rPr>
            </w:pPr>
            <w:r w:rsidRPr="00D00846">
              <w:rPr>
                <w:color w:val="auto"/>
                <w:sz w:val="22"/>
                <w:szCs w:val="22"/>
                <w:lang w:val="es-ES_tradnl"/>
              </w:rPr>
              <w:t>Cumple - Rechazo</w:t>
            </w:r>
          </w:p>
        </w:tc>
      </w:tr>
      <w:tr w:rsidR="007D54D6" w:rsidRPr="00D00846" w14:paraId="605B9FDD" w14:textId="77777777" w:rsidTr="00185CE8">
        <w:tc>
          <w:tcPr>
            <w:tcW w:w="2010" w:type="dxa"/>
            <w:vMerge/>
            <w:shd w:val="clear" w:color="auto" w:fill="auto"/>
          </w:tcPr>
          <w:p w14:paraId="49B8F4E9" w14:textId="77777777" w:rsidR="007D54D6" w:rsidRPr="00D00846" w:rsidRDefault="007D54D6" w:rsidP="000D7A75">
            <w:pPr>
              <w:pStyle w:val="Default"/>
              <w:jc w:val="both"/>
              <w:rPr>
                <w:sz w:val="22"/>
                <w:szCs w:val="22"/>
              </w:rPr>
            </w:pPr>
          </w:p>
        </w:tc>
        <w:tc>
          <w:tcPr>
            <w:tcW w:w="4370" w:type="dxa"/>
            <w:shd w:val="clear" w:color="auto" w:fill="auto"/>
          </w:tcPr>
          <w:p w14:paraId="57987512" w14:textId="48078A1A" w:rsidR="007D54D6" w:rsidRPr="00D00846" w:rsidRDefault="007D54D6" w:rsidP="0060662B">
            <w:pPr>
              <w:pStyle w:val="Default"/>
              <w:jc w:val="both"/>
              <w:rPr>
                <w:sz w:val="22"/>
                <w:szCs w:val="22"/>
              </w:rPr>
            </w:pPr>
            <w:r w:rsidRPr="00D00846">
              <w:rPr>
                <w:sz w:val="22"/>
                <w:szCs w:val="22"/>
              </w:rPr>
              <w:t>Análisis de capacidad organizacional</w:t>
            </w:r>
          </w:p>
        </w:tc>
        <w:tc>
          <w:tcPr>
            <w:tcW w:w="2545" w:type="dxa"/>
            <w:shd w:val="clear" w:color="auto" w:fill="auto"/>
          </w:tcPr>
          <w:p w14:paraId="0ED018FF" w14:textId="30583520" w:rsidR="007D54D6" w:rsidRPr="00D00846" w:rsidRDefault="007D54D6" w:rsidP="000D7A75">
            <w:pPr>
              <w:pStyle w:val="Default"/>
              <w:jc w:val="both"/>
              <w:rPr>
                <w:color w:val="auto"/>
                <w:sz w:val="22"/>
                <w:szCs w:val="22"/>
                <w:lang w:val="es-ES_tradnl"/>
              </w:rPr>
            </w:pPr>
            <w:r w:rsidRPr="00D00846">
              <w:rPr>
                <w:color w:val="auto"/>
                <w:sz w:val="22"/>
                <w:szCs w:val="22"/>
                <w:lang w:val="es-ES_tradnl"/>
              </w:rPr>
              <w:t>Cumple – Rechazo</w:t>
            </w:r>
          </w:p>
        </w:tc>
      </w:tr>
      <w:tr w:rsidR="007D54D6" w:rsidRPr="00D00846" w14:paraId="25AD619E" w14:textId="77777777" w:rsidTr="00185CE8">
        <w:tc>
          <w:tcPr>
            <w:tcW w:w="2010" w:type="dxa"/>
            <w:vMerge/>
            <w:shd w:val="clear" w:color="auto" w:fill="auto"/>
          </w:tcPr>
          <w:p w14:paraId="2B688417" w14:textId="77777777" w:rsidR="007D54D6" w:rsidRPr="00D00846" w:rsidRDefault="007D54D6" w:rsidP="000D7A75">
            <w:pPr>
              <w:pStyle w:val="Default"/>
              <w:jc w:val="both"/>
              <w:rPr>
                <w:sz w:val="22"/>
                <w:szCs w:val="22"/>
              </w:rPr>
            </w:pPr>
          </w:p>
        </w:tc>
        <w:tc>
          <w:tcPr>
            <w:tcW w:w="4370" w:type="dxa"/>
            <w:shd w:val="clear" w:color="auto" w:fill="auto"/>
          </w:tcPr>
          <w:p w14:paraId="63A041EA" w14:textId="68005954" w:rsidR="007D54D6" w:rsidRPr="00D00846" w:rsidRDefault="007D54D6" w:rsidP="00774AFC">
            <w:pPr>
              <w:pStyle w:val="Default"/>
              <w:jc w:val="both"/>
              <w:rPr>
                <w:sz w:val="22"/>
                <w:szCs w:val="22"/>
              </w:rPr>
            </w:pPr>
            <w:r w:rsidRPr="00D00846">
              <w:rPr>
                <w:sz w:val="22"/>
                <w:szCs w:val="22"/>
              </w:rPr>
              <w:t>Análisis de experiencia especifica</w:t>
            </w:r>
          </w:p>
        </w:tc>
        <w:tc>
          <w:tcPr>
            <w:tcW w:w="2545" w:type="dxa"/>
            <w:shd w:val="clear" w:color="auto" w:fill="auto"/>
          </w:tcPr>
          <w:p w14:paraId="160DACDD" w14:textId="680D328D" w:rsidR="007D54D6" w:rsidRPr="00D00846" w:rsidRDefault="007D54D6" w:rsidP="000D7A75">
            <w:pPr>
              <w:pStyle w:val="Default"/>
              <w:jc w:val="both"/>
              <w:rPr>
                <w:color w:val="auto"/>
                <w:sz w:val="22"/>
                <w:szCs w:val="22"/>
                <w:lang w:val="es-ES_tradnl"/>
              </w:rPr>
            </w:pPr>
            <w:r w:rsidRPr="00D00846">
              <w:rPr>
                <w:color w:val="auto"/>
                <w:sz w:val="22"/>
                <w:szCs w:val="22"/>
                <w:lang w:val="es-ES_tradnl"/>
              </w:rPr>
              <w:t>Cumple – Rechazo</w:t>
            </w:r>
          </w:p>
        </w:tc>
      </w:tr>
      <w:tr w:rsidR="007D54D6" w:rsidRPr="00D00846" w14:paraId="5E15AABE" w14:textId="77777777" w:rsidTr="0075022E">
        <w:trPr>
          <w:trHeight w:val="77"/>
        </w:trPr>
        <w:tc>
          <w:tcPr>
            <w:tcW w:w="2010" w:type="dxa"/>
            <w:vMerge/>
            <w:shd w:val="clear" w:color="auto" w:fill="auto"/>
          </w:tcPr>
          <w:p w14:paraId="7D9C64A2" w14:textId="77777777" w:rsidR="007D54D6" w:rsidRPr="00D00846" w:rsidRDefault="007D54D6" w:rsidP="000D7A75">
            <w:pPr>
              <w:pStyle w:val="Default"/>
              <w:jc w:val="both"/>
              <w:rPr>
                <w:sz w:val="22"/>
                <w:szCs w:val="22"/>
              </w:rPr>
            </w:pPr>
          </w:p>
        </w:tc>
        <w:tc>
          <w:tcPr>
            <w:tcW w:w="4370" w:type="dxa"/>
            <w:shd w:val="clear" w:color="auto" w:fill="auto"/>
          </w:tcPr>
          <w:p w14:paraId="73CD8EC3" w14:textId="5B260634" w:rsidR="007D54D6" w:rsidRPr="00D00846" w:rsidRDefault="007D54D6" w:rsidP="0075022E">
            <w:pPr>
              <w:pStyle w:val="Default"/>
              <w:jc w:val="both"/>
              <w:rPr>
                <w:sz w:val="22"/>
                <w:szCs w:val="22"/>
              </w:rPr>
            </w:pPr>
            <w:r w:rsidRPr="00D00846">
              <w:rPr>
                <w:sz w:val="22"/>
                <w:szCs w:val="22"/>
              </w:rPr>
              <w:t xml:space="preserve">Análisis de capacidad residual </w:t>
            </w:r>
          </w:p>
        </w:tc>
        <w:tc>
          <w:tcPr>
            <w:tcW w:w="2545" w:type="dxa"/>
            <w:shd w:val="clear" w:color="auto" w:fill="auto"/>
          </w:tcPr>
          <w:p w14:paraId="2FEACF0B" w14:textId="413F5A65" w:rsidR="007D54D6" w:rsidRPr="00D00846" w:rsidRDefault="007D54D6" w:rsidP="000D7A75">
            <w:pPr>
              <w:pStyle w:val="Default"/>
              <w:jc w:val="both"/>
              <w:rPr>
                <w:color w:val="auto"/>
                <w:sz w:val="22"/>
                <w:szCs w:val="22"/>
                <w:lang w:val="es-ES_tradnl"/>
              </w:rPr>
            </w:pPr>
            <w:r w:rsidRPr="00D00846">
              <w:rPr>
                <w:color w:val="auto"/>
                <w:sz w:val="22"/>
                <w:szCs w:val="22"/>
                <w:lang w:val="es-ES_tradnl"/>
              </w:rPr>
              <w:t>Cumple – Rechazo</w:t>
            </w:r>
          </w:p>
        </w:tc>
      </w:tr>
      <w:tr w:rsidR="007D54D6" w:rsidRPr="00D00846" w14:paraId="18F00572" w14:textId="77777777" w:rsidTr="0075022E">
        <w:trPr>
          <w:trHeight w:val="77"/>
        </w:trPr>
        <w:tc>
          <w:tcPr>
            <w:tcW w:w="2010" w:type="dxa"/>
            <w:vMerge/>
            <w:shd w:val="clear" w:color="auto" w:fill="auto"/>
          </w:tcPr>
          <w:p w14:paraId="6B7E35F8" w14:textId="77777777" w:rsidR="007D54D6" w:rsidRPr="00D00846" w:rsidRDefault="007D54D6" w:rsidP="000D7A75">
            <w:pPr>
              <w:pStyle w:val="Default"/>
              <w:jc w:val="both"/>
              <w:rPr>
                <w:sz w:val="22"/>
                <w:szCs w:val="22"/>
              </w:rPr>
            </w:pPr>
          </w:p>
        </w:tc>
        <w:tc>
          <w:tcPr>
            <w:tcW w:w="4370" w:type="dxa"/>
            <w:shd w:val="clear" w:color="auto" w:fill="auto"/>
          </w:tcPr>
          <w:p w14:paraId="63E94EAC" w14:textId="0B74D3F0" w:rsidR="007D54D6" w:rsidRPr="00D00846" w:rsidRDefault="007D54D6" w:rsidP="007D54D6">
            <w:pPr>
              <w:pStyle w:val="Default"/>
              <w:jc w:val="both"/>
              <w:rPr>
                <w:sz w:val="22"/>
                <w:szCs w:val="22"/>
              </w:rPr>
            </w:pPr>
            <w:r w:rsidRPr="00D00846">
              <w:rPr>
                <w:sz w:val="22"/>
                <w:szCs w:val="22"/>
              </w:rPr>
              <w:t xml:space="preserve">Análisis de equipo de trabajo  </w:t>
            </w:r>
          </w:p>
        </w:tc>
        <w:tc>
          <w:tcPr>
            <w:tcW w:w="2545" w:type="dxa"/>
            <w:shd w:val="clear" w:color="auto" w:fill="auto"/>
          </w:tcPr>
          <w:p w14:paraId="087C059D" w14:textId="0F665310" w:rsidR="007D54D6" w:rsidRPr="00D00846" w:rsidRDefault="007D54D6" w:rsidP="000D7A75">
            <w:pPr>
              <w:pStyle w:val="Default"/>
              <w:jc w:val="both"/>
              <w:rPr>
                <w:color w:val="auto"/>
                <w:sz w:val="22"/>
                <w:szCs w:val="22"/>
                <w:lang w:val="es-ES_tradnl"/>
              </w:rPr>
            </w:pPr>
            <w:r w:rsidRPr="00D00846">
              <w:rPr>
                <w:color w:val="auto"/>
                <w:sz w:val="22"/>
                <w:szCs w:val="22"/>
                <w:lang w:val="es-ES_tradnl"/>
              </w:rPr>
              <w:t>Cumple – Rechazo</w:t>
            </w:r>
          </w:p>
        </w:tc>
      </w:tr>
    </w:tbl>
    <w:p w14:paraId="3F6DFEB3" w14:textId="72E824D2" w:rsidR="00DD5E2E" w:rsidRPr="00D00846" w:rsidRDefault="00DD5E2E" w:rsidP="00E33CC5">
      <w:pPr>
        <w:shd w:val="clear" w:color="auto" w:fill="FFFFFF"/>
        <w:autoSpaceDE w:val="0"/>
        <w:autoSpaceDN w:val="0"/>
        <w:adjustRightInd w:val="0"/>
        <w:rPr>
          <w:rFonts w:ascii="Arial" w:hAnsi="Arial" w:cs="Arial"/>
          <w:sz w:val="22"/>
          <w:szCs w:val="22"/>
          <w:lang w:val="es-CO"/>
        </w:rPr>
      </w:pPr>
    </w:p>
    <w:p w14:paraId="4370F6B6" w14:textId="06F36C96" w:rsidR="00475D6C" w:rsidRPr="00D00846" w:rsidRDefault="00A57175" w:rsidP="00475D6C">
      <w:pPr>
        <w:spacing w:line="237" w:lineRule="auto"/>
        <w:rPr>
          <w:rFonts w:ascii="Arial" w:hAnsi="Arial" w:cs="Arial"/>
          <w:b/>
          <w:sz w:val="22"/>
          <w:szCs w:val="22"/>
        </w:rPr>
      </w:pPr>
      <w:r w:rsidRPr="00D00846">
        <w:rPr>
          <w:rFonts w:ascii="Arial" w:hAnsi="Arial" w:cs="Arial"/>
          <w:b/>
          <w:sz w:val="22"/>
          <w:szCs w:val="22"/>
        </w:rPr>
        <w:t>5</w:t>
      </w:r>
      <w:r w:rsidR="00475D6C" w:rsidRPr="00D00846">
        <w:rPr>
          <w:rFonts w:ascii="Arial" w:hAnsi="Arial" w:cs="Arial"/>
          <w:b/>
          <w:sz w:val="22"/>
          <w:szCs w:val="22"/>
        </w:rPr>
        <w:t>.1.1 CAPACIDAD JURÍDICA.</w:t>
      </w:r>
    </w:p>
    <w:p w14:paraId="43997522" w14:textId="35246AD1" w:rsidR="00B7693D" w:rsidRPr="00D00846" w:rsidRDefault="00B7693D" w:rsidP="00BF455B">
      <w:pPr>
        <w:shd w:val="clear" w:color="auto" w:fill="FFFFFF"/>
        <w:autoSpaceDE w:val="0"/>
        <w:autoSpaceDN w:val="0"/>
        <w:adjustRightInd w:val="0"/>
        <w:rPr>
          <w:rFonts w:ascii="Arial" w:hAnsi="Arial" w:cs="Arial"/>
          <w:sz w:val="22"/>
          <w:szCs w:val="22"/>
          <w:lang w:val="es-CO"/>
        </w:rPr>
      </w:pPr>
    </w:p>
    <w:p w14:paraId="4944FF4F" w14:textId="77777777" w:rsidR="00A51A8C" w:rsidRPr="00D00846" w:rsidRDefault="00A51A8C" w:rsidP="006C2103">
      <w:pPr>
        <w:shd w:val="clear" w:color="auto" w:fill="FFFFFF"/>
        <w:autoSpaceDE w:val="0"/>
        <w:autoSpaceDN w:val="0"/>
        <w:adjustRightInd w:val="0"/>
        <w:jc w:val="both"/>
        <w:rPr>
          <w:rFonts w:ascii="Arial" w:hAnsi="Arial" w:cs="Arial"/>
          <w:sz w:val="22"/>
          <w:szCs w:val="22"/>
          <w:lang w:val="es-CO"/>
        </w:rPr>
      </w:pPr>
      <w:r w:rsidRPr="00D00846">
        <w:rPr>
          <w:rFonts w:ascii="Arial" w:hAnsi="Arial" w:cs="Arial"/>
          <w:sz w:val="22"/>
          <w:szCs w:val="22"/>
          <w:lang w:val="es-CO"/>
        </w:rPr>
        <w:t>Para efectos de la habilitación de capacidad jurídica se analizarán los siguientes documentos:</w:t>
      </w:r>
    </w:p>
    <w:p w14:paraId="3C4681F1" w14:textId="77777777" w:rsidR="00A51A8C" w:rsidRPr="00D00846" w:rsidRDefault="00A51A8C" w:rsidP="00BF455B">
      <w:pPr>
        <w:shd w:val="clear" w:color="auto" w:fill="FFFFFF"/>
        <w:autoSpaceDE w:val="0"/>
        <w:autoSpaceDN w:val="0"/>
        <w:adjustRightInd w:val="0"/>
        <w:rPr>
          <w:rFonts w:ascii="Arial" w:hAnsi="Arial" w:cs="Arial"/>
          <w:sz w:val="22"/>
          <w:szCs w:val="22"/>
          <w:lang w:val="es-CO"/>
        </w:rPr>
      </w:pP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49"/>
        <w:gridCol w:w="1108"/>
        <w:gridCol w:w="1108"/>
        <w:gridCol w:w="1213"/>
      </w:tblGrid>
      <w:tr w:rsidR="00D45816" w:rsidRPr="00D00846" w14:paraId="373F831B" w14:textId="77777777" w:rsidTr="003D4CC2">
        <w:trPr>
          <w:trHeight w:val="20"/>
          <w:tblHeader/>
          <w:jc w:val="center"/>
        </w:trPr>
        <w:tc>
          <w:tcPr>
            <w:tcW w:w="5549" w:type="dxa"/>
            <w:shd w:val="clear" w:color="auto" w:fill="auto"/>
            <w:vAlign w:val="center"/>
          </w:tcPr>
          <w:p w14:paraId="76AC752B"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Tipo de documento</w:t>
            </w:r>
          </w:p>
        </w:tc>
        <w:tc>
          <w:tcPr>
            <w:tcW w:w="1108" w:type="dxa"/>
            <w:shd w:val="clear" w:color="auto" w:fill="auto"/>
            <w:vAlign w:val="center"/>
          </w:tcPr>
          <w:p w14:paraId="5117E782"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r w:rsidRPr="00D00846">
              <w:rPr>
                <w:rStyle w:val="Refdenotaalpie"/>
                <w:rFonts w:ascii="Arial" w:hAnsi="Arial" w:cs="Arial"/>
                <w:b/>
                <w:bCs/>
                <w:sz w:val="22"/>
                <w:szCs w:val="22"/>
              </w:rPr>
              <w:footnoteReference w:id="1"/>
            </w:r>
          </w:p>
        </w:tc>
        <w:tc>
          <w:tcPr>
            <w:tcW w:w="1108" w:type="dxa"/>
            <w:shd w:val="clear" w:color="auto" w:fill="auto"/>
            <w:vAlign w:val="center"/>
          </w:tcPr>
          <w:p w14:paraId="1D194DDB"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r w:rsidRPr="00D00846">
              <w:rPr>
                <w:rStyle w:val="Refdenotaalpie"/>
                <w:rFonts w:ascii="Arial" w:hAnsi="Arial" w:cs="Arial"/>
                <w:b/>
                <w:bCs/>
                <w:sz w:val="22"/>
                <w:szCs w:val="22"/>
              </w:rPr>
              <w:footnoteReference w:id="2"/>
            </w:r>
          </w:p>
        </w:tc>
        <w:tc>
          <w:tcPr>
            <w:tcW w:w="1213" w:type="dxa"/>
            <w:shd w:val="clear" w:color="auto" w:fill="auto"/>
            <w:vAlign w:val="center"/>
          </w:tcPr>
          <w:p w14:paraId="6ECC860D" w14:textId="77777777"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r w:rsidRPr="00D00846">
              <w:rPr>
                <w:rStyle w:val="Refdenotaalpie"/>
                <w:rFonts w:ascii="Arial" w:hAnsi="Arial" w:cs="Arial"/>
                <w:b/>
                <w:bCs/>
                <w:sz w:val="22"/>
                <w:szCs w:val="22"/>
              </w:rPr>
              <w:footnoteReference w:id="3"/>
            </w:r>
          </w:p>
        </w:tc>
      </w:tr>
      <w:tr w:rsidR="00D45816" w:rsidRPr="00D00846" w14:paraId="432FAEE4" w14:textId="77777777" w:rsidTr="003D4CC2">
        <w:trPr>
          <w:trHeight w:val="20"/>
          <w:jc w:val="center"/>
        </w:trPr>
        <w:tc>
          <w:tcPr>
            <w:tcW w:w="5549" w:type="dxa"/>
            <w:shd w:val="clear" w:color="auto" w:fill="auto"/>
            <w:vAlign w:val="center"/>
          </w:tcPr>
          <w:p w14:paraId="1A956952"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Carta de presentación firmada por el proponente.</w:t>
            </w:r>
          </w:p>
        </w:tc>
        <w:tc>
          <w:tcPr>
            <w:tcW w:w="1108" w:type="dxa"/>
            <w:shd w:val="clear" w:color="auto" w:fill="auto"/>
            <w:vAlign w:val="center"/>
          </w:tcPr>
          <w:p w14:paraId="70F61F57"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2D1D416C"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5663869A"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10516F62" w14:textId="77777777" w:rsidTr="003D4CC2">
        <w:trPr>
          <w:trHeight w:val="20"/>
          <w:jc w:val="center"/>
        </w:trPr>
        <w:tc>
          <w:tcPr>
            <w:tcW w:w="5549" w:type="dxa"/>
            <w:shd w:val="clear" w:color="auto" w:fill="auto"/>
            <w:vAlign w:val="center"/>
          </w:tcPr>
          <w:p w14:paraId="17553EB7"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 xml:space="preserve">Fotocopia ampliada de la cédula de ciudadanía del proponente o Rep. legal </w:t>
            </w:r>
          </w:p>
        </w:tc>
        <w:tc>
          <w:tcPr>
            <w:tcW w:w="1108" w:type="dxa"/>
            <w:shd w:val="clear" w:color="auto" w:fill="auto"/>
            <w:vAlign w:val="center"/>
          </w:tcPr>
          <w:p w14:paraId="3C53BCC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737F323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71B6E3E3"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6DF50106" w14:textId="77777777" w:rsidTr="003D4CC2">
        <w:trPr>
          <w:trHeight w:val="20"/>
          <w:jc w:val="center"/>
        </w:trPr>
        <w:tc>
          <w:tcPr>
            <w:tcW w:w="5549" w:type="dxa"/>
            <w:shd w:val="clear" w:color="auto" w:fill="auto"/>
            <w:vAlign w:val="center"/>
          </w:tcPr>
          <w:p w14:paraId="1F2AB614"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Certificado de Cámara de Comercio o registro mercantil con una vigencia no mayor a treinta (30) días contados desde la fecha de presentación de la oferta.</w:t>
            </w:r>
          </w:p>
        </w:tc>
        <w:tc>
          <w:tcPr>
            <w:tcW w:w="1108" w:type="dxa"/>
            <w:shd w:val="clear" w:color="auto" w:fill="auto"/>
            <w:vAlign w:val="center"/>
          </w:tcPr>
          <w:p w14:paraId="4497EEF0" w14:textId="77777777" w:rsidR="00D45816" w:rsidRPr="00D00846" w:rsidRDefault="00D45816" w:rsidP="003D4CC2">
            <w:pPr>
              <w:jc w:val="center"/>
              <w:rPr>
                <w:rFonts w:ascii="Arial" w:hAnsi="Arial" w:cs="Arial"/>
                <w:bCs/>
                <w:sz w:val="22"/>
                <w:szCs w:val="22"/>
              </w:rPr>
            </w:pPr>
          </w:p>
        </w:tc>
        <w:tc>
          <w:tcPr>
            <w:tcW w:w="1108" w:type="dxa"/>
            <w:shd w:val="clear" w:color="auto" w:fill="auto"/>
            <w:vAlign w:val="center"/>
          </w:tcPr>
          <w:p w14:paraId="13B64694"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52BE69FD"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 xml:space="preserve">Si aplica </w:t>
            </w:r>
          </w:p>
        </w:tc>
      </w:tr>
      <w:tr w:rsidR="00D45816" w:rsidRPr="00D00846" w14:paraId="0CD3069D" w14:textId="77777777" w:rsidTr="003D4CC2">
        <w:trPr>
          <w:trHeight w:val="20"/>
          <w:jc w:val="center"/>
        </w:trPr>
        <w:tc>
          <w:tcPr>
            <w:tcW w:w="5549" w:type="dxa"/>
            <w:shd w:val="clear" w:color="auto" w:fill="auto"/>
            <w:vAlign w:val="center"/>
          </w:tcPr>
          <w:p w14:paraId="6B353585"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Registro único de proponentes con una vigencia no mayor a treinta (30) días contados desde la fecha de presentación de la oferta.</w:t>
            </w:r>
          </w:p>
        </w:tc>
        <w:tc>
          <w:tcPr>
            <w:tcW w:w="1108" w:type="dxa"/>
            <w:shd w:val="clear" w:color="auto" w:fill="auto"/>
            <w:vAlign w:val="center"/>
          </w:tcPr>
          <w:p w14:paraId="7353105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54A708DD"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270BDAB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 xml:space="preserve">Si aplica </w:t>
            </w:r>
          </w:p>
        </w:tc>
      </w:tr>
      <w:tr w:rsidR="00D45816" w:rsidRPr="00D00846" w14:paraId="74DFE066" w14:textId="77777777" w:rsidTr="003D4CC2">
        <w:trPr>
          <w:trHeight w:val="20"/>
          <w:jc w:val="center"/>
        </w:trPr>
        <w:tc>
          <w:tcPr>
            <w:tcW w:w="5549" w:type="dxa"/>
            <w:shd w:val="clear" w:color="auto" w:fill="auto"/>
            <w:vAlign w:val="center"/>
          </w:tcPr>
          <w:p w14:paraId="16B15DE0"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Autorización de la junta de socios al representante legal para comprometer a la persona jurídica.</w:t>
            </w:r>
          </w:p>
        </w:tc>
        <w:tc>
          <w:tcPr>
            <w:tcW w:w="1108" w:type="dxa"/>
            <w:shd w:val="clear" w:color="auto" w:fill="auto"/>
            <w:vAlign w:val="center"/>
          </w:tcPr>
          <w:p w14:paraId="2D6B0DA1" w14:textId="77777777" w:rsidR="00D45816" w:rsidRPr="00D00846" w:rsidRDefault="00D45816" w:rsidP="003D4CC2">
            <w:pPr>
              <w:jc w:val="center"/>
              <w:rPr>
                <w:rFonts w:ascii="Arial" w:hAnsi="Arial" w:cs="Arial"/>
                <w:bCs/>
                <w:sz w:val="22"/>
                <w:szCs w:val="22"/>
              </w:rPr>
            </w:pPr>
          </w:p>
        </w:tc>
        <w:tc>
          <w:tcPr>
            <w:tcW w:w="1108" w:type="dxa"/>
            <w:shd w:val="clear" w:color="auto" w:fill="auto"/>
            <w:vAlign w:val="center"/>
          </w:tcPr>
          <w:p w14:paraId="7EF6964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54EF215D"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5726DF5A" w14:textId="77777777" w:rsidTr="003D4CC2">
        <w:trPr>
          <w:trHeight w:val="20"/>
          <w:jc w:val="center"/>
        </w:trPr>
        <w:tc>
          <w:tcPr>
            <w:tcW w:w="5549" w:type="dxa"/>
            <w:shd w:val="clear" w:color="auto" w:fill="auto"/>
            <w:vAlign w:val="center"/>
          </w:tcPr>
          <w:p w14:paraId="4BB08D4F" w14:textId="77777777" w:rsidR="00D45816" w:rsidRPr="00D00846" w:rsidRDefault="00D45816" w:rsidP="003D4CC2">
            <w:pPr>
              <w:rPr>
                <w:rFonts w:ascii="Arial" w:hAnsi="Arial" w:cs="Arial"/>
                <w:bCs/>
                <w:sz w:val="22"/>
                <w:szCs w:val="22"/>
              </w:rPr>
            </w:pPr>
            <w:r w:rsidRPr="00D00846">
              <w:rPr>
                <w:rFonts w:ascii="Arial" w:hAnsi="Arial" w:cs="Arial"/>
                <w:bCs/>
                <w:sz w:val="22"/>
                <w:szCs w:val="22"/>
                <w:lang w:val="es-CO"/>
              </w:rPr>
              <w:t>Documentación de conformación de consorcio o de unión temporal, suscrita por cada uno de sus integrantes.</w:t>
            </w:r>
          </w:p>
        </w:tc>
        <w:tc>
          <w:tcPr>
            <w:tcW w:w="1108" w:type="dxa"/>
            <w:shd w:val="clear" w:color="auto" w:fill="auto"/>
            <w:vAlign w:val="center"/>
          </w:tcPr>
          <w:p w14:paraId="4F29EB09" w14:textId="77777777" w:rsidR="00D45816" w:rsidRPr="00D00846" w:rsidRDefault="00D45816" w:rsidP="003D4CC2">
            <w:pPr>
              <w:jc w:val="center"/>
              <w:rPr>
                <w:rFonts w:ascii="Arial" w:hAnsi="Arial" w:cs="Arial"/>
                <w:bCs/>
                <w:sz w:val="22"/>
                <w:szCs w:val="22"/>
              </w:rPr>
            </w:pPr>
          </w:p>
        </w:tc>
        <w:tc>
          <w:tcPr>
            <w:tcW w:w="1108" w:type="dxa"/>
            <w:shd w:val="clear" w:color="auto" w:fill="auto"/>
            <w:vAlign w:val="center"/>
          </w:tcPr>
          <w:p w14:paraId="162AA239" w14:textId="77777777" w:rsidR="00D45816" w:rsidRPr="00D00846" w:rsidRDefault="00D45816" w:rsidP="003D4CC2">
            <w:pPr>
              <w:jc w:val="center"/>
              <w:rPr>
                <w:rFonts w:ascii="Arial" w:hAnsi="Arial" w:cs="Arial"/>
                <w:bCs/>
                <w:sz w:val="22"/>
                <w:szCs w:val="22"/>
              </w:rPr>
            </w:pPr>
          </w:p>
        </w:tc>
        <w:tc>
          <w:tcPr>
            <w:tcW w:w="1213" w:type="dxa"/>
            <w:shd w:val="clear" w:color="auto" w:fill="auto"/>
            <w:vAlign w:val="center"/>
          </w:tcPr>
          <w:p w14:paraId="7C9E120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62AF082B" w14:textId="77777777" w:rsidTr="003D4CC2">
        <w:trPr>
          <w:trHeight w:val="20"/>
          <w:jc w:val="center"/>
        </w:trPr>
        <w:tc>
          <w:tcPr>
            <w:tcW w:w="5549" w:type="dxa"/>
            <w:shd w:val="clear" w:color="auto" w:fill="auto"/>
            <w:vAlign w:val="center"/>
          </w:tcPr>
          <w:p w14:paraId="095351BF"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Garantía de seriedad de la propuesta</w:t>
            </w:r>
          </w:p>
        </w:tc>
        <w:tc>
          <w:tcPr>
            <w:tcW w:w="1108" w:type="dxa"/>
            <w:shd w:val="clear" w:color="auto" w:fill="auto"/>
            <w:vAlign w:val="center"/>
          </w:tcPr>
          <w:p w14:paraId="5C73BBE4"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5EFBF9C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03AB6E31"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 xml:space="preserve">Si aplica </w:t>
            </w:r>
          </w:p>
        </w:tc>
      </w:tr>
      <w:tr w:rsidR="00D45816" w:rsidRPr="00D00846" w14:paraId="169B9CE4" w14:textId="77777777" w:rsidTr="003D4CC2">
        <w:trPr>
          <w:trHeight w:val="20"/>
          <w:jc w:val="center"/>
        </w:trPr>
        <w:tc>
          <w:tcPr>
            <w:tcW w:w="5549" w:type="dxa"/>
            <w:shd w:val="clear" w:color="auto" w:fill="auto"/>
            <w:vAlign w:val="center"/>
          </w:tcPr>
          <w:p w14:paraId="6FD94690" w14:textId="77777777" w:rsidR="00D45816" w:rsidRPr="00D00846" w:rsidRDefault="00D45816" w:rsidP="003D4CC2">
            <w:pPr>
              <w:rPr>
                <w:rFonts w:ascii="Arial" w:hAnsi="Arial" w:cs="Arial"/>
                <w:bCs/>
                <w:sz w:val="22"/>
                <w:szCs w:val="22"/>
              </w:rPr>
            </w:pPr>
            <w:r w:rsidRPr="00D00846">
              <w:rPr>
                <w:rFonts w:ascii="Arial" w:hAnsi="Arial" w:cs="Arial"/>
                <w:bCs/>
                <w:sz w:val="22"/>
                <w:szCs w:val="22"/>
              </w:rPr>
              <w:lastRenderedPageBreak/>
              <w:t>Pago de aportes de seguridad social y aportes parafiscales</w:t>
            </w:r>
          </w:p>
        </w:tc>
        <w:tc>
          <w:tcPr>
            <w:tcW w:w="1108" w:type="dxa"/>
            <w:shd w:val="clear" w:color="auto" w:fill="auto"/>
            <w:vAlign w:val="center"/>
          </w:tcPr>
          <w:p w14:paraId="7D75068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0D898CB8"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70E8308E"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30F15341" w14:textId="77777777" w:rsidTr="003D4CC2">
        <w:trPr>
          <w:trHeight w:val="20"/>
          <w:jc w:val="center"/>
        </w:trPr>
        <w:tc>
          <w:tcPr>
            <w:tcW w:w="5549" w:type="dxa"/>
            <w:shd w:val="clear" w:color="auto" w:fill="auto"/>
            <w:vAlign w:val="center"/>
          </w:tcPr>
          <w:p w14:paraId="6ADEA07B"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 xml:space="preserve">RUT (Registro Único Tributario). </w:t>
            </w:r>
          </w:p>
        </w:tc>
        <w:tc>
          <w:tcPr>
            <w:tcW w:w="1108" w:type="dxa"/>
            <w:shd w:val="clear" w:color="auto" w:fill="auto"/>
            <w:vAlign w:val="center"/>
          </w:tcPr>
          <w:p w14:paraId="79BF7DB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424729E7"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3F1F5AF6"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1018B37D" w14:textId="77777777" w:rsidTr="003D4CC2">
        <w:trPr>
          <w:trHeight w:val="20"/>
          <w:jc w:val="center"/>
        </w:trPr>
        <w:tc>
          <w:tcPr>
            <w:tcW w:w="5549" w:type="dxa"/>
            <w:shd w:val="clear" w:color="auto" w:fill="auto"/>
            <w:vAlign w:val="center"/>
          </w:tcPr>
          <w:p w14:paraId="3513ADD2"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Certificado de responsabilidad Fiscal con no más de dos (2) meses de expedido.</w:t>
            </w:r>
          </w:p>
        </w:tc>
        <w:tc>
          <w:tcPr>
            <w:tcW w:w="1108" w:type="dxa"/>
            <w:shd w:val="clear" w:color="auto" w:fill="auto"/>
            <w:vAlign w:val="center"/>
          </w:tcPr>
          <w:p w14:paraId="4F001686"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516CE63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59C906DA"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1337E1C8" w14:textId="77777777" w:rsidTr="003D4CC2">
        <w:trPr>
          <w:trHeight w:val="20"/>
          <w:jc w:val="center"/>
        </w:trPr>
        <w:tc>
          <w:tcPr>
            <w:tcW w:w="5549" w:type="dxa"/>
            <w:shd w:val="clear" w:color="auto" w:fill="auto"/>
            <w:vAlign w:val="center"/>
          </w:tcPr>
          <w:p w14:paraId="1EAA712B"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Certificado Antecedentes Disciplinarios con no más de dos (2) meses de expedido</w:t>
            </w:r>
          </w:p>
        </w:tc>
        <w:tc>
          <w:tcPr>
            <w:tcW w:w="1108" w:type="dxa"/>
            <w:shd w:val="clear" w:color="auto" w:fill="auto"/>
            <w:vAlign w:val="center"/>
          </w:tcPr>
          <w:p w14:paraId="0BC43F4A"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02BCA3F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19EC2443"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0324A0DA" w14:textId="77777777" w:rsidTr="003D4CC2">
        <w:trPr>
          <w:trHeight w:val="20"/>
          <w:jc w:val="center"/>
        </w:trPr>
        <w:tc>
          <w:tcPr>
            <w:tcW w:w="5549" w:type="dxa"/>
            <w:shd w:val="clear" w:color="auto" w:fill="auto"/>
            <w:vAlign w:val="center"/>
          </w:tcPr>
          <w:p w14:paraId="61DD6C0D"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Formato de hoja de vida del Departamento Administrativo de la Función Pública – DAFP.</w:t>
            </w:r>
          </w:p>
        </w:tc>
        <w:tc>
          <w:tcPr>
            <w:tcW w:w="1108" w:type="dxa"/>
            <w:shd w:val="clear" w:color="auto" w:fill="auto"/>
            <w:vAlign w:val="center"/>
          </w:tcPr>
          <w:p w14:paraId="068729FC"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0A62544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7949112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1FCBABFE" w14:textId="77777777" w:rsidTr="003D4CC2">
        <w:trPr>
          <w:trHeight w:val="20"/>
          <w:jc w:val="center"/>
        </w:trPr>
        <w:tc>
          <w:tcPr>
            <w:tcW w:w="5549" w:type="dxa"/>
            <w:shd w:val="clear" w:color="auto" w:fill="auto"/>
            <w:vAlign w:val="center"/>
          </w:tcPr>
          <w:p w14:paraId="2F3B72FC"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compromiso anticorrupción</w:t>
            </w:r>
          </w:p>
        </w:tc>
        <w:tc>
          <w:tcPr>
            <w:tcW w:w="1108" w:type="dxa"/>
            <w:shd w:val="clear" w:color="auto" w:fill="auto"/>
            <w:vAlign w:val="center"/>
          </w:tcPr>
          <w:p w14:paraId="16B6F256"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037B8DFC"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3602ADA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79A3F3C2" w14:textId="77777777" w:rsidTr="003D4CC2">
        <w:trPr>
          <w:trHeight w:val="20"/>
          <w:jc w:val="center"/>
        </w:trPr>
        <w:tc>
          <w:tcPr>
            <w:tcW w:w="5549" w:type="dxa"/>
            <w:shd w:val="clear" w:color="auto" w:fill="auto"/>
            <w:vAlign w:val="center"/>
          </w:tcPr>
          <w:p w14:paraId="6391F315"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Formato de aceptación de riesgos del proceso y el contrato.</w:t>
            </w:r>
          </w:p>
        </w:tc>
        <w:tc>
          <w:tcPr>
            <w:tcW w:w="1108" w:type="dxa"/>
            <w:shd w:val="clear" w:color="auto" w:fill="auto"/>
            <w:vAlign w:val="center"/>
          </w:tcPr>
          <w:p w14:paraId="7127553A"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0CFD81C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7468F5A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0E0AEB3D" w14:textId="77777777" w:rsidTr="003D4CC2">
        <w:trPr>
          <w:trHeight w:val="20"/>
          <w:jc w:val="center"/>
        </w:trPr>
        <w:tc>
          <w:tcPr>
            <w:tcW w:w="5549" w:type="dxa"/>
            <w:shd w:val="clear" w:color="auto" w:fill="auto"/>
            <w:vAlign w:val="center"/>
          </w:tcPr>
          <w:p w14:paraId="21CB4467" w14:textId="52357CDD" w:rsidR="00D45816" w:rsidRPr="00D00846" w:rsidRDefault="00D45816" w:rsidP="003D4CC2">
            <w:pPr>
              <w:rPr>
                <w:rFonts w:ascii="Arial" w:hAnsi="Arial" w:cs="Arial"/>
                <w:bCs/>
                <w:sz w:val="22"/>
                <w:szCs w:val="22"/>
              </w:rPr>
            </w:pPr>
            <w:r w:rsidRPr="00D00846">
              <w:rPr>
                <w:rFonts w:ascii="Arial" w:hAnsi="Arial" w:cs="Arial"/>
                <w:bCs/>
                <w:sz w:val="22"/>
                <w:szCs w:val="22"/>
              </w:rPr>
              <w:t xml:space="preserve">Matricula profesional Ingeniero </w:t>
            </w:r>
            <w:proofErr w:type="gramStart"/>
            <w:r w:rsidRPr="00D00846">
              <w:rPr>
                <w:rFonts w:ascii="Arial" w:hAnsi="Arial" w:cs="Arial"/>
                <w:bCs/>
                <w:sz w:val="22"/>
                <w:szCs w:val="22"/>
              </w:rPr>
              <w:t xml:space="preserve">civil </w:t>
            </w:r>
            <w:r w:rsidR="004E6030" w:rsidRPr="00D00846">
              <w:rPr>
                <w:rFonts w:ascii="Arial" w:hAnsi="Arial" w:cs="Arial"/>
                <w:bCs/>
                <w:sz w:val="22"/>
                <w:szCs w:val="22"/>
              </w:rPr>
              <w:t>,</w:t>
            </w:r>
            <w:proofErr w:type="gramEnd"/>
            <w:r w:rsidR="004E6030" w:rsidRPr="00D00846">
              <w:rPr>
                <w:rFonts w:ascii="Arial" w:hAnsi="Arial" w:cs="Arial"/>
                <w:bCs/>
                <w:sz w:val="22"/>
                <w:szCs w:val="22"/>
              </w:rPr>
              <w:t xml:space="preserve"> Arquitecto o profesión afín </w:t>
            </w:r>
            <w:r w:rsidRPr="00D00846">
              <w:rPr>
                <w:rFonts w:ascii="Arial" w:hAnsi="Arial" w:cs="Arial"/>
                <w:bCs/>
                <w:sz w:val="22"/>
                <w:szCs w:val="22"/>
              </w:rPr>
              <w:t>de quien presenta la propuesta</w:t>
            </w:r>
          </w:p>
        </w:tc>
        <w:tc>
          <w:tcPr>
            <w:tcW w:w="1108" w:type="dxa"/>
            <w:shd w:val="clear" w:color="auto" w:fill="auto"/>
            <w:vAlign w:val="center"/>
          </w:tcPr>
          <w:p w14:paraId="0E0BDEB1"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786AD36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353D5C4E"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5F8EC053" w14:textId="77777777" w:rsidTr="003D4CC2">
        <w:trPr>
          <w:trHeight w:val="194"/>
          <w:jc w:val="center"/>
        </w:trPr>
        <w:tc>
          <w:tcPr>
            <w:tcW w:w="5549" w:type="dxa"/>
            <w:shd w:val="clear" w:color="auto" w:fill="auto"/>
            <w:vAlign w:val="center"/>
          </w:tcPr>
          <w:p w14:paraId="53EF40E6" w14:textId="77777777" w:rsidR="00D45816" w:rsidRPr="00D00846" w:rsidRDefault="00D45816" w:rsidP="003D4CC2">
            <w:pPr>
              <w:jc w:val="both"/>
              <w:rPr>
                <w:rFonts w:ascii="Arial" w:hAnsi="Arial" w:cs="Arial"/>
                <w:bCs/>
                <w:sz w:val="22"/>
                <w:szCs w:val="22"/>
              </w:rPr>
            </w:pPr>
            <w:r w:rsidRPr="00D00846">
              <w:rPr>
                <w:rFonts w:ascii="Arial" w:hAnsi="Arial" w:cs="Arial"/>
                <w:bCs/>
                <w:sz w:val="22"/>
                <w:szCs w:val="22"/>
              </w:rPr>
              <w:t xml:space="preserve">Certificado de Vigencia de la matricula profesional </w:t>
            </w:r>
          </w:p>
        </w:tc>
        <w:tc>
          <w:tcPr>
            <w:tcW w:w="1108" w:type="dxa"/>
            <w:shd w:val="clear" w:color="auto" w:fill="auto"/>
            <w:vAlign w:val="center"/>
          </w:tcPr>
          <w:p w14:paraId="1C99AB2C"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108" w:type="dxa"/>
            <w:shd w:val="clear" w:color="auto" w:fill="auto"/>
            <w:vAlign w:val="center"/>
          </w:tcPr>
          <w:p w14:paraId="4E4874E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213" w:type="dxa"/>
            <w:shd w:val="clear" w:color="auto" w:fill="auto"/>
            <w:vAlign w:val="center"/>
          </w:tcPr>
          <w:p w14:paraId="4CB8909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bl>
    <w:p w14:paraId="5122B70E" w14:textId="77777777" w:rsidR="00B7693D" w:rsidRPr="00D00846" w:rsidRDefault="00B7693D" w:rsidP="00BF455B">
      <w:pPr>
        <w:shd w:val="clear" w:color="auto" w:fill="FFFFFF"/>
        <w:autoSpaceDE w:val="0"/>
        <w:autoSpaceDN w:val="0"/>
        <w:adjustRightInd w:val="0"/>
        <w:rPr>
          <w:rFonts w:ascii="Arial" w:hAnsi="Arial" w:cs="Arial"/>
          <w:sz w:val="22"/>
          <w:szCs w:val="22"/>
          <w:lang w:val="es-CO"/>
        </w:rPr>
      </w:pPr>
    </w:p>
    <w:p w14:paraId="1164288A" w14:textId="1A510942" w:rsidR="0019285F" w:rsidRPr="00D00846" w:rsidRDefault="00A57175" w:rsidP="0019285F">
      <w:pPr>
        <w:spacing w:line="237" w:lineRule="auto"/>
        <w:rPr>
          <w:rFonts w:ascii="Arial" w:hAnsi="Arial" w:cs="Arial"/>
          <w:sz w:val="22"/>
          <w:szCs w:val="22"/>
        </w:rPr>
      </w:pPr>
      <w:r w:rsidRPr="00D00846">
        <w:rPr>
          <w:rFonts w:ascii="Arial" w:hAnsi="Arial" w:cs="Arial"/>
          <w:b/>
          <w:sz w:val="22"/>
          <w:szCs w:val="22"/>
        </w:rPr>
        <w:t>5</w:t>
      </w:r>
      <w:r w:rsidR="0019285F" w:rsidRPr="00D00846">
        <w:rPr>
          <w:rFonts w:ascii="Arial" w:hAnsi="Arial" w:cs="Arial"/>
          <w:b/>
          <w:sz w:val="22"/>
          <w:szCs w:val="22"/>
        </w:rPr>
        <w:t>.1.</w:t>
      </w:r>
      <w:r w:rsidR="00042DD1" w:rsidRPr="00D00846">
        <w:rPr>
          <w:rFonts w:ascii="Arial" w:hAnsi="Arial" w:cs="Arial"/>
          <w:b/>
          <w:sz w:val="22"/>
          <w:szCs w:val="22"/>
        </w:rPr>
        <w:t>2</w:t>
      </w:r>
      <w:r w:rsidR="0019285F" w:rsidRPr="00D00846">
        <w:rPr>
          <w:rFonts w:ascii="Arial" w:hAnsi="Arial" w:cs="Arial"/>
          <w:b/>
          <w:sz w:val="22"/>
          <w:szCs w:val="22"/>
        </w:rPr>
        <w:t xml:space="preserve"> CAPACIDAD FINANCIERA.</w:t>
      </w:r>
    </w:p>
    <w:p w14:paraId="7788A882" w14:textId="642BB212" w:rsidR="00DD5E2E" w:rsidRPr="00D00846" w:rsidRDefault="00DD5E2E" w:rsidP="00BF455B">
      <w:pPr>
        <w:shd w:val="clear" w:color="auto" w:fill="FFFFFF"/>
        <w:autoSpaceDE w:val="0"/>
        <w:autoSpaceDN w:val="0"/>
        <w:adjustRightInd w:val="0"/>
        <w:rPr>
          <w:rFonts w:ascii="Arial" w:hAnsi="Arial" w:cs="Arial"/>
          <w:sz w:val="22"/>
          <w:szCs w:val="22"/>
          <w:lang w:val="es-CO"/>
        </w:rPr>
      </w:pPr>
    </w:p>
    <w:p w14:paraId="7E45747D" w14:textId="0D2D5D14" w:rsidR="0019285F" w:rsidRPr="00D00846" w:rsidRDefault="0019285F" w:rsidP="0019285F">
      <w:pPr>
        <w:jc w:val="both"/>
        <w:rPr>
          <w:rFonts w:ascii="Arial" w:hAnsi="Arial" w:cs="Arial"/>
          <w:sz w:val="22"/>
          <w:szCs w:val="22"/>
          <w:lang w:val="es-CO"/>
        </w:rPr>
      </w:pPr>
      <w:r w:rsidRPr="00D00846">
        <w:rPr>
          <w:rFonts w:ascii="Arial" w:hAnsi="Arial" w:cs="Arial"/>
          <w:sz w:val="22"/>
          <w:szCs w:val="22"/>
          <w:lang w:val="es-CO"/>
        </w:rPr>
        <w:t xml:space="preserve">Los proponentes acreditaran su capacidad financiera de conformidad con la documentación aportada </w:t>
      </w:r>
      <w:r w:rsidR="00042DD1" w:rsidRPr="00D00846">
        <w:rPr>
          <w:rFonts w:ascii="Arial" w:hAnsi="Arial" w:cs="Arial"/>
          <w:sz w:val="22"/>
          <w:szCs w:val="22"/>
          <w:lang w:val="es-CO"/>
        </w:rPr>
        <w:t>para lo</w:t>
      </w:r>
      <w:r w:rsidRPr="00D00846">
        <w:rPr>
          <w:rFonts w:ascii="Arial" w:hAnsi="Arial" w:cs="Arial"/>
          <w:sz w:val="22"/>
          <w:szCs w:val="22"/>
          <w:lang w:val="es-CO"/>
        </w:rPr>
        <w:t xml:space="preserve"> cual Se tendrá en cuenta:</w:t>
      </w:r>
    </w:p>
    <w:p w14:paraId="572A0864" w14:textId="77777777" w:rsidR="00042DD1" w:rsidRPr="00D00846" w:rsidRDefault="00042DD1" w:rsidP="00BF455B">
      <w:pPr>
        <w:shd w:val="clear" w:color="auto" w:fill="FFFFFF"/>
        <w:autoSpaceDE w:val="0"/>
        <w:autoSpaceDN w:val="0"/>
        <w:adjustRightInd w:val="0"/>
        <w:rPr>
          <w:rFonts w:ascii="Arial" w:hAnsi="Arial" w:cs="Arial"/>
          <w:sz w:val="22"/>
          <w:szCs w:val="22"/>
          <w:lang w:val="es-CO"/>
        </w:rPr>
      </w:pP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59"/>
        <w:gridCol w:w="848"/>
        <w:gridCol w:w="826"/>
        <w:gridCol w:w="1045"/>
      </w:tblGrid>
      <w:tr w:rsidR="00D45816" w:rsidRPr="00D00846" w14:paraId="31D13A1C" w14:textId="77777777" w:rsidTr="00D45816">
        <w:trPr>
          <w:trHeight w:val="20"/>
          <w:tblHeader/>
          <w:jc w:val="center"/>
        </w:trPr>
        <w:tc>
          <w:tcPr>
            <w:tcW w:w="6374" w:type="dxa"/>
            <w:shd w:val="clear" w:color="auto" w:fill="auto"/>
            <w:vAlign w:val="center"/>
          </w:tcPr>
          <w:p w14:paraId="3B046CE0"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Tipo de documento</w:t>
            </w:r>
          </w:p>
        </w:tc>
        <w:tc>
          <w:tcPr>
            <w:tcW w:w="851" w:type="dxa"/>
            <w:shd w:val="clear" w:color="auto" w:fill="auto"/>
            <w:vAlign w:val="center"/>
          </w:tcPr>
          <w:p w14:paraId="33D1A81D"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p>
        </w:tc>
        <w:tc>
          <w:tcPr>
            <w:tcW w:w="829" w:type="dxa"/>
            <w:shd w:val="clear" w:color="auto" w:fill="auto"/>
            <w:vAlign w:val="center"/>
          </w:tcPr>
          <w:p w14:paraId="0D2B391B"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p>
        </w:tc>
        <w:tc>
          <w:tcPr>
            <w:tcW w:w="924" w:type="dxa"/>
            <w:shd w:val="clear" w:color="auto" w:fill="auto"/>
            <w:vAlign w:val="center"/>
          </w:tcPr>
          <w:p w14:paraId="4E3A68BF" w14:textId="77777777"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D45816" w:rsidRPr="00D00846" w14:paraId="59751B96" w14:textId="77777777" w:rsidTr="00D45816">
        <w:trPr>
          <w:trHeight w:val="20"/>
          <w:jc w:val="center"/>
        </w:trPr>
        <w:tc>
          <w:tcPr>
            <w:tcW w:w="6374" w:type="dxa"/>
            <w:shd w:val="clear" w:color="auto" w:fill="auto"/>
            <w:vAlign w:val="center"/>
          </w:tcPr>
          <w:p w14:paraId="42AF0C07"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 xml:space="preserve">Registro único de proponentes con una vigencia no mayor a treinta (30) días contados desde la fecha de presentación de la oferta. conde conste índice de liquidez, </w:t>
            </w:r>
            <w:proofErr w:type="gramStart"/>
            <w:r w:rsidRPr="00D00846">
              <w:rPr>
                <w:rFonts w:ascii="Arial" w:hAnsi="Arial" w:cs="Arial"/>
                <w:bCs/>
                <w:sz w:val="22"/>
                <w:szCs w:val="22"/>
              </w:rPr>
              <w:t>endeudamiento,  cobertura</w:t>
            </w:r>
            <w:proofErr w:type="gramEnd"/>
            <w:r w:rsidRPr="00D00846">
              <w:rPr>
                <w:rFonts w:ascii="Arial" w:hAnsi="Arial" w:cs="Arial"/>
                <w:bCs/>
                <w:sz w:val="22"/>
                <w:szCs w:val="22"/>
              </w:rPr>
              <w:t xml:space="preserve"> de intereses capital de trabajo y patrimonio </w:t>
            </w:r>
          </w:p>
        </w:tc>
        <w:tc>
          <w:tcPr>
            <w:tcW w:w="851" w:type="dxa"/>
            <w:shd w:val="clear" w:color="auto" w:fill="auto"/>
            <w:vAlign w:val="center"/>
          </w:tcPr>
          <w:p w14:paraId="506D49CD"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29" w:type="dxa"/>
            <w:shd w:val="clear" w:color="auto" w:fill="auto"/>
            <w:vAlign w:val="center"/>
          </w:tcPr>
          <w:p w14:paraId="0BB50E79"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924" w:type="dxa"/>
            <w:shd w:val="clear" w:color="auto" w:fill="auto"/>
            <w:vAlign w:val="center"/>
          </w:tcPr>
          <w:p w14:paraId="3BF8F8F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bl>
    <w:p w14:paraId="075F6BA1" w14:textId="77777777" w:rsidR="0075022E" w:rsidRPr="00D00846" w:rsidRDefault="0075022E" w:rsidP="003662F4">
      <w:pPr>
        <w:shd w:val="clear" w:color="auto" w:fill="FFFFFF"/>
        <w:autoSpaceDE w:val="0"/>
        <w:autoSpaceDN w:val="0"/>
        <w:adjustRightInd w:val="0"/>
        <w:rPr>
          <w:rFonts w:ascii="Arial" w:hAnsi="Arial" w:cs="Arial"/>
          <w:sz w:val="22"/>
          <w:szCs w:val="22"/>
          <w:lang w:val="es-CO"/>
        </w:rPr>
      </w:pPr>
    </w:p>
    <w:p w14:paraId="24BBCB3D" w14:textId="3CD2DBCF" w:rsidR="000D7A75" w:rsidRPr="00D00846" w:rsidRDefault="00A57175" w:rsidP="000D7A75">
      <w:pPr>
        <w:spacing w:line="237" w:lineRule="auto"/>
        <w:rPr>
          <w:rFonts w:ascii="Arial" w:hAnsi="Arial" w:cs="Arial"/>
          <w:sz w:val="22"/>
          <w:szCs w:val="22"/>
        </w:rPr>
      </w:pPr>
      <w:r w:rsidRPr="00D00846">
        <w:rPr>
          <w:rFonts w:ascii="Arial" w:hAnsi="Arial" w:cs="Arial"/>
          <w:b/>
          <w:sz w:val="22"/>
          <w:szCs w:val="22"/>
        </w:rPr>
        <w:t>5</w:t>
      </w:r>
      <w:r w:rsidR="000D7A75" w:rsidRPr="00D00846">
        <w:rPr>
          <w:rFonts w:ascii="Arial" w:hAnsi="Arial" w:cs="Arial"/>
          <w:b/>
          <w:sz w:val="22"/>
          <w:szCs w:val="22"/>
        </w:rPr>
        <w:t>.1.3 CAPACIDAD ORGANIZACIONAL.</w:t>
      </w:r>
    </w:p>
    <w:p w14:paraId="5370A1BA" w14:textId="77777777" w:rsidR="000D7A75" w:rsidRPr="00D00846" w:rsidRDefault="000D7A75" w:rsidP="003662F4">
      <w:pPr>
        <w:shd w:val="clear" w:color="auto" w:fill="FFFFFF"/>
        <w:autoSpaceDE w:val="0"/>
        <w:autoSpaceDN w:val="0"/>
        <w:adjustRightInd w:val="0"/>
        <w:rPr>
          <w:rFonts w:ascii="Arial" w:hAnsi="Arial" w:cs="Arial"/>
          <w:sz w:val="22"/>
          <w:szCs w:val="22"/>
          <w:lang w:val="es-CO"/>
        </w:rPr>
      </w:pPr>
    </w:p>
    <w:p w14:paraId="22F93540" w14:textId="6E492029" w:rsidR="000D7A75" w:rsidRPr="00D00846" w:rsidRDefault="000D7A75" w:rsidP="000D7A75">
      <w:pPr>
        <w:jc w:val="both"/>
        <w:rPr>
          <w:rFonts w:ascii="Arial" w:hAnsi="Arial" w:cs="Arial"/>
          <w:sz w:val="22"/>
          <w:szCs w:val="22"/>
          <w:lang w:val="es-CO"/>
        </w:rPr>
      </w:pPr>
      <w:r w:rsidRPr="00D00846">
        <w:rPr>
          <w:rFonts w:ascii="Arial" w:hAnsi="Arial" w:cs="Arial"/>
          <w:sz w:val="22"/>
          <w:szCs w:val="22"/>
          <w:lang w:val="es-CO"/>
        </w:rPr>
        <w:t>Los proponentes acreditaran su capacidad de conformidad con la docum</w:t>
      </w:r>
      <w:r w:rsidR="00093932">
        <w:rPr>
          <w:rFonts w:ascii="Arial" w:hAnsi="Arial" w:cs="Arial"/>
          <w:sz w:val="22"/>
          <w:szCs w:val="22"/>
          <w:lang w:val="es-CO"/>
        </w:rPr>
        <w:t>entación aportada para lo cual s</w:t>
      </w:r>
      <w:r w:rsidRPr="00D00846">
        <w:rPr>
          <w:rFonts w:ascii="Arial" w:hAnsi="Arial" w:cs="Arial"/>
          <w:sz w:val="22"/>
          <w:szCs w:val="22"/>
          <w:lang w:val="es-CO"/>
        </w:rPr>
        <w:t>e tendrá en cuenta:</w:t>
      </w:r>
    </w:p>
    <w:p w14:paraId="1A1C826B" w14:textId="5D147A31" w:rsidR="0019285F" w:rsidRPr="00D00846" w:rsidRDefault="0019285F" w:rsidP="003662F4">
      <w:pPr>
        <w:shd w:val="clear" w:color="auto" w:fill="FFFFFF"/>
        <w:autoSpaceDE w:val="0"/>
        <w:autoSpaceDN w:val="0"/>
        <w:adjustRightInd w:val="0"/>
        <w:rPr>
          <w:rFonts w:ascii="Arial" w:hAnsi="Arial" w:cs="Arial"/>
          <w:sz w:val="22"/>
          <w:szCs w:val="22"/>
          <w:lang w:val="es-CO"/>
        </w:rPr>
      </w:pP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59"/>
        <w:gridCol w:w="848"/>
        <w:gridCol w:w="826"/>
        <w:gridCol w:w="1045"/>
      </w:tblGrid>
      <w:tr w:rsidR="00D45816" w:rsidRPr="00D00846" w14:paraId="25A52208" w14:textId="77777777" w:rsidTr="003D4CC2">
        <w:trPr>
          <w:trHeight w:val="20"/>
          <w:tblHeader/>
          <w:jc w:val="center"/>
        </w:trPr>
        <w:tc>
          <w:tcPr>
            <w:tcW w:w="6374" w:type="dxa"/>
            <w:shd w:val="clear" w:color="auto" w:fill="auto"/>
            <w:vAlign w:val="center"/>
          </w:tcPr>
          <w:p w14:paraId="01BB5EF6"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Tipo de documento</w:t>
            </w:r>
          </w:p>
        </w:tc>
        <w:tc>
          <w:tcPr>
            <w:tcW w:w="851" w:type="dxa"/>
            <w:shd w:val="clear" w:color="auto" w:fill="auto"/>
            <w:vAlign w:val="center"/>
          </w:tcPr>
          <w:p w14:paraId="0C36B3D9"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p>
        </w:tc>
        <w:tc>
          <w:tcPr>
            <w:tcW w:w="829" w:type="dxa"/>
            <w:shd w:val="clear" w:color="auto" w:fill="auto"/>
            <w:vAlign w:val="center"/>
          </w:tcPr>
          <w:p w14:paraId="299E5351"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p>
        </w:tc>
        <w:tc>
          <w:tcPr>
            <w:tcW w:w="924" w:type="dxa"/>
            <w:shd w:val="clear" w:color="auto" w:fill="auto"/>
            <w:vAlign w:val="center"/>
          </w:tcPr>
          <w:p w14:paraId="39EF1FD6" w14:textId="77777777"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D45816" w:rsidRPr="00D00846" w14:paraId="218A4E6F" w14:textId="77777777" w:rsidTr="003D4CC2">
        <w:trPr>
          <w:trHeight w:val="20"/>
          <w:jc w:val="center"/>
        </w:trPr>
        <w:tc>
          <w:tcPr>
            <w:tcW w:w="6374" w:type="dxa"/>
            <w:shd w:val="clear" w:color="auto" w:fill="auto"/>
            <w:vAlign w:val="center"/>
          </w:tcPr>
          <w:p w14:paraId="4B17616D"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 xml:space="preserve">Registro único de proponentes con una vigencia no mayor a treinta (30) días contados desde la fecha de presentación de la oferta conde conste Rentabilidad Del Patrimonio y Rentabilidad Del activo  </w:t>
            </w:r>
          </w:p>
        </w:tc>
        <w:tc>
          <w:tcPr>
            <w:tcW w:w="851" w:type="dxa"/>
            <w:shd w:val="clear" w:color="auto" w:fill="auto"/>
            <w:vAlign w:val="center"/>
          </w:tcPr>
          <w:p w14:paraId="5B01683D"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29" w:type="dxa"/>
            <w:shd w:val="clear" w:color="auto" w:fill="auto"/>
            <w:vAlign w:val="center"/>
          </w:tcPr>
          <w:p w14:paraId="6008DD9A"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924" w:type="dxa"/>
            <w:shd w:val="clear" w:color="auto" w:fill="auto"/>
            <w:vAlign w:val="center"/>
          </w:tcPr>
          <w:p w14:paraId="4F2A36E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bl>
    <w:p w14:paraId="52C4082E" w14:textId="77777777" w:rsidR="0019285F" w:rsidRPr="00D00846" w:rsidRDefault="0019285F" w:rsidP="003662F4">
      <w:pPr>
        <w:shd w:val="clear" w:color="auto" w:fill="FFFFFF"/>
        <w:autoSpaceDE w:val="0"/>
        <w:autoSpaceDN w:val="0"/>
        <w:adjustRightInd w:val="0"/>
        <w:rPr>
          <w:rFonts w:ascii="Arial" w:hAnsi="Arial" w:cs="Arial"/>
          <w:sz w:val="22"/>
          <w:szCs w:val="22"/>
          <w:lang w:val="es-CO"/>
        </w:rPr>
      </w:pPr>
    </w:p>
    <w:p w14:paraId="58E45433" w14:textId="21128491" w:rsidR="00BE7297" w:rsidRPr="00D00846" w:rsidRDefault="00BE7297" w:rsidP="00BE7297">
      <w:pPr>
        <w:spacing w:line="237" w:lineRule="auto"/>
        <w:rPr>
          <w:rFonts w:ascii="Arial" w:hAnsi="Arial" w:cs="Arial"/>
          <w:sz w:val="22"/>
          <w:szCs w:val="22"/>
        </w:rPr>
      </w:pPr>
      <w:r w:rsidRPr="00093932">
        <w:rPr>
          <w:rFonts w:ascii="Arial" w:hAnsi="Arial" w:cs="Arial"/>
          <w:b/>
          <w:sz w:val="22"/>
          <w:szCs w:val="22"/>
        </w:rPr>
        <w:t>5.1.4 EXPERIENCIA DEL PROPONENTE.</w:t>
      </w:r>
      <w:r w:rsidR="00D3561B">
        <w:rPr>
          <w:rFonts w:ascii="Arial" w:hAnsi="Arial" w:cs="Arial"/>
          <w:b/>
          <w:sz w:val="22"/>
          <w:szCs w:val="22"/>
        </w:rPr>
        <w:t xml:space="preserve"> </w:t>
      </w:r>
    </w:p>
    <w:p w14:paraId="4A7EFFAB" w14:textId="00E17571" w:rsidR="00BE7297" w:rsidRPr="00D00846" w:rsidRDefault="00D3561B" w:rsidP="003662F4">
      <w:pPr>
        <w:shd w:val="clear" w:color="auto" w:fill="FFFFFF"/>
        <w:autoSpaceDE w:val="0"/>
        <w:autoSpaceDN w:val="0"/>
        <w:adjustRightInd w:val="0"/>
        <w:rPr>
          <w:rFonts w:ascii="Arial" w:hAnsi="Arial" w:cs="Arial"/>
          <w:sz w:val="22"/>
          <w:szCs w:val="22"/>
          <w:lang w:val="es-CO"/>
        </w:rPr>
      </w:pPr>
      <w:r>
        <w:rPr>
          <w:rFonts w:ascii="Arial" w:hAnsi="Arial" w:cs="Arial"/>
          <w:sz w:val="22"/>
          <w:szCs w:val="22"/>
          <w:lang w:val="es-CO"/>
        </w:rPr>
        <w:t xml:space="preserve"> </w:t>
      </w:r>
    </w:p>
    <w:p w14:paraId="0523267B" w14:textId="16C3D648" w:rsidR="00BE7297" w:rsidRPr="00D00846" w:rsidRDefault="00BE7297" w:rsidP="00BE7297">
      <w:pPr>
        <w:jc w:val="both"/>
        <w:rPr>
          <w:rFonts w:ascii="Arial" w:hAnsi="Arial" w:cs="Arial"/>
          <w:sz w:val="22"/>
          <w:szCs w:val="22"/>
          <w:lang w:val="es-CO"/>
        </w:rPr>
      </w:pPr>
      <w:r w:rsidRPr="00D00846">
        <w:rPr>
          <w:rFonts w:ascii="Arial" w:hAnsi="Arial" w:cs="Arial"/>
          <w:sz w:val="22"/>
          <w:szCs w:val="22"/>
          <w:lang w:val="es-CO"/>
        </w:rPr>
        <w:t>Los proponentes acreditaran su experiencia de conformidad con la documentación aportada pa</w:t>
      </w:r>
      <w:r w:rsidR="00093932">
        <w:rPr>
          <w:rFonts w:ascii="Arial" w:hAnsi="Arial" w:cs="Arial"/>
          <w:sz w:val="22"/>
          <w:szCs w:val="22"/>
          <w:lang w:val="es-CO"/>
        </w:rPr>
        <w:t>ra lo cual s</w:t>
      </w:r>
      <w:r w:rsidR="00C17733" w:rsidRPr="00D00846">
        <w:rPr>
          <w:rFonts w:ascii="Arial" w:hAnsi="Arial" w:cs="Arial"/>
          <w:sz w:val="22"/>
          <w:szCs w:val="22"/>
          <w:lang w:val="es-CO"/>
        </w:rPr>
        <w:t>e tendrá en cuenta:</w:t>
      </w:r>
    </w:p>
    <w:p w14:paraId="03B6563B" w14:textId="5E39CB8A" w:rsidR="0097630D" w:rsidRPr="00D00846" w:rsidRDefault="0097630D" w:rsidP="00BE7297">
      <w:pPr>
        <w:jc w:val="both"/>
        <w:rPr>
          <w:rFonts w:ascii="Arial" w:hAnsi="Arial" w:cs="Arial"/>
          <w:sz w:val="22"/>
          <w:szCs w:val="22"/>
          <w:lang w:val="es-CO"/>
        </w:rPr>
      </w:pP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91"/>
        <w:gridCol w:w="992"/>
        <w:gridCol w:w="850"/>
        <w:gridCol w:w="1045"/>
      </w:tblGrid>
      <w:tr w:rsidR="00D45816" w:rsidRPr="00D00846" w14:paraId="16427D80" w14:textId="77777777" w:rsidTr="00D45816">
        <w:trPr>
          <w:trHeight w:val="20"/>
          <w:tblHeader/>
          <w:jc w:val="center"/>
        </w:trPr>
        <w:tc>
          <w:tcPr>
            <w:tcW w:w="6091" w:type="dxa"/>
            <w:shd w:val="clear" w:color="auto" w:fill="auto"/>
            <w:vAlign w:val="center"/>
          </w:tcPr>
          <w:p w14:paraId="7F5A5B65"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lastRenderedPageBreak/>
              <w:t>Tipo de documento</w:t>
            </w:r>
          </w:p>
        </w:tc>
        <w:tc>
          <w:tcPr>
            <w:tcW w:w="992" w:type="dxa"/>
            <w:shd w:val="clear" w:color="auto" w:fill="auto"/>
            <w:vAlign w:val="center"/>
          </w:tcPr>
          <w:p w14:paraId="487137F6"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p>
        </w:tc>
        <w:tc>
          <w:tcPr>
            <w:tcW w:w="850" w:type="dxa"/>
            <w:shd w:val="clear" w:color="auto" w:fill="auto"/>
            <w:vAlign w:val="center"/>
          </w:tcPr>
          <w:p w14:paraId="3A7CC563"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p>
        </w:tc>
        <w:tc>
          <w:tcPr>
            <w:tcW w:w="1045" w:type="dxa"/>
            <w:shd w:val="clear" w:color="auto" w:fill="auto"/>
            <w:vAlign w:val="center"/>
          </w:tcPr>
          <w:p w14:paraId="5FAD4BD1" w14:textId="77777777"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D45816" w:rsidRPr="00D00846" w14:paraId="48561311" w14:textId="77777777" w:rsidTr="00AE4C36">
        <w:trPr>
          <w:trHeight w:val="6576"/>
          <w:jc w:val="center"/>
        </w:trPr>
        <w:tc>
          <w:tcPr>
            <w:tcW w:w="6091" w:type="dxa"/>
            <w:shd w:val="clear" w:color="auto" w:fill="auto"/>
            <w:vAlign w:val="center"/>
          </w:tcPr>
          <w:p w14:paraId="1D91257F" w14:textId="45124B4B" w:rsidR="00AE4C36" w:rsidRDefault="00AE4C36" w:rsidP="00AE4C36">
            <w:pPr>
              <w:ind w:hanging="2"/>
              <w:jc w:val="both"/>
              <w:rPr>
                <w:rFonts w:ascii="Arial" w:hAnsi="Arial" w:cs="Arial"/>
                <w:b/>
              </w:rPr>
            </w:pPr>
            <w:r w:rsidRPr="001A24E3">
              <w:rPr>
                <w:rFonts w:ascii="Arial" w:hAnsi="Arial" w:cs="Arial"/>
                <w:b/>
              </w:rPr>
              <w:t>EXPERIENCIA GENERAL</w:t>
            </w:r>
          </w:p>
          <w:p w14:paraId="69DF5FD3" w14:textId="77777777" w:rsidR="001A24E3" w:rsidRPr="001A24E3" w:rsidRDefault="001A24E3" w:rsidP="00AE4C36">
            <w:pPr>
              <w:ind w:hanging="2"/>
              <w:jc w:val="both"/>
              <w:rPr>
                <w:rFonts w:ascii="Arial" w:hAnsi="Arial" w:cs="Arial"/>
                <w:b/>
              </w:rPr>
            </w:pPr>
          </w:p>
          <w:p w14:paraId="05AD3272" w14:textId="501054C7" w:rsidR="00AE4C36" w:rsidRPr="005F1230" w:rsidRDefault="00AE4C36" w:rsidP="00AE4C36">
            <w:pPr>
              <w:ind w:hanging="2"/>
              <w:jc w:val="both"/>
              <w:rPr>
                <w:rFonts w:ascii="Arial" w:hAnsi="Arial" w:cs="Arial"/>
              </w:rPr>
            </w:pPr>
            <w:proofErr w:type="gramStart"/>
            <w:r w:rsidRPr="00B01898">
              <w:rPr>
                <w:rFonts w:ascii="Arial" w:hAnsi="Arial" w:cs="Arial"/>
              </w:rPr>
              <w:t>El oferente persona natural</w:t>
            </w:r>
            <w:proofErr w:type="gramEnd"/>
            <w:r w:rsidRPr="00B01898">
              <w:rPr>
                <w:rFonts w:ascii="Arial" w:hAnsi="Arial" w:cs="Arial"/>
              </w:rPr>
              <w:t xml:space="preserve"> deberá acreditar una experiencia como Ingeniero Civil o arquitecto, título que se acreditará con la fotocopia del diploma o acta de grado, copia de la matrícula profesional, soportado con la certificación de vigencia de la matrícula profesional expedida por el organismo de control del área correspondiente, experienci</w:t>
            </w:r>
            <w:r>
              <w:rPr>
                <w:rFonts w:ascii="Arial" w:hAnsi="Arial" w:cs="Arial"/>
              </w:rPr>
              <w:t>a como profesional no menor de veinticinco (25</w:t>
            </w:r>
            <w:r w:rsidRPr="00B01898">
              <w:rPr>
                <w:rFonts w:ascii="Arial" w:hAnsi="Arial" w:cs="Arial"/>
              </w:rPr>
              <w:t>) años</w:t>
            </w:r>
          </w:p>
          <w:p w14:paraId="37FA50CB" w14:textId="77777777" w:rsidR="00AE4C36" w:rsidRPr="00E86B3D" w:rsidRDefault="00AE4C36" w:rsidP="00AE4C36">
            <w:pPr>
              <w:ind w:hanging="2"/>
              <w:jc w:val="both"/>
              <w:rPr>
                <w:rFonts w:ascii="Arial" w:hAnsi="Arial" w:cs="Arial"/>
              </w:rPr>
            </w:pPr>
            <w:r w:rsidRPr="00B01898">
              <w:rPr>
                <w:rFonts w:ascii="Arial" w:hAnsi="Arial" w:cs="Arial"/>
              </w:rPr>
              <w:t>Así mismo el oferente deberá acreditar una experiencia</w:t>
            </w:r>
            <w:r>
              <w:rPr>
                <w:rFonts w:ascii="Arial" w:hAnsi="Arial" w:cs="Arial"/>
              </w:rPr>
              <w:t xml:space="preserve"> </w:t>
            </w:r>
            <w:r w:rsidRPr="005F1230">
              <w:rPr>
                <w:rFonts w:ascii="Arial" w:hAnsi="Arial" w:cs="Arial"/>
              </w:rPr>
              <w:t xml:space="preserve">mediante la presentación de </w:t>
            </w:r>
            <w:r>
              <w:rPr>
                <w:rFonts w:ascii="Arial" w:hAnsi="Arial" w:cs="Arial"/>
              </w:rPr>
              <w:t>3</w:t>
            </w:r>
            <w:r w:rsidRPr="00B01898">
              <w:rPr>
                <w:rFonts w:ascii="Arial" w:hAnsi="Arial" w:cs="Arial"/>
              </w:rPr>
              <w:t xml:space="preserve"> CERTIFICACIONES DE CONTRATOS </w:t>
            </w:r>
            <w:r w:rsidRPr="00A000F8">
              <w:rPr>
                <w:rFonts w:ascii="Arial" w:hAnsi="Arial" w:cs="Arial"/>
              </w:rPr>
              <w:t>cuyo objeto sea la construcción de parques recreativos o deportivos o campos deportivos</w:t>
            </w:r>
            <w:r>
              <w:rPr>
                <w:rFonts w:ascii="Arial" w:hAnsi="Arial" w:cs="Arial"/>
              </w:rPr>
              <w:t xml:space="preserve"> y un  centro de integración ciudadana, </w:t>
            </w:r>
            <w:r w:rsidRPr="00A000F8">
              <w:rPr>
                <w:rFonts w:ascii="Arial" w:hAnsi="Arial" w:cs="Arial"/>
              </w:rPr>
              <w:t xml:space="preserve"> que al menos</w:t>
            </w:r>
            <w:r>
              <w:rPr>
                <w:rFonts w:ascii="Arial" w:hAnsi="Arial" w:cs="Arial"/>
              </w:rPr>
              <w:t xml:space="preserve"> en</w:t>
            </w:r>
            <w:r w:rsidRPr="00A000F8">
              <w:rPr>
                <w:rFonts w:ascii="Arial" w:hAnsi="Arial" w:cs="Arial"/>
              </w:rPr>
              <w:t xml:space="preserve"> uno de los contratos </w:t>
            </w:r>
            <w:r>
              <w:rPr>
                <w:rFonts w:ascii="Arial" w:hAnsi="Arial" w:cs="Arial"/>
              </w:rPr>
              <w:t>el área</w:t>
            </w:r>
            <w:r w:rsidRPr="00A000F8">
              <w:rPr>
                <w:rFonts w:ascii="Arial" w:hAnsi="Arial" w:cs="Arial"/>
              </w:rPr>
              <w:t xml:space="preserve"> sea igual o superior a </w:t>
            </w:r>
            <w:r w:rsidRPr="00AE4C36">
              <w:rPr>
                <w:rFonts w:ascii="Arial" w:hAnsi="Arial" w:cs="Arial"/>
              </w:rPr>
              <w:t>(2.500 m2)</w:t>
            </w:r>
            <w:r w:rsidRPr="00E86B3D">
              <w:rPr>
                <w:rFonts w:ascii="Arial" w:hAnsi="Arial" w:cs="Arial"/>
              </w:rPr>
              <w:t>,  y alguno de los contratos contenga Estudios y Diseños</w:t>
            </w:r>
            <w:r>
              <w:rPr>
                <w:rFonts w:ascii="Arial" w:hAnsi="Arial" w:cs="Arial"/>
              </w:rPr>
              <w:t>,</w:t>
            </w:r>
            <w:r w:rsidRPr="00E86B3D">
              <w:rPr>
                <w:rFonts w:ascii="Arial" w:hAnsi="Arial" w:cs="Arial"/>
              </w:rPr>
              <w:t xml:space="preserve"> </w:t>
            </w:r>
            <w:r w:rsidRPr="00A000F8">
              <w:rPr>
                <w:rFonts w:ascii="Arial" w:hAnsi="Arial" w:cs="Arial"/>
              </w:rPr>
              <w:t xml:space="preserve">ejecutados y terminados, celebrados con entidades públicas o privadas </w:t>
            </w:r>
            <w:r>
              <w:rPr>
                <w:rFonts w:ascii="Arial" w:hAnsi="Arial" w:cs="Arial"/>
              </w:rPr>
              <w:t xml:space="preserve">en </w:t>
            </w:r>
            <w:r w:rsidRPr="00A000F8">
              <w:rPr>
                <w:rFonts w:ascii="Arial" w:hAnsi="Arial" w:cs="Arial"/>
              </w:rPr>
              <w:t xml:space="preserve"> los cual(es) acredite la experiencia solicitada en el presente numeral, junto con</w:t>
            </w:r>
            <w:r w:rsidRPr="005F1230">
              <w:rPr>
                <w:rFonts w:ascii="Arial" w:hAnsi="Arial" w:cs="Arial"/>
              </w:rPr>
              <w:t xml:space="preserve"> la copia de </w:t>
            </w:r>
            <w:r>
              <w:rPr>
                <w:rFonts w:ascii="Arial" w:hAnsi="Arial" w:cs="Arial"/>
              </w:rPr>
              <w:t xml:space="preserve">la licencia del área construida, cuando se trate de entidades privadas.  </w:t>
            </w:r>
            <w:r w:rsidRPr="007F5DE5">
              <w:rPr>
                <w:rFonts w:ascii="Arial" w:hAnsi="Arial" w:cs="Arial"/>
              </w:rPr>
              <w:t xml:space="preserve">La experiencia certificada deberá estar inscrita en el registro único de proponentes RUP, y cumplir </w:t>
            </w:r>
            <w:r>
              <w:rPr>
                <w:rFonts w:ascii="Arial" w:hAnsi="Arial" w:cs="Arial"/>
              </w:rPr>
              <w:t xml:space="preserve">con las </w:t>
            </w:r>
            <w:r w:rsidRPr="007F5DE5">
              <w:rPr>
                <w:rFonts w:ascii="Arial" w:hAnsi="Arial" w:cs="Arial"/>
              </w:rPr>
              <w:t>clasificaciones de Bienes</w:t>
            </w:r>
            <w:r>
              <w:rPr>
                <w:rFonts w:ascii="Arial" w:hAnsi="Arial" w:cs="Arial"/>
              </w:rPr>
              <w:t xml:space="preserve"> y Servicios UNSPSC solicitadas.  </w:t>
            </w:r>
            <w:r w:rsidRPr="005F1230">
              <w:rPr>
                <w:rFonts w:ascii="Arial" w:hAnsi="Arial" w:cs="Arial"/>
              </w:rPr>
              <w:t xml:space="preserve">Los valores de los contratos certificados aportados por el proponente, deberán en sumatoria </w:t>
            </w:r>
            <w:r w:rsidRPr="00E86B3D">
              <w:rPr>
                <w:rFonts w:ascii="Arial" w:hAnsi="Arial" w:cs="Arial"/>
              </w:rPr>
              <w:t xml:space="preserve">ser igual o superior </w:t>
            </w:r>
            <w:r>
              <w:rPr>
                <w:rFonts w:ascii="Arial" w:hAnsi="Arial" w:cs="Arial"/>
              </w:rPr>
              <w:t>4.0</w:t>
            </w:r>
            <w:r w:rsidRPr="00E86B3D">
              <w:rPr>
                <w:rFonts w:ascii="Arial" w:hAnsi="Arial" w:cs="Arial"/>
              </w:rPr>
              <w:t xml:space="preserve">00 SMMLV </w:t>
            </w:r>
          </w:p>
          <w:p w14:paraId="7F130377" w14:textId="03819AD9" w:rsidR="00AE4C36" w:rsidRDefault="00AE4C36" w:rsidP="00AE4C36">
            <w:pPr>
              <w:ind w:hanging="2"/>
              <w:jc w:val="both"/>
              <w:rPr>
                <w:rFonts w:ascii="Arial" w:hAnsi="Arial" w:cs="Arial"/>
              </w:rPr>
            </w:pPr>
            <w:r>
              <w:rPr>
                <w:rFonts w:ascii="Arial" w:hAnsi="Arial" w:cs="Arial"/>
              </w:rPr>
              <w:t xml:space="preserve"> </w:t>
            </w:r>
          </w:p>
          <w:p w14:paraId="1E1E2690" w14:textId="4EF61B3E" w:rsidR="00AE4C36" w:rsidRPr="00365247" w:rsidRDefault="00AE4C36" w:rsidP="00AE4C36">
            <w:pPr>
              <w:ind w:hanging="2"/>
              <w:jc w:val="both"/>
              <w:rPr>
                <w:rFonts w:ascii="Arial" w:hAnsi="Arial" w:cs="Arial"/>
                <w:b/>
              </w:rPr>
            </w:pPr>
            <w:r w:rsidRPr="00365247">
              <w:rPr>
                <w:rFonts w:ascii="Arial" w:hAnsi="Arial" w:cs="Arial"/>
                <w:b/>
              </w:rPr>
              <w:t>EXPERIENCIA ESPECIFICA</w:t>
            </w:r>
          </w:p>
          <w:p w14:paraId="39DDF6B8" w14:textId="563EFCE8" w:rsidR="00AE4C36" w:rsidRDefault="00AE4C36" w:rsidP="00AE4C36">
            <w:pPr>
              <w:ind w:hanging="2"/>
              <w:jc w:val="both"/>
              <w:rPr>
                <w:rFonts w:ascii="Arial" w:hAnsi="Arial" w:cs="Arial"/>
              </w:rPr>
            </w:pPr>
          </w:p>
          <w:p w14:paraId="0D85F0C3" w14:textId="36770B14" w:rsidR="00AE4C36" w:rsidRDefault="00AE4C36" w:rsidP="00AE4C36">
            <w:pPr>
              <w:ind w:hanging="2"/>
              <w:jc w:val="both"/>
              <w:rPr>
                <w:rFonts w:ascii="Arial" w:hAnsi="Arial" w:cs="Arial"/>
              </w:rPr>
            </w:pPr>
            <w:r w:rsidRPr="00E33978">
              <w:rPr>
                <w:rFonts w:ascii="Arial" w:hAnsi="Arial" w:cs="Arial"/>
              </w:rPr>
              <w:t>El proponente deberá acreditar la experiencia especifica</w:t>
            </w:r>
            <w:r>
              <w:rPr>
                <w:rFonts w:ascii="Arial" w:hAnsi="Arial" w:cs="Arial"/>
              </w:rPr>
              <w:t xml:space="preserve"> </w:t>
            </w:r>
            <w:r w:rsidRPr="00E33978">
              <w:rPr>
                <w:rFonts w:ascii="Arial" w:hAnsi="Arial" w:cs="Arial"/>
              </w:rPr>
              <w:t xml:space="preserve">mínima habilitante mediante la presentación de </w:t>
            </w:r>
            <w:r>
              <w:rPr>
                <w:rFonts w:ascii="Arial" w:hAnsi="Arial" w:cs="Arial"/>
              </w:rPr>
              <w:t xml:space="preserve">dos (2) </w:t>
            </w:r>
            <w:r w:rsidRPr="00E33978">
              <w:rPr>
                <w:rFonts w:ascii="Arial" w:hAnsi="Arial" w:cs="Arial"/>
              </w:rPr>
              <w:t>CONTRATOS</w:t>
            </w:r>
            <w:r>
              <w:rPr>
                <w:rFonts w:ascii="Arial" w:hAnsi="Arial" w:cs="Arial"/>
              </w:rPr>
              <w:t>, en la construcción de escenarios deportivos que incluyan grama sintética o natural en campo abierto, construidos sobre base drenante en grava o filtros y cada área construida sea mayor o igual a 6.000 m2</w:t>
            </w:r>
            <w:r w:rsidR="00365247">
              <w:rPr>
                <w:rFonts w:ascii="Arial" w:hAnsi="Arial" w:cs="Arial"/>
              </w:rPr>
              <w:t xml:space="preserve">.  </w:t>
            </w:r>
            <w:r w:rsidRPr="00E33978">
              <w:rPr>
                <w:rFonts w:ascii="Arial" w:hAnsi="Arial" w:cs="Arial"/>
              </w:rPr>
              <w:t xml:space="preserve">La experiencia certificada deberá estar inscrita en el registro único de proponentes RUP, y cumplir con los códigos de clasificación de </w:t>
            </w:r>
            <w:r w:rsidRPr="00FD358F">
              <w:rPr>
                <w:rFonts w:ascii="Arial" w:hAnsi="Arial" w:cs="Arial"/>
              </w:rPr>
              <w:t>Bienes y Servicios UNSPSC</w:t>
            </w:r>
            <w:r w:rsidR="00365247">
              <w:rPr>
                <w:rFonts w:ascii="Arial" w:hAnsi="Arial" w:cs="Arial"/>
              </w:rPr>
              <w:t xml:space="preserve"> solicitados.</w:t>
            </w:r>
          </w:p>
          <w:p w14:paraId="0FD5528C" w14:textId="377A80AE" w:rsidR="00D45816" w:rsidRPr="00AE4C36" w:rsidRDefault="00AE4C36" w:rsidP="00365247">
            <w:pPr>
              <w:ind w:hanging="2"/>
              <w:jc w:val="both"/>
              <w:rPr>
                <w:rFonts w:ascii="Arial" w:hAnsi="Arial" w:cs="Arial"/>
              </w:rPr>
            </w:pPr>
            <w:r w:rsidRPr="00AE4C36">
              <w:rPr>
                <w:rFonts w:ascii="Arial" w:hAnsi="Arial" w:cs="Arial"/>
              </w:rPr>
              <w:t>La sumatoria del valor de los contratos de obra acreditar por el proponente, deberá ser igual o superior a1.200 SMMLV.</w:t>
            </w:r>
          </w:p>
        </w:tc>
        <w:tc>
          <w:tcPr>
            <w:tcW w:w="992" w:type="dxa"/>
            <w:shd w:val="clear" w:color="auto" w:fill="auto"/>
            <w:vAlign w:val="center"/>
          </w:tcPr>
          <w:p w14:paraId="05CC7D6F"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10F4C420"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1914A6F7"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00E28703" w14:textId="77777777" w:rsidTr="00D45816">
        <w:trPr>
          <w:trHeight w:val="20"/>
          <w:jc w:val="center"/>
        </w:trPr>
        <w:tc>
          <w:tcPr>
            <w:tcW w:w="6091" w:type="dxa"/>
            <w:shd w:val="clear" w:color="auto" w:fill="auto"/>
            <w:vAlign w:val="center"/>
          </w:tcPr>
          <w:p w14:paraId="02FC7700" w14:textId="7DEF8486" w:rsidR="00D45816" w:rsidRPr="00D00846" w:rsidRDefault="00D45816" w:rsidP="003D4CC2">
            <w:pPr>
              <w:rPr>
                <w:rFonts w:ascii="Arial" w:hAnsi="Arial" w:cs="Arial"/>
                <w:bCs/>
                <w:sz w:val="22"/>
                <w:szCs w:val="22"/>
              </w:rPr>
            </w:pPr>
            <w:proofErr w:type="gramStart"/>
            <w:r w:rsidRPr="00D00846">
              <w:rPr>
                <w:rFonts w:ascii="Arial" w:hAnsi="Arial" w:cs="Arial"/>
                <w:bCs/>
                <w:sz w:val="22"/>
                <w:szCs w:val="22"/>
              </w:rPr>
              <w:lastRenderedPageBreak/>
              <w:t>Experiencia  especifica</w:t>
            </w:r>
            <w:proofErr w:type="gramEnd"/>
            <w:r w:rsidRPr="00D00846">
              <w:rPr>
                <w:rFonts w:ascii="Arial" w:hAnsi="Arial" w:cs="Arial"/>
                <w:bCs/>
                <w:sz w:val="22"/>
                <w:szCs w:val="22"/>
              </w:rPr>
              <w:t xml:space="preserve"> valorada sobre certificaciones </w:t>
            </w:r>
            <w:r w:rsidR="003768DB" w:rsidRPr="00D00846">
              <w:rPr>
                <w:rFonts w:ascii="Arial" w:hAnsi="Arial" w:cs="Arial"/>
                <w:bCs/>
                <w:sz w:val="22"/>
                <w:szCs w:val="22"/>
              </w:rPr>
              <w:t>contractuales</w:t>
            </w:r>
            <w:r w:rsidRPr="00D00846">
              <w:rPr>
                <w:rFonts w:ascii="Arial" w:hAnsi="Arial" w:cs="Arial"/>
                <w:bCs/>
                <w:sz w:val="22"/>
                <w:szCs w:val="22"/>
              </w:rPr>
              <w:t xml:space="preserve"> registradas en el RUP</w:t>
            </w:r>
          </w:p>
        </w:tc>
        <w:tc>
          <w:tcPr>
            <w:tcW w:w="992" w:type="dxa"/>
            <w:shd w:val="clear" w:color="auto" w:fill="auto"/>
            <w:vAlign w:val="center"/>
          </w:tcPr>
          <w:p w14:paraId="2A6DEC87"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5617D35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6B143282"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531B1D69" w14:textId="77777777" w:rsidTr="00D45816">
        <w:trPr>
          <w:trHeight w:val="20"/>
          <w:jc w:val="center"/>
        </w:trPr>
        <w:tc>
          <w:tcPr>
            <w:tcW w:w="6091" w:type="dxa"/>
            <w:shd w:val="clear" w:color="auto" w:fill="auto"/>
            <w:vAlign w:val="center"/>
          </w:tcPr>
          <w:p w14:paraId="0D623338" w14:textId="3B604175" w:rsidR="00D45816" w:rsidRPr="00D00846" w:rsidRDefault="00D45816" w:rsidP="00D45816">
            <w:pPr>
              <w:rPr>
                <w:rFonts w:ascii="Arial" w:hAnsi="Arial" w:cs="Arial"/>
                <w:bCs/>
                <w:sz w:val="22"/>
                <w:szCs w:val="22"/>
              </w:rPr>
            </w:pPr>
            <w:r w:rsidRPr="00D00846">
              <w:rPr>
                <w:rFonts w:ascii="Arial" w:hAnsi="Arial" w:cs="Arial"/>
                <w:bCs/>
                <w:sz w:val="22"/>
                <w:szCs w:val="22"/>
              </w:rPr>
              <w:t xml:space="preserve">Promedio De </w:t>
            </w:r>
            <w:r w:rsidR="003768DB" w:rsidRPr="00D00846">
              <w:rPr>
                <w:rFonts w:ascii="Arial" w:hAnsi="Arial" w:cs="Arial"/>
                <w:bCs/>
                <w:sz w:val="22"/>
                <w:szCs w:val="22"/>
              </w:rPr>
              <w:t>Facturación</w:t>
            </w:r>
            <w:r w:rsidRPr="00D00846">
              <w:rPr>
                <w:rFonts w:ascii="Arial" w:hAnsi="Arial" w:cs="Arial"/>
                <w:bCs/>
                <w:sz w:val="22"/>
                <w:szCs w:val="22"/>
              </w:rPr>
              <w:t xml:space="preserve"> Mensual </w:t>
            </w:r>
            <w:proofErr w:type="spellStart"/>
            <w:r w:rsidRPr="00D00846">
              <w:rPr>
                <w:rFonts w:ascii="Arial" w:hAnsi="Arial" w:cs="Arial"/>
                <w:bCs/>
                <w:sz w:val="22"/>
                <w:szCs w:val="22"/>
              </w:rPr>
              <w:t>Pfm</w:t>
            </w:r>
            <w:proofErr w:type="spellEnd"/>
            <w:r w:rsidRPr="00D00846">
              <w:rPr>
                <w:rFonts w:ascii="Arial" w:hAnsi="Arial" w:cs="Arial"/>
                <w:bCs/>
                <w:sz w:val="22"/>
                <w:szCs w:val="22"/>
              </w:rPr>
              <w:t xml:space="preserve"> De Cada Contrato</w:t>
            </w:r>
          </w:p>
        </w:tc>
        <w:tc>
          <w:tcPr>
            <w:tcW w:w="992" w:type="dxa"/>
            <w:shd w:val="clear" w:color="auto" w:fill="auto"/>
            <w:vAlign w:val="center"/>
          </w:tcPr>
          <w:p w14:paraId="0B539682" w14:textId="66F68F52" w:rsidR="00D45816" w:rsidRPr="00D00846" w:rsidRDefault="00D45816" w:rsidP="00D45816">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20C1A9D2" w14:textId="1BE53D5E" w:rsidR="00D45816" w:rsidRPr="00D00846" w:rsidRDefault="00D45816" w:rsidP="00D45816">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409C9C0B" w14:textId="44700D4C" w:rsidR="00D45816" w:rsidRPr="00D00846" w:rsidRDefault="00D45816" w:rsidP="00D45816">
            <w:pPr>
              <w:jc w:val="center"/>
              <w:rPr>
                <w:rFonts w:ascii="Arial" w:hAnsi="Arial" w:cs="Arial"/>
                <w:bCs/>
                <w:sz w:val="22"/>
                <w:szCs w:val="22"/>
              </w:rPr>
            </w:pPr>
            <w:r w:rsidRPr="00D00846">
              <w:rPr>
                <w:rFonts w:ascii="Arial" w:hAnsi="Arial" w:cs="Arial"/>
                <w:bCs/>
                <w:sz w:val="22"/>
                <w:szCs w:val="22"/>
              </w:rPr>
              <w:t>Si aplica</w:t>
            </w:r>
          </w:p>
        </w:tc>
      </w:tr>
    </w:tbl>
    <w:p w14:paraId="37D807C6" w14:textId="77777777" w:rsidR="0019285F" w:rsidRPr="00D00846" w:rsidRDefault="0019285F" w:rsidP="0019285F">
      <w:pPr>
        <w:tabs>
          <w:tab w:val="left" w:pos="7923"/>
        </w:tabs>
        <w:rPr>
          <w:rFonts w:ascii="Arial" w:hAnsi="Arial" w:cs="Arial"/>
          <w:bCs/>
          <w:sz w:val="22"/>
          <w:szCs w:val="22"/>
        </w:rPr>
      </w:pPr>
    </w:p>
    <w:p w14:paraId="6300E41C" w14:textId="42DD8A91" w:rsidR="0075022E" w:rsidRPr="00D00846" w:rsidRDefault="0075022E" w:rsidP="0075022E">
      <w:pPr>
        <w:spacing w:line="237" w:lineRule="auto"/>
        <w:rPr>
          <w:rFonts w:ascii="Arial" w:hAnsi="Arial" w:cs="Arial"/>
          <w:sz w:val="22"/>
          <w:szCs w:val="22"/>
        </w:rPr>
      </w:pPr>
      <w:r w:rsidRPr="00D00846">
        <w:rPr>
          <w:rFonts w:ascii="Arial" w:hAnsi="Arial" w:cs="Arial"/>
          <w:b/>
          <w:sz w:val="22"/>
          <w:szCs w:val="22"/>
        </w:rPr>
        <w:t>5.1.5 CAPACIDAD RESIDUAL.</w:t>
      </w:r>
    </w:p>
    <w:p w14:paraId="343BF3DE" w14:textId="77777777" w:rsidR="0075022E" w:rsidRPr="00D00846" w:rsidRDefault="0075022E" w:rsidP="0075022E">
      <w:pPr>
        <w:rPr>
          <w:rFonts w:ascii="Arial" w:hAnsi="Arial" w:cs="Arial"/>
          <w:sz w:val="22"/>
          <w:szCs w:val="22"/>
        </w:rPr>
      </w:pPr>
    </w:p>
    <w:p w14:paraId="7B07627D" w14:textId="55950521" w:rsidR="0075022E" w:rsidRPr="00D00846" w:rsidRDefault="0075022E" w:rsidP="0075022E">
      <w:pPr>
        <w:jc w:val="both"/>
        <w:rPr>
          <w:rFonts w:ascii="Arial" w:hAnsi="Arial" w:cs="Arial"/>
          <w:sz w:val="22"/>
          <w:szCs w:val="22"/>
          <w:lang w:val="es-CO"/>
        </w:rPr>
      </w:pPr>
      <w:r w:rsidRPr="00D00846">
        <w:rPr>
          <w:rFonts w:ascii="Arial" w:hAnsi="Arial" w:cs="Arial"/>
          <w:sz w:val="22"/>
          <w:szCs w:val="22"/>
          <w:lang w:val="es-CO"/>
        </w:rPr>
        <w:t>Los proponentes acreditaran su capacidad residual de conformidad con la docum</w:t>
      </w:r>
      <w:r w:rsidR="00093932">
        <w:rPr>
          <w:rFonts w:ascii="Arial" w:hAnsi="Arial" w:cs="Arial"/>
          <w:sz w:val="22"/>
          <w:szCs w:val="22"/>
          <w:lang w:val="es-CO"/>
        </w:rPr>
        <w:t>entación aportada para lo cual s</w:t>
      </w:r>
      <w:r w:rsidRPr="00D00846">
        <w:rPr>
          <w:rFonts w:ascii="Arial" w:hAnsi="Arial" w:cs="Arial"/>
          <w:sz w:val="22"/>
          <w:szCs w:val="22"/>
          <w:lang w:val="es-CO"/>
        </w:rPr>
        <w:t>e tendrá en cuenta:</w:t>
      </w:r>
    </w:p>
    <w:p w14:paraId="580B66CD" w14:textId="5BB3918A" w:rsidR="0075022E" w:rsidRPr="00D00846" w:rsidRDefault="0075022E" w:rsidP="003662F4">
      <w:pPr>
        <w:shd w:val="clear" w:color="auto" w:fill="FFFFFF"/>
        <w:autoSpaceDE w:val="0"/>
        <w:autoSpaceDN w:val="0"/>
        <w:adjustRightInd w:val="0"/>
        <w:rPr>
          <w:rFonts w:ascii="Arial" w:hAnsi="Arial" w:cs="Arial"/>
          <w:sz w:val="22"/>
          <w:szCs w:val="22"/>
          <w:lang w:val="es-CO"/>
        </w:rPr>
      </w:pP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1134"/>
        <w:gridCol w:w="850"/>
        <w:gridCol w:w="1045"/>
      </w:tblGrid>
      <w:tr w:rsidR="00D45816" w:rsidRPr="00D00846" w14:paraId="0C4F4609" w14:textId="77777777" w:rsidTr="00D45816">
        <w:trPr>
          <w:trHeight w:val="20"/>
          <w:tblHeader/>
          <w:jc w:val="center"/>
        </w:trPr>
        <w:tc>
          <w:tcPr>
            <w:tcW w:w="5949" w:type="dxa"/>
            <w:shd w:val="clear" w:color="auto" w:fill="auto"/>
            <w:vAlign w:val="center"/>
          </w:tcPr>
          <w:p w14:paraId="72F2DE80"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Tipo de documento</w:t>
            </w:r>
          </w:p>
        </w:tc>
        <w:tc>
          <w:tcPr>
            <w:tcW w:w="1134" w:type="dxa"/>
            <w:shd w:val="clear" w:color="auto" w:fill="auto"/>
            <w:vAlign w:val="center"/>
          </w:tcPr>
          <w:p w14:paraId="6A4ED453"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p>
        </w:tc>
        <w:tc>
          <w:tcPr>
            <w:tcW w:w="850" w:type="dxa"/>
            <w:shd w:val="clear" w:color="auto" w:fill="auto"/>
            <w:vAlign w:val="center"/>
          </w:tcPr>
          <w:p w14:paraId="6D346FDB"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p>
        </w:tc>
        <w:tc>
          <w:tcPr>
            <w:tcW w:w="1045" w:type="dxa"/>
            <w:shd w:val="clear" w:color="auto" w:fill="auto"/>
            <w:vAlign w:val="center"/>
          </w:tcPr>
          <w:p w14:paraId="0FB4207E" w14:textId="77777777"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D45816" w:rsidRPr="00D00846" w14:paraId="38C5CC4C" w14:textId="77777777" w:rsidTr="00D45816">
        <w:trPr>
          <w:trHeight w:val="20"/>
          <w:jc w:val="center"/>
        </w:trPr>
        <w:tc>
          <w:tcPr>
            <w:tcW w:w="5949" w:type="dxa"/>
            <w:shd w:val="clear" w:color="auto" w:fill="auto"/>
            <w:vAlign w:val="center"/>
          </w:tcPr>
          <w:p w14:paraId="583E8CF4"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Registro único de proponentes con una vigencia no mayor a treinta (30) días contados desde la fecha de presentación de la oferta conde conste la clasificación contractual para determinar experiencias tanto general como especifica</w:t>
            </w:r>
          </w:p>
        </w:tc>
        <w:tc>
          <w:tcPr>
            <w:tcW w:w="1134" w:type="dxa"/>
            <w:shd w:val="clear" w:color="auto" w:fill="auto"/>
            <w:vAlign w:val="center"/>
          </w:tcPr>
          <w:p w14:paraId="72B243A1"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3BD97345"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2027FA9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4399C376" w14:textId="77777777" w:rsidTr="00D45816">
        <w:trPr>
          <w:trHeight w:val="20"/>
          <w:jc w:val="center"/>
        </w:trPr>
        <w:tc>
          <w:tcPr>
            <w:tcW w:w="5949" w:type="dxa"/>
            <w:shd w:val="clear" w:color="auto" w:fill="auto"/>
            <w:vAlign w:val="center"/>
          </w:tcPr>
          <w:p w14:paraId="173B5E19" w14:textId="0B76E70E" w:rsidR="00D45816" w:rsidRPr="00D00846" w:rsidRDefault="00D45816" w:rsidP="003D4CC2">
            <w:pPr>
              <w:rPr>
                <w:rFonts w:ascii="Arial" w:hAnsi="Arial" w:cs="Arial"/>
                <w:bCs/>
                <w:sz w:val="22"/>
                <w:szCs w:val="22"/>
              </w:rPr>
            </w:pPr>
            <w:proofErr w:type="gramStart"/>
            <w:r w:rsidRPr="00D00846">
              <w:rPr>
                <w:rFonts w:ascii="Arial" w:hAnsi="Arial" w:cs="Arial"/>
                <w:bCs/>
                <w:sz w:val="22"/>
                <w:szCs w:val="22"/>
              </w:rPr>
              <w:t>Experiencia  especifica</w:t>
            </w:r>
            <w:proofErr w:type="gramEnd"/>
            <w:r w:rsidRPr="00D00846">
              <w:rPr>
                <w:rFonts w:ascii="Arial" w:hAnsi="Arial" w:cs="Arial"/>
                <w:bCs/>
                <w:sz w:val="22"/>
                <w:szCs w:val="22"/>
              </w:rPr>
              <w:t xml:space="preserve"> valorada sobre certificaciones contractu</w:t>
            </w:r>
            <w:r w:rsidR="004E6030" w:rsidRPr="00D00846">
              <w:rPr>
                <w:rFonts w:ascii="Arial" w:hAnsi="Arial" w:cs="Arial"/>
                <w:bCs/>
                <w:sz w:val="22"/>
                <w:szCs w:val="22"/>
              </w:rPr>
              <w:t>a</w:t>
            </w:r>
            <w:r w:rsidRPr="00D00846">
              <w:rPr>
                <w:rFonts w:ascii="Arial" w:hAnsi="Arial" w:cs="Arial"/>
                <w:bCs/>
                <w:sz w:val="22"/>
                <w:szCs w:val="22"/>
              </w:rPr>
              <w:t>les registradas en el RUP</w:t>
            </w:r>
          </w:p>
        </w:tc>
        <w:tc>
          <w:tcPr>
            <w:tcW w:w="1134" w:type="dxa"/>
            <w:shd w:val="clear" w:color="auto" w:fill="auto"/>
            <w:vAlign w:val="center"/>
          </w:tcPr>
          <w:p w14:paraId="5B959A6E"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15525464"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127C3F6C"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69E83931" w14:textId="77777777" w:rsidTr="00D45816">
        <w:trPr>
          <w:trHeight w:val="20"/>
          <w:jc w:val="center"/>
        </w:trPr>
        <w:tc>
          <w:tcPr>
            <w:tcW w:w="5949" w:type="dxa"/>
            <w:shd w:val="clear" w:color="auto" w:fill="auto"/>
            <w:vAlign w:val="center"/>
          </w:tcPr>
          <w:p w14:paraId="7CEC6CAA" w14:textId="512FCE60" w:rsidR="00D45816" w:rsidRPr="00D00846" w:rsidRDefault="00D45816" w:rsidP="003D4CC2">
            <w:pPr>
              <w:rPr>
                <w:rFonts w:ascii="Arial" w:hAnsi="Arial" w:cs="Arial"/>
                <w:bCs/>
                <w:sz w:val="22"/>
                <w:szCs w:val="22"/>
              </w:rPr>
            </w:pPr>
            <w:r w:rsidRPr="00D00846">
              <w:rPr>
                <w:rFonts w:ascii="Arial" w:hAnsi="Arial" w:cs="Arial"/>
                <w:bCs/>
                <w:sz w:val="22"/>
                <w:szCs w:val="22"/>
              </w:rPr>
              <w:t xml:space="preserve">Promedio De </w:t>
            </w:r>
            <w:r w:rsidR="004E6030" w:rsidRPr="00D00846">
              <w:rPr>
                <w:rFonts w:ascii="Arial" w:hAnsi="Arial" w:cs="Arial"/>
                <w:bCs/>
                <w:sz w:val="22"/>
                <w:szCs w:val="22"/>
              </w:rPr>
              <w:t>Facturación</w:t>
            </w:r>
            <w:r w:rsidR="00093932">
              <w:rPr>
                <w:rFonts w:ascii="Arial" w:hAnsi="Arial" w:cs="Arial"/>
                <w:bCs/>
                <w:sz w:val="22"/>
                <w:szCs w:val="22"/>
              </w:rPr>
              <w:t xml:space="preserve"> Mensual </w:t>
            </w:r>
          </w:p>
        </w:tc>
        <w:tc>
          <w:tcPr>
            <w:tcW w:w="1134" w:type="dxa"/>
            <w:shd w:val="clear" w:color="auto" w:fill="auto"/>
            <w:vAlign w:val="center"/>
          </w:tcPr>
          <w:p w14:paraId="1511BE0E"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0" w:type="dxa"/>
            <w:shd w:val="clear" w:color="auto" w:fill="auto"/>
            <w:vAlign w:val="center"/>
          </w:tcPr>
          <w:p w14:paraId="64B4E225"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1045" w:type="dxa"/>
            <w:shd w:val="clear" w:color="auto" w:fill="auto"/>
            <w:vAlign w:val="center"/>
          </w:tcPr>
          <w:p w14:paraId="0A549517"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bl>
    <w:p w14:paraId="4A754E4D" w14:textId="7A0B9C85" w:rsidR="0004015E" w:rsidRPr="00D00846" w:rsidRDefault="0004015E" w:rsidP="00AD0344">
      <w:pPr>
        <w:rPr>
          <w:rFonts w:ascii="Arial" w:hAnsi="Arial" w:cs="Arial"/>
          <w:sz w:val="22"/>
          <w:szCs w:val="22"/>
        </w:rPr>
      </w:pPr>
    </w:p>
    <w:p w14:paraId="34F72C10" w14:textId="7D74117D" w:rsidR="001C1DF4" w:rsidRPr="00D00846" w:rsidRDefault="001C1DF4" w:rsidP="001C1DF4">
      <w:pPr>
        <w:jc w:val="both"/>
        <w:rPr>
          <w:rFonts w:ascii="Arial" w:hAnsi="Arial" w:cs="Arial"/>
          <w:sz w:val="22"/>
          <w:szCs w:val="22"/>
        </w:rPr>
      </w:pPr>
      <w:r w:rsidRPr="00D00846">
        <w:rPr>
          <w:rFonts w:ascii="Arial" w:hAnsi="Arial" w:cs="Arial"/>
          <w:sz w:val="22"/>
          <w:szCs w:val="22"/>
        </w:rPr>
        <w:t>Para el cálculo de la capacidad residual, la entidad se basa en lo dispuesto para tal fin en la Guía para Determinar y Verificar la Capacidad Residual del Proponente en los Procesos de Contratación de Obra Pública prevista en Colombia Compra Eficiente</w:t>
      </w:r>
    </w:p>
    <w:p w14:paraId="762FA706" w14:textId="77777777" w:rsidR="001C1DF4" w:rsidRPr="00D00846" w:rsidRDefault="001C1DF4" w:rsidP="003662F4">
      <w:pPr>
        <w:shd w:val="clear" w:color="auto" w:fill="FFFFFF"/>
        <w:autoSpaceDE w:val="0"/>
        <w:autoSpaceDN w:val="0"/>
        <w:adjustRightInd w:val="0"/>
        <w:rPr>
          <w:rFonts w:ascii="Arial" w:hAnsi="Arial" w:cs="Arial"/>
          <w:sz w:val="22"/>
          <w:szCs w:val="22"/>
          <w:lang w:val="es-CO"/>
        </w:rPr>
      </w:pPr>
    </w:p>
    <w:p w14:paraId="4E8733FF" w14:textId="3B07450E" w:rsidR="007D54D6" w:rsidRPr="00D00846" w:rsidRDefault="007D54D6" w:rsidP="00AD0344">
      <w:pPr>
        <w:rPr>
          <w:rFonts w:ascii="Arial" w:hAnsi="Arial" w:cs="Arial"/>
          <w:sz w:val="22"/>
          <w:szCs w:val="22"/>
        </w:rPr>
      </w:pPr>
      <w:r w:rsidRPr="00D00846">
        <w:rPr>
          <w:rFonts w:ascii="Arial" w:hAnsi="Arial" w:cs="Arial"/>
          <w:b/>
          <w:sz w:val="22"/>
          <w:szCs w:val="22"/>
        </w:rPr>
        <w:t>5.1.</w:t>
      </w:r>
      <w:r w:rsidR="00511E0E" w:rsidRPr="00D00846">
        <w:rPr>
          <w:rFonts w:ascii="Arial" w:hAnsi="Arial" w:cs="Arial"/>
          <w:b/>
          <w:sz w:val="22"/>
          <w:szCs w:val="22"/>
        </w:rPr>
        <w:t>6. E</w:t>
      </w:r>
      <w:r w:rsidRPr="00D00846">
        <w:rPr>
          <w:rFonts w:ascii="Arial" w:hAnsi="Arial" w:cs="Arial"/>
          <w:b/>
          <w:sz w:val="22"/>
          <w:szCs w:val="22"/>
        </w:rPr>
        <w:t xml:space="preserve">QUIPO Y PERSONAL MINIMO DE TRABAJO </w:t>
      </w:r>
    </w:p>
    <w:p w14:paraId="2B17676E" w14:textId="40B317C2" w:rsidR="007D54D6" w:rsidRPr="00D00846" w:rsidRDefault="007D54D6" w:rsidP="003662F4">
      <w:pPr>
        <w:shd w:val="clear" w:color="auto" w:fill="FFFFFF"/>
        <w:autoSpaceDE w:val="0"/>
        <w:autoSpaceDN w:val="0"/>
        <w:adjustRightInd w:val="0"/>
        <w:rPr>
          <w:rFonts w:ascii="Arial" w:hAnsi="Arial" w:cs="Arial"/>
          <w:sz w:val="22"/>
          <w:szCs w:val="22"/>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58"/>
        <w:gridCol w:w="1137"/>
        <w:gridCol w:w="1227"/>
        <w:gridCol w:w="1506"/>
      </w:tblGrid>
      <w:tr w:rsidR="00D45816" w:rsidRPr="00D00846" w14:paraId="4E51F118" w14:textId="77777777" w:rsidTr="003D4CC2">
        <w:trPr>
          <w:trHeight w:val="20"/>
          <w:tblHeader/>
          <w:jc w:val="center"/>
        </w:trPr>
        <w:tc>
          <w:tcPr>
            <w:tcW w:w="2808" w:type="pct"/>
            <w:shd w:val="clear" w:color="auto" w:fill="auto"/>
            <w:vAlign w:val="center"/>
          </w:tcPr>
          <w:p w14:paraId="0E7220FA" w14:textId="77777777"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Tipo de documento</w:t>
            </w:r>
          </w:p>
        </w:tc>
        <w:tc>
          <w:tcPr>
            <w:tcW w:w="644" w:type="pct"/>
            <w:shd w:val="clear" w:color="auto" w:fill="auto"/>
            <w:vAlign w:val="center"/>
          </w:tcPr>
          <w:p w14:paraId="4B67C520" w14:textId="1D079BE3"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PN</w:t>
            </w:r>
          </w:p>
        </w:tc>
        <w:tc>
          <w:tcPr>
            <w:tcW w:w="695" w:type="pct"/>
            <w:shd w:val="clear" w:color="auto" w:fill="auto"/>
            <w:vAlign w:val="center"/>
          </w:tcPr>
          <w:p w14:paraId="67024034" w14:textId="3395E284" w:rsidR="00D45816" w:rsidRPr="00D00846" w:rsidRDefault="00D45816" w:rsidP="003D4CC2">
            <w:pPr>
              <w:jc w:val="center"/>
              <w:rPr>
                <w:rFonts w:ascii="Arial" w:hAnsi="Arial" w:cs="Arial"/>
                <w:b/>
                <w:bCs/>
                <w:sz w:val="22"/>
                <w:szCs w:val="22"/>
              </w:rPr>
            </w:pPr>
            <w:r w:rsidRPr="00D00846">
              <w:rPr>
                <w:rFonts w:ascii="Arial" w:hAnsi="Arial" w:cs="Arial"/>
                <w:b/>
                <w:bCs/>
                <w:sz w:val="22"/>
                <w:szCs w:val="22"/>
              </w:rPr>
              <w:t>PJ</w:t>
            </w:r>
          </w:p>
        </w:tc>
        <w:tc>
          <w:tcPr>
            <w:tcW w:w="854" w:type="pct"/>
            <w:shd w:val="clear" w:color="auto" w:fill="auto"/>
            <w:vAlign w:val="center"/>
          </w:tcPr>
          <w:p w14:paraId="5C65F417" w14:textId="278A8300" w:rsidR="00D45816" w:rsidRPr="00D00846" w:rsidRDefault="00D45816" w:rsidP="003D4CC2">
            <w:pPr>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D45816" w:rsidRPr="00D00846" w14:paraId="64632E2B" w14:textId="77777777" w:rsidTr="003D4CC2">
        <w:trPr>
          <w:trHeight w:val="200"/>
          <w:tblHeader/>
          <w:jc w:val="center"/>
        </w:trPr>
        <w:tc>
          <w:tcPr>
            <w:tcW w:w="2808" w:type="pct"/>
            <w:shd w:val="clear" w:color="auto" w:fill="auto"/>
            <w:vAlign w:val="center"/>
          </w:tcPr>
          <w:p w14:paraId="389AFE49"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 xml:space="preserve">Certificación relacionando </w:t>
            </w:r>
            <w:proofErr w:type="gramStart"/>
            <w:r w:rsidRPr="00D00846">
              <w:rPr>
                <w:rFonts w:ascii="Arial" w:hAnsi="Arial" w:cs="Arial"/>
                <w:bCs/>
                <w:sz w:val="22"/>
                <w:szCs w:val="22"/>
              </w:rPr>
              <w:t>personal  de</w:t>
            </w:r>
            <w:proofErr w:type="gramEnd"/>
            <w:r w:rsidRPr="00D00846">
              <w:rPr>
                <w:rFonts w:ascii="Arial" w:hAnsi="Arial" w:cs="Arial"/>
                <w:bCs/>
                <w:sz w:val="22"/>
                <w:szCs w:val="22"/>
              </w:rPr>
              <w:t xml:space="preserve"> trabajo</w:t>
            </w:r>
          </w:p>
        </w:tc>
        <w:tc>
          <w:tcPr>
            <w:tcW w:w="644" w:type="pct"/>
            <w:shd w:val="clear" w:color="auto" w:fill="auto"/>
            <w:vAlign w:val="center"/>
          </w:tcPr>
          <w:p w14:paraId="2D1A04D2"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695" w:type="pct"/>
            <w:shd w:val="clear" w:color="auto" w:fill="auto"/>
            <w:vAlign w:val="center"/>
          </w:tcPr>
          <w:p w14:paraId="5A37BF02"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4" w:type="pct"/>
            <w:shd w:val="clear" w:color="auto" w:fill="auto"/>
            <w:vAlign w:val="center"/>
          </w:tcPr>
          <w:p w14:paraId="27A79DF3"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r w:rsidR="00D45816" w:rsidRPr="00D00846" w14:paraId="7556716A" w14:textId="77777777" w:rsidTr="003D4CC2">
        <w:trPr>
          <w:trHeight w:val="200"/>
          <w:tblHeader/>
          <w:jc w:val="center"/>
        </w:trPr>
        <w:tc>
          <w:tcPr>
            <w:tcW w:w="2808" w:type="pct"/>
            <w:shd w:val="clear" w:color="auto" w:fill="auto"/>
            <w:vAlign w:val="center"/>
          </w:tcPr>
          <w:p w14:paraId="4BEF1EFB" w14:textId="77777777" w:rsidR="00D45816" w:rsidRPr="00D00846" w:rsidRDefault="00D45816" w:rsidP="003D4CC2">
            <w:pPr>
              <w:rPr>
                <w:rFonts w:ascii="Arial" w:hAnsi="Arial" w:cs="Arial"/>
                <w:bCs/>
                <w:sz w:val="22"/>
                <w:szCs w:val="22"/>
              </w:rPr>
            </w:pPr>
            <w:r w:rsidRPr="00D00846">
              <w:rPr>
                <w:rFonts w:ascii="Arial" w:hAnsi="Arial" w:cs="Arial"/>
                <w:bCs/>
                <w:sz w:val="22"/>
                <w:szCs w:val="22"/>
              </w:rPr>
              <w:t>Certificación relacionando Equipo de trabajo</w:t>
            </w:r>
          </w:p>
        </w:tc>
        <w:tc>
          <w:tcPr>
            <w:tcW w:w="644" w:type="pct"/>
            <w:shd w:val="clear" w:color="auto" w:fill="auto"/>
            <w:vAlign w:val="center"/>
          </w:tcPr>
          <w:p w14:paraId="2F846A96"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695" w:type="pct"/>
            <w:shd w:val="clear" w:color="auto" w:fill="auto"/>
            <w:vAlign w:val="center"/>
          </w:tcPr>
          <w:p w14:paraId="05F9C973"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c>
          <w:tcPr>
            <w:tcW w:w="854" w:type="pct"/>
            <w:shd w:val="clear" w:color="auto" w:fill="auto"/>
            <w:vAlign w:val="center"/>
          </w:tcPr>
          <w:p w14:paraId="5AB1E2CB" w14:textId="77777777" w:rsidR="00D45816" w:rsidRPr="00D00846" w:rsidRDefault="00D45816" w:rsidP="003D4CC2">
            <w:pPr>
              <w:jc w:val="center"/>
              <w:rPr>
                <w:rFonts w:ascii="Arial" w:hAnsi="Arial" w:cs="Arial"/>
                <w:bCs/>
                <w:sz w:val="22"/>
                <w:szCs w:val="22"/>
              </w:rPr>
            </w:pPr>
            <w:r w:rsidRPr="00D00846">
              <w:rPr>
                <w:rFonts w:ascii="Arial" w:hAnsi="Arial" w:cs="Arial"/>
                <w:bCs/>
                <w:sz w:val="22"/>
                <w:szCs w:val="22"/>
              </w:rPr>
              <w:t>Si aplica</w:t>
            </w:r>
          </w:p>
        </w:tc>
      </w:tr>
    </w:tbl>
    <w:p w14:paraId="1049F063" w14:textId="77777777" w:rsidR="00D45816" w:rsidRPr="00D00846" w:rsidRDefault="00D45816" w:rsidP="003662F4">
      <w:pPr>
        <w:shd w:val="clear" w:color="auto" w:fill="FFFFFF"/>
        <w:autoSpaceDE w:val="0"/>
        <w:autoSpaceDN w:val="0"/>
        <w:adjustRightInd w:val="0"/>
        <w:rPr>
          <w:rFonts w:ascii="Arial" w:hAnsi="Arial" w:cs="Arial"/>
          <w:sz w:val="22"/>
          <w:szCs w:val="22"/>
          <w:lang w:val="es-CO"/>
        </w:rPr>
      </w:pPr>
    </w:p>
    <w:p w14:paraId="0B76B51E" w14:textId="5795C32B" w:rsidR="00AF44B2" w:rsidRPr="00D00846" w:rsidRDefault="0060662B" w:rsidP="0060662B">
      <w:pPr>
        <w:spacing w:line="237" w:lineRule="auto"/>
        <w:jc w:val="both"/>
        <w:rPr>
          <w:rFonts w:ascii="Arial" w:hAnsi="Arial" w:cs="Arial"/>
          <w:b/>
          <w:sz w:val="22"/>
          <w:szCs w:val="22"/>
        </w:rPr>
      </w:pPr>
      <w:r w:rsidRPr="00D00846">
        <w:rPr>
          <w:rFonts w:ascii="Arial" w:hAnsi="Arial" w:cs="Arial"/>
          <w:b/>
          <w:sz w:val="22"/>
          <w:szCs w:val="22"/>
        </w:rPr>
        <w:t>5.2 PROCEDIMIENTO PARA LA SELECCIÓN DE LA PROPUESTA GANADORA:</w:t>
      </w:r>
    </w:p>
    <w:p w14:paraId="1B6557E2" w14:textId="5D505C22" w:rsidR="00DD5E2E" w:rsidRPr="00D00846" w:rsidRDefault="00DD5E2E" w:rsidP="003662F4">
      <w:pPr>
        <w:shd w:val="clear" w:color="auto" w:fill="FFFFFF"/>
        <w:autoSpaceDE w:val="0"/>
        <w:autoSpaceDN w:val="0"/>
        <w:adjustRightInd w:val="0"/>
        <w:rPr>
          <w:rFonts w:ascii="Arial" w:hAnsi="Arial" w:cs="Arial"/>
          <w:sz w:val="22"/>
          <w:szCs w:val="22"/>
          <w:lang w:val="es-CO"/>
        </w:rPr>
      </w:pPr>
    </w:p>
    <w:p w14:paraId="00557E75" w14:textId="2F41C7C9" w:rsidR="00952253" w:rsidRPr="00D00846" w:rsidRDefault="00952253" w:rsidP="00952253">
      <w:pPr>
        <w:jc w:val="both"/>
        <w:rPr>
          <w:rFonts w:ascii="Arial" w:hAnsi="Arial" w:cs="Arial"/>
          <w:sz w:val="22"/>
          <w:szCs w:val="22"/>
          <w:lang w:val="es-ES_tradnl"/>
        </w:rPr>
      </w:pPr>
      <w:r w:rsidRPr="00D00846">
        <w:rPr>
          <w:rFonts w:ascii="Arial" w:hAnsi="Arial" w:cs="Arial"/>
          <w:sz w:val="22"/>
          <w:szCs w:val="22"/>
          <w:lang w:val="es-ES_tradnl"/>
        </w:rPr>
        <w:t>El Mun</w:t>
      </w:r>
      <w:r w:rsidR="00093932">
        <w:rPr>
          <w:rFonts w:ascii="Arial" w:hAnsi="Arial" w:cs="Arial"/>
          <w:sz w:val="22"/>
          <w:szCs w:val="22"/>
          <w:lang w:val="es-ES_tradnl"/>
        </w:rPr>
        <w:t>icipio evaluará las propuestas s</w:t>
      </w:r>
      <w:r w:rsidRPr="00D00846">
        <w:rPr>
          <w:rFonts w:ascii="Arial" w:hAnsi="Arial" w:cs="Arial"/>
          <w:sz w:val="22"/>
          <w:szCs w:val="22"/>
          <w:lang w:val="es-ES_tradnl"/>
        </w:rPr>
        <w:t xml:space="preserve">olamente a las calificadas como CUMPLE jurídicamente, financiera y técnicamente, las cuales serán tenidas en cuenta para la asignación y ponderación de puntaje, con base en los aspectos relacionados en el presente numeral y suscribirá el contrato con aquella que obtenga el mayor puntaje. </w:t>
      </w:r>
      <w:r w:rsidR="004E6030" w:rsidRPr="00D00846">
        <w:rPr>
          <w:rFonts w:ascii="Arial" w:hAnsi="Arial" w:cs="Arial"/>
          <w:sz w:val="22"/>
          <w:szCs w:val="22"/>
          <w:lang w:val="es-ES_tradnl"/>
        </w:rPr>
        <w:t>L</w:t>
      </w:r>
      <w:r w:rsidRPr="00D00846">
        <w:rPr>
          <w:rFonts w:ascii="Arial" w:hAnsi="Arial" w:cs="Arial"/>
          <w:sz w:val="22"/>
          <w:szCs w:val="22"/>
          <w:lang w:val="es-ES_tradnl"/>
        </w:rPr>
        <w:t>a</w:t>
      </w:r>
      <w:r w:rsidR="004E6030" w:rsidRPr="00D00846">
        <w:rPr>
          <w:rFonts w:ascii="Arial" w:hAnsi="Arial" w:cs="Arial"/>
          <w:sz w:val="22"/>
          <w:szCs w:val="22"/>
          <w:lang w:val="es-ES_tradnl"/>
        </w:rPr>
        <w:t xml:space="preserve"> </w:t>
      </w:r>
      <w:r w:rsidRPr="00D00846">
        <w:rPr>
          <w:rFonts w:ascii="Arial" w:hAnsi="Arial" w:cs="Arial"/>
          <w:sz w:val="22"/>
          <w:szCs w:val="22"/>
          <w:lang w:val="es-ES_tradnl"/>
        </w:rPr>
        <w:t>Ent</w:t>
      </w:r>
      <w:r w:rsidR="00093932">
        <w:rPr>
          <w:rFonts w:ascii="Arial" w:hAnsi="Arial" w:cs="Arial"/>
          <w:sz w:val="22"/>
          <w:szCs w:val="22"/>
          <w:lang w:val="es-ES_tradnl"/>
        </w:rPr>
        <w:t>idad determina</w:t>
      </w:r>
      <w:r w:rsidRPr="00D00846">
        <w:rPr>
          <w:rFonts w:ascii="Arial" w:hAnsi="Arial" w:cs="Arial"/>
          <w:sz w:val="22"/>
          <w:szCs w:val="22"/>
          <w:lang w:val="es-ES_tradnl"/>
        </w:rPr>
        <w:t xml:space="preserve"> seleccionar la oferta más favorable teniendo en cuenta la ponderación de los elementos de calidad y precio soportados en puntajes y formulas.</w:t>
      </w:r>
    </w:p>
    <w:p w14:paraId="3120E388" w14:textId="7B25A3CE" w:rsidR="00CB085A" w:rsidRPr="00D00846" w:rsidRDefault="00CB085A" w:rsidP="003662F4">
      <w:pPr>
        <w:shd w:val="clear" w:color="auto" w:fill="FFFFFF"/>
        <w:autoSpaceDE w:val="0"/>
        <w:autoSpaceDN w:val="0"/>
        <w:adjustRightInd w:val="0"/>
        <w:rPr>
          <w:rFonts w:ascii="Arial" w:hAnsi="Arial" w:cs="Arial"/>
          <w:sz w:val="22"/>
          <w:szCs w:val="22"/>
          <w:lang w:val="es-CO"/>
        </w:rPr>
      </w:pPr>
    </w:p>
    <w:p w14:paraId="686A3724" w14:textId="11114AF0" w:rsidR="006C7381" w:rsidRPr="00D00846" w:rsidRDefault="00CB085A" w:rsidP="00CB085A">
      <w:pPr>
        <w:jc w:val="both"/>
        <w:rPr>
          <w:rFonts w:ascii="Arial" w:hAnsi="Arial" w:cs="Arial"/>
          <w:sz w:val="22"/>
          <w:szCs w:val="22"/>
        </w:rPr>
      </w:pPr>
      <w:r w:rsidRPr="00D00846">
        <w:rPr>
          <w:rFonts w:ascii="Arial" w:hAnsi="Arial" w:cs="Arial"/>
          <w:sz w:val="22"/>
          <w:szCs w:val="22"/>
          <w:lang w:val="es-ES_tradnl"/>
        </w:rPr>
        <w:t xml:space="preserve">Para el presente proceso contractual se </w:t>
      </w:r>
      <w:r w:rsidR="00DD1596" w:rsidRPr="00D00846">
        <w:rPr>
          <w:rFonts w:ascii="Arial" w:hAnsi="Arial" w:cs="Arial"/>
          <w:sz w:val="22"/>
          <w:szCs w:val="22"/>
          <w:lang w:val="es-ES_tradnl"/>
        </w:rPr>
        <w:t>ponderarán</w:t>
      </w:r>
      <w:r w:rsidRPr="00D00846">
        <w:rPr>
          <w:rFonts w:ascii="Arial" w:hAnsi="Arial" w:cs="Arial"/>
          <w:sz w:val="22"/>
          <w:szCs w:val="22"/>
          <w:lang w:val="es-ES_tradnl"/>
        </w:rPr>
        <w:t xml:space="preserve"> los factores que se describen a continuación, destinados a valorar los aspectos económicos y de calidad de la oferta, sobre un total de </w:t>
      </w:r>
      <w:r w:rsidR="00093932">
        <w:rPr>
          <w:rFonts w:ascii="Arial" w:hAnsi="Arial" w:cs="Arial"/>
          <w:sz w:val="22"/>
          <w:szCs w:val="22"/>
          <w:lang w:val="es-ES_tradnl"/>
        </w:rPr>
        <w:t>cien</w:t>
      </w:r>
      <w:r w:rsidRPr="00D00846">
        <w:rPr>
          <w:rFonts w:ascii="Arial" w:hAnsi="Arial" w:cs="Arial"/>
          <w:sz w:val="22"/>
          <w:szCs w:val="22"/>
          <w:lang w:val="es-ES_tradnl"/>
        </w:rPr>
        <w:t xml:space="preserve"> (100) puntos distribuidos de la siguiente manera:</w:t>
      </w:r>
    </w:p>
    <w:p w14:paraId="7889AF32" w14:textId="77777777" w:rsidR="00610D50" w:rsidRPr="00D00846" w:rsidRDefault="00610D50" w:rsidP="00610D50">
      <w:pPr>
        <w:jc w:val="both"/>
        <w:rPr>
          <w:rFonts w:ascii="Arial" w:hAnsi="Arial" w:cs="Arial"/>
          <w:sz w:val="22"/>
          <w:szCs w:val="22"/>
        </w:rPr>
      </w:pP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8"/>
        <w:gridCol w:w="1766"/>
      </w:tblGrid>
      <w:tr w:rsidR="00610D50" w:rsidRPr="00D00846" w14:paraId="31C6186E" w14:textId="77777777" w:rsidTr="00610D50">
        <w:trPr>
          <w:trHeight w:val="75"/>
          <w:jc w:val="center"/>
        </w:trPr>
        <w:tc>
          <w:tcPr>
            <w:tcW w:w="7288" w:type="dxa"/>
          </w:tcPr>
          <w:p w14:paraId="55131A5B" w14:textId="77777777" w:rsidR="00610D50" w:rsidRPr="00D00846" w:rsidRDefault="00610D50" w:rsidP="00610D50">
            <w:pPr>
              <w:autoSpaceDE w:val="0"/>
              <w:autoSpaceDN w:val="0"/>
              <w:adjustRightInd w:val="0"/>
              <w:jc w:val="center"/>
              <w:rPr>
                <w:rFonts w:ascii="Arial" w:eastAsiaTheme="minorHAnsi" w:hAnsi="Arial" w:cs="Arial"/>
                <w:b/>
                <w:sz w:val="22"/>
                <w:szCs w:val="22"/>
                <w:lang w:val="es-CO" w:eastAsia="en-US"/>
              </w:rPr>
            </w:pPr>
            <w:r w:rsidRPr="00D00846">
              <w:rPr>
                <w:rFonts w:ascii="Arial" w:eastAsiaTheme="minorHAnsi" w:hAnsi="Arial" w:cs="Arial"/>
                <w:b/>
                <w:bCs/>
                <w:sz w:val="22"/>
                <w:szCs w:val="22"/>
                <w:lang w:val="es-CO" w:eastAsia="en-US"/>
              </w:rPr>
              <w:t>Criterio de Evaluación</w:t>
            </w:r>
          </w:p>
        </w:tc>
        <w:tc>
          <w:tcPr>
            <w:tcW w:w="1766" w:type="dxa"/>
          </w:tcPr>
          <w:p w14:paraId="58E70560" w14:textId="77777777" w:rsidR="00610D50" w:rsidRPr="00D00846" w:rsidRDefault="00610D50" w:rsidP="00610D50">
            <w:pPr>
              <w:autoSpaceDE w:val="0"/>
              <w:autoSpaceDN w:val="0"/>
              <w:adjustRightInd w:val="0"/>
              <w:jc w:val="center"/>
              <w:rPr>
                <w:rFonts w:ascii="Arial" w:eastAsiaTheme="minorHAnsi" w:hAnsi="Arial" w:cs="Arial"/>
                <w:b/>
                <w:sz w:val="22"/>
                <w:szCs w:val="22"/>
                <w:lang w:val="es-CO" w:eastAsia="en-US"/>
              </w:rPr>
            </w:pPr>
            <w:r w:rsidRPr="00D00846">
              <w:rPr>
                <w:rFonts w:ascii="Arial" w:eastAsiaTheme="minorHAnsi" w:hAnsi="Arial" w:cs="Arial"/>
                <w:b/>
                <w:bCs/>
                <w:sz w:val="22"/>
                <w:szCs w:val="22"/>
                <w:lang w:val="es-CO" w:eastAsia="en-US"/>
              </w:rPr>
              <w:t>Puntaje</w:t>
            </w:r>
          </w:p>
        </w:tc>
      </w:tr>
      <w:tr w:rsidR="00610D50" w:rsidRPr="00365247" w14:paraId="4338452C" w14:textId="77777777" w:rsidTr="00610D50">
        <w:trPr>
          <w:trHeight w:val="75"/>
          <w:jc w:val="center"/>
        </w:trPr>
        <w:tc>
          <w:tcPr>
            <w:tcW w:w="7288" w:type="dxa"/>
          </w:tcPr>
          <w:p w14:paraId="17A404A9" w14:textId="72FABE03" w:rsidR="00610D50" w:rsidRPr="00365247" w:rsidRDefault="00365247" w:rsidP="00610D50">
            <w:pPr>
              <w:autoSpaceDE w:val="0"/>
              <w:autoSpaceDN w:val="0"/>
              <w:adjustRightInd w:val="0"/>
              <w:rPr>
                <w:rFonts w:ascii="Arial" w:eastAsiaTheme="minorHAnsi" w:hAnsi="Arial" w:cs="Arial"/>
                <w:sz w:val="22"/>
                <w:szCs w:val="22"/>
                <w:lang w:val="es-CO" w:eastAsia="en-US"/>
              </w:rPr>
            </w:pPr>
            <w:r w:rsidRPr="00365247">
              <w:rPr>
                <w:rFonts w:ascii="Arial" w:eastAsiaTheme="minorHAnsi" w:hAnsi="Arial" w:cs="Arial"/>
                <w:sz w:val="22"/>
                <w:szCs w:val="22"/>
                <w:lang w:val="es-CO" w:eastAsia="en-US"/>
              </w:rPr>
              <w:t>Ponderación factores de Calidad</w:t>
            </w:r>
          </w:p>
        </w:tc>
        <w:tc>
          <w:tcPr>
            <w:tcW w:w="1766" w:type="dxa"/>
          </w:tcPr>
          <w:p w14:paraId="0A5392ED" w14:textId="195D6225" w:rsidR="00610D50" w:rsidRPr="00365247" w:rsidRDefault="00365247" w:rsidP="00610D50">
            <w:pPr>
              <w:autoSpaceDE w:val="0"/>
              <w:autoSpaceDN w:val="0"/>
              <w:adjustRightInd w:val="0"/>
              <w:jc w:val="center"/>
              <w:rPr>
                <w:rFonts w:ascii="Arial" w:eastAsiaTheme="minorHAnsi" w:hAnsi="Arial" w:cs="Arial"/>
                <w:bCs/>
                <w:sz w:val="22"/>
                <w:szCs w:val="22"/>
                <w:lang w:val="es-CO" w:eastAsia="en-US"/>
              </w:rPr>
            </w:pPr>
            <w:r w:rsidRPr="00365247">
              <w:rPr>
                <w:rFonts w:ascii="Arial" w:eastAsiaTheme="minorHAnsi" w:hAnsi="Arial" w:cs="Arial"/>
                <w:bCs/>
                <w:sz w:val="22"/>
                <w:szCs w:val="22"/>
                <w:lang w:val="es-CO" w:eastAsia="en-US"/>
              </w:rPr>
              <w:t>39 puntos</w:t>
            </w:r>
          </w:p>
        </w:tc>
      </w:tr>
      <w:tr w:rsidR="00610D50" w:rsidRPr="00D00846" w14:paraId="27F96535" w14:textId="77777777" w:rsidTr="00610D50">
        <w:trPr>
          <w:trHeight w:val="75"/>
          <w:jc w:val="center"/>
        </w:trPr>
        <w:tc>
          <w:tcPr>
            <w:tcW w:w="7288" w:type="dxa"/>
          </w:tcPr>
          <w:p w14:paraId="60C26FDD" w14:textId="79A6DAA1" w:rsidR="00610D50" w:rsidRPr="00D00846" w:rsidRDefault="00365247" w:rsidP="00610D50">
            <w:pPr>
              <w:autoSpaceDE w:val="0"/>
              <w:autoSpaceDN w:val="0"/>
              <w:adjustRightInd w:val="0"/>
              <w:rPr>
                <w:rFonts w:ascii="Arial" w:eastAsiaTheme="minorHAnsi" w:hAnsi="Arial" w:cs="Arial"/>
                <w:sz w:val="22"/>
                <w:szCs w:val="22"/>
                <w:lang w:val="es-CO" w:eastAsia="en-US"/>
              </w:rPr>
            </w:pPr>
            <w:r>
              <w:rPr>
                <w:rFonts w:ascii="Arial" w:eastAsiaTheme="minorHAnsi" w:hAnsi="Arial" w:cs="Arial"/>
                <w:sz w:val="22"/>
                <w:szCs w:val="22"/>
                <w:lang w:val="es-CO" w:eastAsia="en-US"/>
              </w:rPr>
              <w:t xml:space="preserve">Incentivo Industria Nacional </w:t>
            </w:r>
          </w:p>
        </w:tc>
        <w:tc>
          <w:tcPr>
            <w:tcW w:w="1766" w:type="dxa"/>
          </w:tcPr>
          <w:p w14:paraId="1E4A6B0C" w14:textId="57C386F9" w:rsidR="00610D50" w:rsidRPr="00D00846" w:rsidRDefault="00365247" w:rsidP="00610D50">
            <w:pPr>
              <w:autoSpaceDE w:val="0"/>
              <w:autoSpaceDN w:val="0"/>
              <w:adjustRightInd w:val="0"/>
              <w:jc w:val="center"/>
              <w:rPr>
                <w:rFonts w:ascii="Arial" w:eastAsiaTheme="minorHAnsi" w:hAnsi="Arial" w:cs="Arial"/>
                <w:b/>
                <w:bCs/>
                <w:sz w:val="22"/>
                <w:szCs w:val="22"/>
                <w:lang w:val="es-CO" w:eastAsia="en-US"/>
              </w:rPr>
            </w:pPr>
            <w:r>
              <w:rPr>
                <w:rFonts w:ascii="Arial" w:hAnsi="Arial" w:cs="Arial"/>
                <w:sz w:val="22"/>
                <w:szCs w:val="22"/>
              </w:rPr>
              <w:t>10</w:t>
            </w:r>
            <w:r w:rsidR="00610D50" w:rsidRPr="00D00846">
              <w:rPr>
                <w:rFonts w:ascii="Arial" w:eastAsiaTheme="minorHAnsi" w:hAnsi="Arial" w:cs="Arial"/>
                <w:sz w:val="22"/>
                <w:szCs w:val="22"/>
                <w:lang w:val="es-CO" w:eastAsia="en-US"/>
              </w:rPr>
              <w:t>puntos</w:t>
            </w:r>
          </w:p>
        </w:tc>
      </w:tr>
      <w:tr w:rsidR="00610D50" w:rsidRPr="00D00846" w14:paraId="5B4CF846" w14:textId="77777777" w:rsidTr="00610D50">
        <w:trPr>
          <w:trHeight w:val="75"/>
          <w:jc w:val="center"/>
        </w:trPr>
        <w:tc>
          <w:tcPr>
            <w:tcW w:w="7288" w:type="dxa"/>
            <w:shd w:val="clear" w:color="auto" w:fill="auto"/>
          </w:tcPr>
          <w:p w14:paraId="213A57C7" w14:textId="34E44F60" w:rsidR="00610D50" w:rsidRPr="00D00846" w:rsidRDefault="00365247" w:rsidP="00610D50">
            <w:pPr>
              <w:autoSpaceDE w:val="0"/>
              <w:autoSpaceDN w:val="0"/>
              <w:adjustRightInd w:val="0"/>
              <w:rPr>
                <w:rFonts w:ascii="Arial" w:eastAsiaTheme="minorHAnsi" w:hAnsi="Arial" w:cs="Arial"/>
                <w:sz w:val="22"/>
                <w:szCs w:val="22"/>
                <w:lang w:val="es-CO" w:eastAsia="en-US"/>
              </w:rPr>
            </w:pPr>
            <w:r>
              <w:rPr>
                <w:rFonts w:ascii="Arial" w:hAnsi="Arial" w:cs="Arial"/>
                <w:sz w:val="22"/>
                <w:szCs w:val="22"/>
              </w:rPr>
              <w:lastRenderedPageBreak/>
              <w:t xml:space="preserve">Propuesta Económica </w:t>
            </w:r>
          </w:p>
        </w:tc>
        <w:tc>
          <w:tcPr>
            <w:tcW w:w="1766" w:type="dxa"/>
            <w:shd w:val="clear" w:color="auto" w:fill="auto"/>
          </w:tcPr>
          <w:p w14:paraId="5646202B" w14:textId="67002A9E" w:rsidR="00610D50" w:rsidRPr="00D00846" w:rsidRDefault="00365247" w:rsidP="00610D50">
            <w:pPr>
              <w:autoSpaceDE w:val="0"/>
              <w:autoSpaceDN w:val="0"/>
              <w:adjustRightInd w:val="0"/>
              <w:jc w:val="center"/>
              <w:rPr>
                <w:rFonts w:ascii="Arial" w:eastAsiaTheme="minorHAnsi" w:hAnsi="Arial" w:cs="Arial"/>
                <w:b/>
                <w:bCs/>
                <w:sz w:val="22"/>
                <w:szCs w:val="22"/>
                <w:lang w:val="es-CO" w:eastAsia="en-US"/>
              </w:rPr>
            </w:pPr>
            <w:r>
              <w:rPr>
                <w:rFonts w:ascii="Arial" w:hAnsi="Arial" w:cs="Arial"/>
                <w:sz w:val="22"/>
                <w:szCs w:val="22"/>
              </w:rPr>
              <w:t>5</w:t>
            </w:r>
            <w:r w:rsidR="00610D50" w:rsidRPr="00D00846">
              <w:rPr>
                <w:rFonts w:ascii="Arial" w:hAnsi="Arial" w:cs="Arial"/>
                <w:sz w:val="22"/>
                <w:szCs w:val="22"/>
              </w:rPr>
              <w:t xml:space="preserve">0 </w:t>
            </w:r>
            <w:r w:rsidR="00610D50" w:rsidRPr="00D00846">
              <w:rPr>
                <w:rFonts w:ascii="Arial" w:eastAsiaTheme="minorHAnsi" w:hAnsi="Arial" w:cs="Arial"/>
                <w:sz w:val="22"/>
                <w:szCs w:val="22"/>
                <w:lang w:val="es-CO" w:eastAsia="en-US"/>
              </w:rPr>
              <w:t>puntos</w:t>
            </w:r>
          </w:p>
        </w:tc>
      </w:tr>
      <w:tr w:rsidR="00610D50" w:rsidRPr="00D00846" w14:paraId="04DD9795" w14:textId="77777777" w:rsidTr="00610D50">
        <w:trPr>
          <w:trHeight w:val="75"/>
          <w:jc w:val="center"/>
        </w:trPr>
        <w:tc>
          <w:tcPr>
            <w:tcW w:w="7288" w:type="dxa"/>
            <w:shd w:val="clear" w:color="auto" w:fill="auto"/>
          </w:tcPr>
          <w:p w14:paraId="32DD696D" w14:textId="639865F8" w:rsidR="00610D50" w:rsidRPr="00D00846" w:rsidRDefault="00365247" w:rsidP="00610D50">
            <w:pPr>
              <w:autoSpaceDE w:val="0"/>
              <w:autoSpaceDN w:val="0"/>
              <w:adjustRightInd w:val="0"/>
              <w:rPr>
                <w:rFonts w:ascii="Arial" w:eastAsiaTheme="minorHAnsi" w:hAnsi="Arial" w:cs="Arial"/>
                <w:sz w:val="22"/>
                <w:szCs w:val="22"/>
                <w:lang w:val="es-CO" w:eastAsia="en-US"/>
              </w:rPr>
            </w:pPr>
            <w:r>
              <w:rPr>
                <w:rFonts w:ascii="Arial" w:eastAsiaTheme="minorHAnsi" w:hAnsi="Arial" w:cs="Arial"/>
                <w:sz w:val="22"/>
                <w:szCs w:val="22"/>
                <w:lang w:val="es-CO" w:eastAsia="en-US"/>
              </w:rPr>
              <w:t>Vinculación de Trabajadores con Discapacidad</w:t>
            </w:r>
          </w:p>
        </w:tc>
        <w:tc>
          <w:tcPr>
            <w:tcW w:w="1766" w:type="dxa"/>
            <w:shd w:val="clear" w:color="auto" w:fill="auto"/>
          </w:tcPr>
          <w:p w14:paraId="732245D3" w14:textId="51AB2970" w:rsidR="00610D50" w:rsidRPr="00D00846" w:rsidRDefault="00610D50" w:rsidP="00365247">
            <w:pPr>
              <w:autoSpaceDE w:val="0"/>
              <w:autoSpaceDN w:val="0"/>
              <w:adjustRightInd w:val="0"/>
              <w:jc w:val="center"/>
              <w:rPr>
                <w:rFonts w:ascii="Arial" w:hAnsi="Arial" w:cs="Arial"/>
                <w:sz w:val="22"/>
                <w:szCs w:val="22"/>
              </w:rPr>
            </w:pPr>
            <w:r w:rsidRPr="00D00846">
              <w:rPr>
                <w:rFonts w:ascii="Arial" w:hAnsi="Arial" w:cs="Arial"/>
                <w:sz w:val="22"/>
                <w:szCs w:val="22"/>
              </w:rPr>
              <w:t>1</w:t>
            </w:r>
            <w:r w:rsidR="00365247">
              <w:rPr>
                <w:rFonts w:ascii="Arial" w:eastAsiaTheme="minorHAnsi" w:hAnsi="Arial" w:cs="Arial"/>
                <w:sz w:val="22"/>
                <w:szCs w:val="22"/>
                <w:lang w:val="es-CO" w:eastAsia="en-US"/>
              </w:rPr>
              <w:t xml:space="preserve"> punto</w:t>
            </w:r>
          </w:p>
        </w:tc>
      </w:tr>
      <w:tr w:rsidR="00610D50" w:rsidRPr="00D00846" w14:paraId="0C502373" w14:textId="77777777" w:rsidTr="00610D50">
        <w:trPr>
          <w:trHeight w:val="75"/>
          <w:jc w:val="center"/>
        </w:trPr>
        <w:tc>
          <w:tcPr>
            <w:tcW w:w="7288" w:type="dxa"/>
          </w:tcPr>
          <w:p w14:paraId="121A5B76" w14:textId="77777777" w:rsidR="00610D50" w:rsidRPr="00D00846" w:rsidRDefault="00610D50" w:rsidP="00610D50">
            <w:pPr>
              <w:autoSpaceDE w:val="0"/>
              <w:autoSpaceDN w:val="0"/>
              <w:adjustRightInd w:val="0"/>
              <w:rPr>
                <w:rFonts w:ascii="Arial" w:eastAsiaTheme="minorHAnsi" w:hAnsi="Arial" w:cs="Arial"/>
                <w:b/>
                <w:sz w:val="22"/>
                <w:szCs w:val="22"/>
                <w:lang w:val="es-CO" w:eastAsia="en-US"/>
              </w:rPr>
            </w:pPr>
            <w:r w:rsidRPr="00D00846">
              <w:rPr>
                <w:rFonts w:ascii="Arial" w:eastAsiaTheme="minorHAnsi" w:hAnsi="Arial" w:cs="Arial"/>
                <w:b/>
                <w:sz w:val="22"/>
                <w:szCs w:val="22"/>
                <w:lang w:val="es-CO" w:eastAsia="en-US"/>
              </w:rPr>
              <w:t xml:space="preserve">Total </w:t>
            </w:r>
          </w:p>
        </w:tc>
        <w:tc>
          <w:tcPr>
            <w:tcW w:w="1766" w:type="dxa"/>
          </w:tcPr>
          <w:p w14:paraId="18338A5F" w14:textId="2ED8D833" w:rsidR="00610D50" w:rsidRPr="00D00846" w:rsidRDefault="00610D50" w:rsidP="00365247">
            <w:pPr>
              <w:autoSpaceDE w:val="0"/>
              <w:autoSpaceDN w:val="0"/>
              <w:adjustRightInd w:val="0"/>
              <w:jc w:val="center"/>
              <w:rPr>
                <w:rFonts w:ascii="Arial" w:eastAsiaTheme="minorHAnsi" w:hAnsi="Arial" w:cs="Arial"/>
                <w:b/>
                <w:sz w:val="22"/>
                <w:szCs w:val="22"/>
                <w:lang w:val="es-CO" w:eastAsia="en-US"/>
              </w:rPr>
            </w:pPr>
            <w:r w:rsidRPr="00D00846">
              <w:rPr>
                <w:rFonts w:ascii="Arial" w:eastAsiaTheme="minorHAnsi" w:hAnsi="Arial" w:cs="Arial"/>
                <w:b/>
                <w:sz w:val="22"/>
                <w:szCs w:val="22"/>
                <w:lang w:val="es-CO" w:eastAsia="en-US"/>
              </w:rPr>
              <w:t>100 puntos</w:t>
            </w:r>
          </w:p>
        </w:tc>
      </w:tr>
    </w:tbl>
    <w:p w14:paraId="05262B95" w14:textId="51611686" w:rsidR="00C50D3E" w:rsidRPr="00D00846" w:rsidRDefault="00C50D3E" w:rsidP="00B7693D">
      <w:pPr>
        <w:pStyle w:val="Default"/>
        <w:jc w:val="both"/>
        <w:rPr>
          <w:sz w:val="22"/>
          <w:szCs w:val="22"/>
          <w:lang w:val="es-ES_tradnl"/>
        </w:rPr>
      </w:pPr>
    </w:p>
    <w:p w14:paraId="1E4AFBA2" w14:textId="03FFBDEF" w:rsidR="00B7693D" w:rsidRPr="00D00846" w:rsidRDefault="00B7693D" w:rsidP="00B7693D">
      <w:pPr>
        <w:pStyle w:val="Default"/>
        <w:jc w:val="both"/>
        <w:rPr>
          <w:sz w:val="22"/>
          <w:szCs w:val="22"/>
          <w:lang w:val="es-ES_tradnl"/>
        </w:rPr>
      </w:pPr>
      <w:r w:rsidRPr="00D00846">
        <w:rPr>
          <w:sz w:val="22"/>
          <w:szCs w:val="22"/>
          <w:lang w:val="es-ES_tradnl"/>
        </w:rPr>
        <w:t xml:space="preserve">En la evaluación de las Ofertas EL MUNICIPIO DE CALOTO, asignará la puntuación total sumando el puntaje obtenido en los factores indicados en la anterior Tabla </w:t>
      </w:r>
    </w:p>
    <w:p w14:paraId="3DA43012" w14:textId="77777777" w:rsidR="00B7693D" w:rsidRPr="00D00846" w:rsidRDefault="00B7693D" w:rsidP="00B7693D">
      <w:pPr>
        <w:pStyle w:val="Default"/>
        <w:jc w:val="both"/>
        <w:rPr>
          <w:sz w:val="22"/>
          <w:szCs w:val="22"/>
          <w:lang w:val="es-ES_tradnl"/>
        </w:rPr>
      </w:pPr>
    </w:p>
    <w:p w14:paraId="73BBDC7D" w14:textId="317315AB" w:rsidR="00B7693D" w:rsidRPr="00D00846" w:rsidRDefault="00A01AE0" w:rsidP="00B7693D">
      <w:pPr>
        <w:autoSpaceDE w:val="0"/>
        <w:autoSpaceDN w:val="0"/>
        <w:adjustRightInd w:val="0"/>
        <w:jc w:val="both"/>
        <w:rPr>
          <w:rFonts w:ascii="Arial" w:eastAsiaTheme="minorHAnsi" w:hAnsi="Arial" w:cs="Arial"/>
          <w:b/>
          <w:sz w:val="22"/>
          <w:szCs w:val="22"/>
          <w:lang w:val="es-CO" w:eastAsia="en-US"/>
        </w:rPr>
      </w:pPr>
      <w:bookmarkStart w:id="3" w:name="_Toc452197270"/>
      <w:r w:rsidRPr="00D00846">
        <w:rPr>
          <w:rFonts w:ascii="Arial" w:eastAsiaTheme="minorHAnsi" w:hAnsi="Arial" w:cs="Arial"/>
          <w:b/>
          <w:sz w:val="22"/>
          <w:szCs w:val="22"/>
          <w:lang w:val="es-CO" w:eastAsia="en-US"/>
        </w:rPr>
        <w:t xml:space="preserve">5.2.1 </w:t>
      </w:r>
      <w:r w:rsidR="00B7693D" w:rsidRPr="00D00846">
        <w:rPr>
          <w:rFonts w:ascii="Arial" w:eastAsiaTheme="minorHAnsi" w:hAnsi="Arial" w:cs="Arial"/>
          <w:b/>
          <w:sz w:val="22"/>
          <w:szCs w:val="22"/>
          <w:lang w:val="es-CO" w:eastAsia="en-US"/>
        </w:rPr>
        <w:t>Factor económico.</w:t>
      </w:r>
      <w:bookmarkEnd w:id="3"/>
      <w:r w:rsidR="00B7693D" w:rsidRPr="00D00846">
        <w:rPr>
          <w:rFonts w:ascii="Arial" w:eastAsiaTheme="minorHAnsi" w:hAnsi="Arial" w:cs="Arial"/>
          <w:b/>
          <w:sz w:val="22"/>
          <w:szCs w:val="22"/>
          <w:lang w:val="es-CO" w:eastAsia="en-US"/>
        </w:rPr>
        <w:t xml:space="preserve"> </w:t>
      </w:r>
    </w:p>
    <w:p w14:paraId="2969042B" w14:textId="77777777" w:rsidR="00CB085A" w:rsidRPr="00D00846" w:rsidRDefault="00CB085A" w:rsidP="00B7693D">
      <w:pPr>
        <w:autoSpaceDE w:val="0"/>
        <w:autoSpaceDN w:val="0"/>
        <w:adjustRightInd w:val="0"/>
        <w:jc w:val="both"/>
        <w:rPr>
          <w:rFonts w:ascii="Arial" w:eastAsiaTheme="minorHAnsi" w:hAnsi="Arial" w:cs="Arial"/>
          <w:b/>
          <w:sz w:val="22"/>
          <w:szCs w:val="22"/>
          <w:lang w:val="es-CO" w:eastAsia="en-US"/>
        </w:rPr>
      </w:pPr>
    </w:p>
    <w:p w14:paraId="09068F7D" w14:textId="6DF6D3D8" w:rsidR="00B7693D" w:rsidRPr="00D00846" w:rsidRDefault="00A01AE0" w:rsidP="00B7693D">
      <w:pPr>
        <w:pStyle w:val="Default"/>
        <w:rPr>
          <w:b/>
          <w:bCs/>
          <w:sz w:val="22"/>
          <w:szCs w:val="22"/>
          <w:lang w:val="es-CO"/>
        </w:rPr>
      </w:pPr>
      <w:r w:rsidRPr="00D00846">
        <w:rPr>
          <w:rFonts w:eastAsiaTheme="minorHAnsi"/>
          <w:b/>
          <w:sz w:val="22"/>
          <w:szCs w:val="22"/>
          <w:lang w:val="es-CO" w:eastAsia="en-US"/>
        </w:rPr>
        <w:t xml:space="preserve">5.2.1.1 </w:t>
      </w:r>
      <w:r w:rsidR="00CB085A" w:rsidRPr="00D00846">
        <w:rPr>
          <w:b/>
          <w:bCs/>
          <w:sz w:val="22"/>
          <w:szCs w:val="22"/>
          <w:lang w:val="es-CO"/>
        </w:rPr>
        <w:t>Puntuación por la propuesta económica</w:t>
      </w:r>
    </w:p>
    <w:p w14:paraId="6D2DB0DB" w14:textId="1882ED66" w:rsidR="00CB085A" w:rsidRPr="00D00846" w:rsidRDefault="00CB085A" w:rsidP="00B7693D">
      <w:pPr>
        <w:pStyle w:val="Default"/>
        <w:rPr>
          <w:b/>
          <w:bCs/>
          <w:sz w:val="22"/>
          <w:szCs w:val="22"/>
          <w:lang w:val="es-CO"/>
        </w:rPr>
      </w:pPr>
    </w:p>
    <w:p w14:paraId="0EB778F2" w14:textId="7FF80A92" w:rsidR="00691DA4" w:rsidRPr="00D00846" w:rsidRDefault="00691DA4" w:rsidP="00691DA4">
      <w:pPr>
        <w:jc w:val="both"/>
        <w:rPr>
          <w:rFonts w:ascii="Arial" w:hAnsi="Arial" w:cs="Arial"/>
          <w:sz w:val="22"/>
          <w:szCs w:val="22"/>
          <w:lang w:val="es-ES_tradnl"/>
        </w:rPr>
      </w:pPr>
      <w:r w:rsidRPr="00D00846">
        <w:rPr>
          <w:rFonts w:ascii="Arial" w:hAnsi="Arial" w:cs="Arial"/>
          <w:sz w:val="22"/>
          <w:szCs w:val="22"/>
          <w:lang w:val="es-ES_tradnl"/>
        </w:rPr>
        <w:t xml:space="preserve">Para la evaluación de este aspecto se tendrá en cuenta el </w:t>
      </w:r>
      <w:r w:rsidRPr="00D00846">
        <w:rPr>
          <w:rFonts w:ascii="Arial" w:hAnsi="Arial" w:cs="Arial"/>
          <w:color w:val="FF0000"/>
          <w:sz w:val="22"/>
          <w:szCs w:val="22"/>
          <w:lang w:val="es-ES_tradnl"/>
        </w:rPr>
        <w:t xml:space="preserve">Anexo </w:t>
      </w:r>
      <w:r w:rsidRPr="00D00846">
        <w:rPr>
          <w:rFonts w:ascii="Arial" w:hAnsi="Arial" w:cs="Arial"/>
          <w:sz w:val="22"/>
          <w:szCs w:val="22"/>
          <w:lang w:val="es-ES_tradnl"/>
        </w:rPr>
        <w:t>Modelo De Propuesta Económica, de todos los proponentes que allegaron su oferta.</w:t>
      </w:r>
    </w:p>
    <w:p w14:paraId="2FA7971C" w14:textId="77777777" w:rsidR="00691DA4" w:rsidRPr="00D00846" w:rsidRDefault="00691DA4" w:rsidP="00691DA4">
      <w:pPr>
        <w:jc w:val="both"/>
        <w:rPr>
          <w:rFonts w:ascii="Arial" w:hAnsi="Arial" w:cs="Arial"/>
          <w:sz w:val="22"/>
          <w:szCs w:val="22"/>
          <w:lang w:val="es-ES_tradnl"/>
        </w:rPr>
      </w:pP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84"/>
        <w:gridCol w:w="824"/>
        <w:gridCol w:w="850"/>
        <w:gridCol w:w="1045"/>
      </w:tblGrid>
      <w:tr w:rsidR="003662F4" w:rsidRPr="00D00846" w14:paraId="2BFE98EC" w14:textId="77777777" w:rsidTr="003662F4">
        <w:trPr>
          <w:trHeight w:val="20"/>
          <w:tblHeader/>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4B5CD3AE" w14:textId="77777777" w:rsidR="003662F4" w:rsidRPr="00D00846" w:rsidRDefault="003662F4" w:rsidP="00B257BC">
            <w:pPr>
              <w:spacing w:line="276" w:lineRule="auto"/>
              <w:jc w:val="center"/>
              <w:rPr>
                <w:rFonts w:ascii="Arial" w:hAnsi="Arial" w:cs="Arial"/>
                <w:b/>
                <w:bCs/>
                <w:sz w:val="22"/>
                <w:szCs w:val="22"/>
              </w:rPr>
            </w:pPr>
            <w:r w:rsidRPr="00D00846">
              <w:rPr>
                <w:rFonts w:ascii="Arial" w:hAnsi="Arial" w:cs="Arial"/>
                <w:b/>
                <w:bCs/>
                <w:sz w:val="22"/>
                <w:szCs w:val="22"/>
              </w:rPr>
              <w:t>Tipo de documento</w:t>
            </w:r>
          </w:p>
        </w:tc>
        <w:tc>
          <w:tcPr>
            <w:tcW w:w="825" w:type="dxa"/>
            <w:tcBorders>
              <w:top w:val="single" w:sz="4" w:space="0" w:color="auto"/>
              <w:left w:val="single" w:sz="4" w:space="0" w:color="auto"/>
              <w:bottom w:val="single" w:sz="4" w:space="0" w:color="auto"/>
              <w:right w:val="single" w:sz="4" w:space="0" w:color="auto"/>
            </w:tcBorders>
            <w:vAlign w:val="center"/>
            <w:hideMark/>
          </w:tcPr>
          <w:p w14:paraId="43319121" w14:textId="73BAC840" w:rsidR="003662F4" w:rsidRPr="00D00846" w:rsidRDefault="003662F4" w:rsidP="003662F4">
            <w:pPr>
              <w:spacing w:line="276" w:lineRule="auto"/>
              <w:jc w:val="center"/>
              <w:rPr>
                <w:rFonts w:ascii="Arial" w:hAnsi="Arial" w:cs="Arial"/>
                <w:b/>
                <w:bCs/>
                <w:sz w:val="22"/>
                <w:szCs w:val="22"/>
              </w:rPr>
            </w:pPr>
            <w:r w:rsidRPr="00D00846">
              <w:rPr>
                <w:rFonts w:ascii="Arial" w:hAnsi="Arial" w:cs="Arial"/>
                <w:b/>
                <w:bCs/>
                <w:sz w:val="22"/>
                <w:szCs w:val="22"/>
              </w:rPr>
              <w:t>PN</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996D70" w14:textId="1E46EDB1" w:rsidR="003662F4" w:rsidRPr="00D00846" w:rsidRDefault="003662F4" w:rsidP="003662F4">
            <w:pPr>
              <w:spacing w:line="276" w:lineRule="auto"/>
              <w:jc w:val="center"/>
              <w:rPr>
                <w:rFonts w:ascii="Arial" w:hAnsi="Arial" w:cs="Arial"/>
                <w:b/>
                <w:bCs/>
                <w:sz w:val="22"/>
                <w:szCs w:val="22"/>
              </w:rPr>
            </w:pPr>
            <w:r w:rsidRPr="00D00846">
              <w:rPr>
                <w:rFonts w:ascii="Arial" w:hAnsi="Arial" w:cs="Arial"/>
                <w:b/>
                <w:bCs/>
                <w:sz w:val="22"/>
                <w:szCs w:val="22"/>
              </w:rPr>
              <w:t>PJ</w:t>
            </w:r>
          </w:p>
        </w:tc>
        <w:tc>
          <w:tcPr>
            <w:tcW w:w="995" w:type="dxa"/>
            <w:tcBorders>
              <w:top w:val="single" w:sz="4" w:space="0" w:color="auto"/>
              <w:left w:val="single" w:sz="4" w:space="0" w:color="auto"/>
              <w:bottom w:val="single" w:sz="4" w:space="0" w:color="auto"/>
              <w:right w:val="single" w:sz="4" w:space="0" w:color="auto"/>
            </w:tcBorders>
            <w:vAlign w:val="center"/>
            <w:hideMark/>
          </w:tcPr>
          <w:p w14:paraId="1C084259" w14:textId="7A69F071" w:rsidR="003662F4" w:rsidRPr="00D00846" w:rsidRDefault="003662F4" w:rsidP="003662F4">
            <w:pPr>
              <w:spacing w:line="276" w:lineRule="auto"/>
              <w:jc w:val="center"/>
              <w:rPr>
                <w:rFonts w:ascii="Arial" w:hAnsi="Arial" w:cs="Arial"/>
                <w:b/>
                <w:bCs/>
                <w:sz w:val="22"/>
                <w:szCs w:val="22"/>
              </w:rPr>
            </w:pPr>
            <w:proofErr w:type="spellStart"/>
            <w:r w:rsidRPr="00D00846">
              <w:rPr>
                <w:rFonts w:ascii="Arial" w:hAnsi="Arial" w:cs="Arial"/>
                <w:b/>
                <w:bCs/>
                <w:sz w:val="22"/>
                <w:szCs w:val="22"/>
              </w:rPr>
              <w:t>Cons</w:t>
            </w:r>
            <w:proofErr w:type="spellEnd"/>
            <w:r w:rsidRPr="00D00846">
              <w:rPr>
                <w:rFonts w:ascii="Arial" w:hAnsi="Arial" w:cs="Arial"/>
                <w:b/>
                <w:bCs/>
                <w:sz w:val="22"/>
                <w:szCs w:val="22"/>
              </w:rPr>
              <w:t>/UT</w:t>
            </w:r>
          </w:p>
        </w:tc>
      </w:tr>
      <w:tr w:rsidR="003662F4" w:rsidRPr="00D00846" w14:paraId="3566CBEE" w14:textId="77777777" w:rsidTr="003662F4">
        <w:trPr>
          <w:trHeight w:val="20"/>
          <w:jc w:val="center"/>
        </w:trPr>
        <w:tc>
          <w:tcPr>
            <w:tcW w:w="6232" w:type="dxa"/>
            <w:tcBorders>
              <w:top w:val="single" w:sz="4" w:space="0" w:color="auto"/>
              <w:left w:val="single" w:sz="4" w:space="0" w:color="auto"/>
              <w:bottom w:val="single" w:sz="4" w:space="0" w:color="auto"/>
              <w:right w:val="single" w:sz="4" w:space="0" w:color="auto"/>
            </w:tcBorders>
            <w:vAlign w:val="center"/>
          </w:tcPr>
          <w:p w14:paraId="613D5FB0" w14:textId="77777777" w:rsidR="003662F4" w:rsidRPr="00D00846" w:rsidRDefault="003662F4" w:rsidP="00B257BC">
            <w:pPr>
              <w:jc w:val="both"/>
              <w:rPr>
                <w:rFonts w:ascii="Arial" w:hAnsi="Arial" w:cs="Arial"/>
                <w:bCs/>
                <w:sz w:val="22"/>
                <w:szCs w:val="22"/>
              </w:rPr>
            </w:pPr>
            <w:r w:rsidRPr="00D00846">
              <w:rPr>
                <w:rFonts w:ascii="Arial" w:hAnsi="Arial" w:cs="Arial"/>
                <w:bCs/>
                <w:sz w:val="22"/>
                <w:szCs w:val="22"/>
              </w:rPr>
              <w:t xml:space="preserve">Propuesta económica debe ser expresada en números enteros, no debe exceder el presupuesto oficial </w:t>
            </w:r>
          </w:p>
        </w:tc>
        <w:tc>
          <w:tcPr>
            <w:tcW w:w="825" w:type="dxa"/>
            <w:tcBorders>
              <w:top w:val="single" w:sz="4" w:space="0" w:color="auto"/>
              <w:left w:val="single" w:sz="4" w:space="0" w:color="auto"/>
              <w:bottom w:val="single" w:sz="4" w:space="0" w:color="auto"/>
              <w:right w:val="single" w:sz="4" w:space="0" w:color="auto"/>
            </w:tcBorders>
            <w:vAlign w:val="center"/>
          </w:tcPr>
          <w:p w14:paraId="0A8CC77F" w14:textId="77777777" w:rsidR="003662F4" w:rsidRPr="00D00846" w:rsidRDefault="003662F4" w:rsidP="00B257BC">
            <w:pPr>
              <w:jc w:val="center"/>
              <w:rPr>
                <w:rFonts w:ascii="Arial" w:hAnsi="Arial" w:cs="Arial"/>
                <w:bCs/>
                <w:sz w:val="22"/>
                <w:szCs w:val="22"/>
              </w:rPr>
            </w:pPr>
            <w:r w:rsidRPr="00D00846">
              <w:rPr>
                <w:rFonts w:ascii="Arial" w:hAnsi="Arial" w:cs="Arial"/>
                <w:bCs/>
                <w:sz w:val="22"/>
                <w:szCs w:val="22"/>
              </w:rPr>
              <w:t>Si aplica</w:t>
            </w:r>
          </w:p>
        </w:tc>
        <w:tc>
          <w:tcPr>
            <w:tcW w:w="851" w:type="dxa"/>
            <w:tcBorders>
              <w:top w:val="single" w:sz="4" w:space="0" w:color="auto"/>
              <w:left w:val="single" w:sz="4" w:space="0" w:color="auto"/>
              <w:bottom w:val="single" w:sz="4" w:space="0" w:color="auto"/>
              <w:right w:val="single" w:sz="4" w:space="0" w:color="auto"/>
            </w:tcBorders>
            <w:vAlign w:val="center"/>
          </w:tcPr>
          <w:p w14:paraId="55CDFD78" w14:textId="77777777" w:rsidR="003662F4" w:rsidRPr="00D00846" w:rsidRDefault="003662F4" w:rsidP="00B257BC">
            <w:pPr>
              <w:jc w:val="center"/>
              <w:rPr>
                <w:rFonts w:ascii="Arial" w:hAnsi="Arial" w:cs="Arial"/>
                <w:bCs/>
                <w:sz w:val="22"/>
                <w:szCs w:val="22"/>
              </w:rPr>
            </w:pPr>
            <w:r w:rsidRPr="00D00846">
              <w:rPr>
                <w:rFonts w:ascii="Arial" w:hAnsi="Arial" w:cs="Arial"/>
                <w:bCs/>
                <w:sz w:val="22"/>
                <w:szCs w:val="22"/>
              </w:rPr>
              <w:t>Si aplica</w:t>
            </w:r>
          </w:p>
        </w:tc>
        <w:tc>
          <w:tcPr>
            <w:tcW w:w="995" w:type="dxa"/>
            <w:tcBorders>
              <w:top w:val="single" w:sz="4" w:space="0" w:color="auto"/>
              <w:left w:val="single" w:sz="4" w:space="0" w:color="auto"/>
              <w:bottom w:val="single" w:sz="4" w:space="0" w:color="auto"/>
              <w:right w:val="single" w:sz="4" w:space="0" w:color="auto"/>
            </w:tcBorders>
            <w:vAlign w:val="center"/>
          </w:tcPr>
          <w:p w14:paraId="5A81D67C" w14:textId="77777777" w:rsidR="003662F4" w:rsidRPr="00D00846" w:rsidRDefault="003662F4" w:rsidP="00B257BC">
            <w:pPr>
              <w:jc w:val="center"/>
              <w:rPr>
                <w:rFonts w:ascii="Arial" w:hAnsi="Arial" w:cs="Arial"/>
                <w:bCs/>
                <w:sz w:val="22"/>
                <w:szCs w:val="22"/>
              </w:rPr>
            </w:pPr>
            <w:r w:rsidRPr="00D00846">
              <w:rPr>
                <w:rFonts w:ascii="Arial" w:hAnsi="Arial" w:cs="Arial"/>
                <w:bCs/>
                <w:sz w:val="22"/>
                <w:szCs w:val="22"/>
              </w:rPr>
              <w:t>Si aplica</w:t>
            </w:r>
          </w:p>
        </w:tc>
      </w:tr>
      <w:tr w:rsidR="003662F4" w:rsidRPr="00D00846" w14:paraId="377398FF" w14:textId="77777777" w:rsidTr="003662F4">
        <w:trPr>
          <w:trHeight w:val="20"/>
          <w:jc w:val="center"/>
        </w:trPr>
        <w:tc>
          <w:tcPr>
            <w:tcW w:w="6232" w:type="dxa"/>
            <w:tcBorders>
              <w:top w:val="single" w:sz="4" w:space="0" w:color="auto"/>
              <w:left w:val="single" w:sz="4" w:space="0" w:color="auto"/>
              <w:bottom w:val="single" w:sz="4" w:space="0" w:color="auto"/>
              <w:right w:val="single" w:sz="4" w:space="0" w:color="auto"/>
            </w:tcBorders>
            <w:vAlign w:val="center"/>
          </w:tcPr>
          <w:p w14:paraId="09765256" w14:textId="77777777" w:rsidR="003662F4" w:rsidRPr="00D00846" w:rsidRDefault="003662F4" w:rsidP="00BF0A5D">
            <w:pPr>
              <w:jc w:val="both"/>
              <w:rPr>
                <w:rFonts w:ascii="Arial" w:hAnsi="Arial" w:cs="Arial"/>
                <w:bCs/>
                <w:sz w:val="22"/>
                <w:szCs w:val="22"/>
              </w:rPr>
            </w:pPr>
            <w:r w:rsidRPr="00D00846">
              <w:rPr>
                <w:rFonts w:ascii="Arial" w:hAnsi="Arial" w:cs="Arial"/>
                <w:bCs/>
                <w:sz w:val="22"/>
                <w:szCs w:val="22"/>
              </w:rPr>
              <w:t>análisis de precios unitarios</w:t>
            </w:r>
          </w:p>
        </w:tc>
        <w:tc>
          <w:tcPr>
            <w:tcW w:w="825" w:type="dxa"/>
            <w:tcBorders>
              <w:top w:val="single" w:sz="4" w:space="0" w:color="auto"/>
              <w:left w:val="single" w:sz="4" w:space="0" w:color="auto"/>
              <w:bottom w:val="single" w:sz="4" w:space="0" w:color="auto"/>
              <w:right w:val="single" w:sz="4" w:space="0" w:color="auto"/>
            </w:tcBorders>
            <w:vAlign w:val="center"/>
          </w:tcPr>
          <w:p w14:paraId="1B415136" w14:textId="77777777" w:rsidR="003662F4" w:rsidRPr="00D00846" w:rsidRDefault="003662F4" w:rsidP="00BF0A5D">
            <w:pPr>
              <w:jc w:val="center"/>
              <w:rPr>
                <w:rFonts w:ascii="Arial" w:hAnsi="Arial" w:cs="Arial"/>
                <w:bCs/>
                <w:sz w:val="22"/>
                <w:szCs w:val="22"/>
              </w:rPr>
            </w:pPr>
            <w:r w:rsidRPr="00D00846">
              <w:rPr>
                <w:rFonts w:ascii="Arial" w:hAnsi="Arial" w:cs="Arial"/>
                <w:bCs/>
                <w:sz w:val="22"/>
                <w:szCs w:val="22"/>
              </w:rPr>
              <w:t>Si aplica</w:t>
            </w:r>
          </w:p>
        </w:tc>
        <w:tc>
          <w:tcPr>
            <w:tcW w:w="851" w:type="dxa"/>
            <w:tcBorders>
              <w:top w:val="single" w:sz="4" w:space="0" w:color="auto"/>
              <w:left w:val="single" w:sz="4" w:space="0" w:color="auto"/>
              <w:bottom w:val="single" w:sz="4" w:space="0" w:color="auto"/>
              <w:right w:val="single" w:sz="4" w:space="0" w:color="auto"/>
            </w:tcBorders>
            <w:vAlign w:val="center"/>
          </w:tcPr>
          <w:p w14:paraId="33D55648" w14:textId="77777777" w:rsidR="003662F4" w:rsidRPr="00D00846" w:rsidRDefault="003662F4" w:rsidP="00BF0A5D">
            <w:pPr>
              <w:jc w:val="center"/>
              <w:rPr>
                <w:rFonts w:ascii="Arial" w:hAnsi="Arial" w:cs="Arial"/>
                <w:bCs/>
                <w:sz w:val="22"/>
                <w:szCs w:val="22"/>
              </w:rPr>
            </w:pPr>
            <w:r w:rsidRPr="00D00846">
              <w:rPr>
                <w:rFonts w:ascii="Arial" w:hAnsi="Arial" w:cs="Arial"/>
                <w:bCs/>
                <w:sz w:val="22"/>
                <w:szCs w:val="22"/>
              </w:rPr>
              <w:t>Si aplica</w:t>
            </w:r>
          </w:p>
        </w:tc>
        <w:tc>
          <w:tcPr>
            <w:tcW w:w="995" w:type="dxa"/>
            <w:tcBorders>
              <w:top w:val="single" w:sz="4" w:space="0" w:color="auto"/>
              <w:left w:val="single" w:sz="4" w:space="0" w:color="auto"/>
              <w:bottom w:val="single" w:sz="4" w:space="0" w:color="auto"/>
              <w:right w:val="single" w:sz="4" w:space="0" w:color="auto"/>
            </w:tcBorders>
            <w:vAlign w:val="center"/>
          </w:tcPr>
          <w:p w14:paraId="1A5BD24D" w14:textId="77777777" w:rsidR="003662F4" w:rsidRPr="00D00846" w:rsidRDefault="003662F4" w:rsidP="00BF0A5D">
            <w:pPr>
              <w:jc w:val="center"/>
              <w:rPr>
                <w:rFonts w:ascii="Arial" w:hAnsi="Arial" w:cs="Arial"/>
                <w:bCs/>
                <w:sz w:val="22"/>
                <w:szCs w:val="22"/>
              </w:rPr>
            </w:pPr>
            <w:r w:rsidRPr="00D00846">
              <w:rPr>
                <w:rFonts w:ascii="Arial" w:hAnsi="Arial" w:cs="Arial"/>
                <w:bCs/>
                <w:sz w:val="22"/>
                <w:szCs w:val="22"/>
              </w:rPr>
              <w:t>Si aplica</w:t>
            </w:r>
          </w:p>
        </w:tc>
      </w:tr>
    </w:tbl>
    <w:p w14:paraId="43AA3CDB" w14:textId="77777777" w:rsidR="00691DA4" w:rsidRPr="00D00846" w:rsidRDefault="00691DA4" w:rsidP="00691DA4">
      <w:pPr>
        <w:pStyle w:val="Default"/>
        <w:rPr>
          <w:b/>
          <w:bCs/>
          <w:sz w:val="22"/>
          <w:szCs w:val="22"/>
        </w:rPr>
      </w:pPr>
    </w:p>
    <w:p w14:paraId="74ED7DC3" w14:textId="77777777" w:rsidR="00691DA4" w:rsidRPr="00D00846" w:rsidRDefault="00691DA4" w:rsidP="00691DA4">
      <w:pPr>
        <w:pStyle w:val="Default"/>
        <w:jc w:val="both"/>
        <w:rPr>
          <w:sz w:val="22"/>
          <w:szCs w:val="22"/>
          <w:lang w:val="es-CO"/>
        </w:rPr>
      </w:pPr>
      <w:r w:rsidRPr="00D00846">
        <w:rPr>
          <w:sz w:val="22"/>
          <w:szCs w:val="22"/>
          <w:lang w:val="es-CO"/>
        </w:rPr>
        <w:t>El proponente u oferente deberá incluir en su propuesta económica el valor de cada uno de los aspectos de las características técnicas requeridas, so pena de evaluar como NO CUMPLE.</w:t>
      </w:r>
    </w:p>
    <w:p w14:paraId="55FEAABC" w14:textId="77777777" w:rsidR="00691DA4" w:rsidRPr="00D00846" w:rsidRDefault="00691DA4" w:rsidP="00691DA4">
      <w:pPr>
        <w:pStyle w:val="Default"/>
        <w:jc w:val="both"/>
        <w:rPr>
          <w:sz w:val="22"/>
          <w:szCs w:val="22"/>
          <w:lang w:val="es-CO"/>
        </w:rPr>
      </w:pPr>
    </w:p>
    <w:p w14:paraId="25E8C2BE" w14:textId="77777777" w:rsidR="00691DA4" w:rsidRPr="00D00846" w:rsidRDefault="00691DA4" w:rsidP="00691DA4">
      <w:pPr>
        <w:pStyle w:val="Default"/>
        <w:jc w:val="both"/>
        <w:rPr>
          <w:sz w:val="22"/>
          <w:szCs w:val="22"/>
          <w:lang w:val="es-CO"/>
        </w:rPr>
      </w:pPr>
      <w:r w:rsidRPr="00D00846">
        <w:rPr>
          <w:sz w:val="22"/>
          <w:szCs w:val="22"/>
          <w:lang w:val="es-CO"/>
        </w:rPr>
        <w:t xml:space="preserve">El valor de la propuesta deberá establecerse en pesos colombianos, no se aceptarán precios en otras monedas, salvo cuando se autorice expresamente lo contrario. </w:t>
      </w:r>
    </w:p>
    <w:p w14:paraId="6D83C1B2" w14:textId="77777777" w:rsidR="00691DA4" w:rsidRPr="00D00846" w:rsidRDefault="00691DA4" w:rsidP="00691DA4">
      <w:pPr>
        <w:pStyle w:val="Default"/>
        <w:jc w:val="both"/>
        <w:rPr>
          <w:sz w:val="22"/>
          <w:szCs w:val="22"/>
          <w:lang w:val="es-CO"/>
        </w:rPr>
      </w:pPr>
      <w:r w:rsidRPr="00D00846">
        <w:rPr>
          <w:sz w:val="22"/>
          <w:szCs w:val="22"/>
          <w:lang w:val="es-CO"/>
        </w:rPr>
        <w:t xml:space="preserve">  </w:t>
      </w:r>
    </w:p>
    <w:p w14:paraId="72AABF39" w14:textId="77777777" w:rsidR="00691DA4" w:rsidRPr="00D00846" w:rsidRDefault="00691DA4" w:rsidP="00691DA4">
      <w:pPr>
        <w:pStyle w:val="Default"/>
        <w:jc w:val="both"/>
        <w:rPr>
          <w:sz w:val="22"/>
          <w:szCs w:val="22"/>
          <w:lang w:val="es-CO"/>
        </w:rPr>
      </w:pPr>
      <w:r w:rsidRPr="00D00846">
        <w:rPr>
          <w:sz w:val="22"/>
          <w:szCs w:val="22"/>
          <w:lang w:val="es-CO"/>
        </w:rPr>
        <w:t>El proponente deberá contemplar e incluir en su propuesta todos los costos directos e indirectos que se requieran para dar cumplimiento al contrato. El valor total de la propuesta deberá incluir los impuestos, tasas y contribuciones requeridas para la ejecución del contrato.</w:t>
      </w:r>
    </w:p>
    <w:p w14:paraId="1B76EDC3" w14:textId="77777777" w:rsidR="00691DA4" w:rsidRPr="00D00846" w:rsidRDefault="00691DA4" w:rsidP="00691DA4">
      <w:pPr>
        <w:pStyle w:val="Default"/>
        <w:jc w:val="both"/>
        <w:rPr>
          <w:sz w:val="22"/>
          <w:szCs w:val="22"/>
          <w:lang w:val="es-CO"/>
        </w:rPr>
      </w:pPr>
    </w:p>
    <w:p w14:paraId="3C8C15A7" w14:textId="77777777" w:rsidR="00691DA4" w:rsidRPr="00D00846" w:rsidRDefault="00691DA4" w:rsidP="00691DA4">
      <w:pPr>
        <w:pStyle w:val="Default"/>
        <w:jc w:val="both"/>
        <w:rPr>
          <w:sz w:val="22"/>
          <w:szCs w:val="22"/>
          <w:lang w:val="es-CO"/>
        </w:rPr>
      </w:pPr>
      <w:r w:rsidRPr="00D00846">
        <w:rPr>
          <w:sz w:val="22"/>
          <w:szCs w:val="22"/>
          <w:lang w:val="es-CO"/>
        </w:rPr>
        <w:t>El proponente deberá discriminar el IVA, AIU y las exenciones si hay lugar a ello. Los demás conceptos no previstos en la oferta, no serán asumidos por el Municipio.</w:t>
      </w:r>
    </w:p>
    <w:p w14:paraId="652769E7" w14:textId="77777777" w:rsidR="00691DA4" w:rsidRPr="00D00846" w:rsidRDefault="00691DA4" w:rsidP="00691DA4">
      <w:pPr>
        <w:pStyle w:val="Default"/>
        <w:jc w:val="both"/>
        <w:rPr>
          <w:sz w:val="22"/>
          <w:szCs w:val="22"/>
          <w:lang w:val="es-CO"/>
        </w:rPr>
      </w:pPr>
    </w:p>
    <w:p w14:paraId="3416B2A3" w14:textId="77777777" w:rsidR="00691DA4" w:rsidRPr="00D00846" w:rsidRDefault="00691DA4" w:rsidP="00691DA4">
      <w:pPr>
        <w:autoSpaceDE w:val="0"/>
        <w:autoSpaceDN w:val="0"/>
        <w:adjustRightInd w:val="0"/>
        <w:jc w:val="both"/>
        <w:rPr>
          <w:rFonts w:ascii="Arial" w:eastAsia="Arial" w:hAnsi="Arial" w:cs="Arial"/>
          <w:sz w:val="22"/>
          <w:szCs w:val="22"/>
          <w:lang w:eastAsia="en-US"/>
        </w:rPr>
      </w:pPr>
      <w:r w:rsidRPr="00D00846">
        <w:rPr>
          <w:rFonts w:ascii="Arial" w:eastAsia="Arial" w:hAnsi="Arial" w:cs="Arial"/>
          <w:sz w:val="22"/>
          <w:szCs w:val="22"/>
        </w:rPr>
        <w:t>El Municipio de Caloto a partir del valor de las Ofertas asignara máximo mil puntos acumulables de acuerdo con el método escogido en forma para la ponderación de la oferta económica:</w:t>
      </w:r>
    </w:p>
    <w:p w14:paraId="03D9B23F" w14:textId="77777777" w:rsidR="004F1508" w:rsidRPr="00D00846" w:rsidRDefault="004F1508" w:rsidP="004F1508">
      <w:pPr>
        <w:autoSpaceDE w:val="0"/>
        <w:autoSpaceDN w:val="0"/>
        <w:adjustRightInd w:val="0"/>
        <w:jc w:val="both"/>
        <w:rPr>
          <w:rFonts w:ascii="Arial" w:eastAsia="Arial" w:hAnsi="Arial" w:cs="Arial"/>
          <w:sz w:val="22"/>
          <w:szCs w:val="22"/>
        </w:rPr>
      </w:pPr>
    </w:p>
    <w:p w14:paraId="188F0BC2" w14:textId="44757EED" w:rsidR="004F1508" w:rsidRPr="00D00846" w:rsidRDefault="00A01AE0" w:rsidP="004F1508">
      <w:pPr>
        <w:autoSpaceDE w:val="0"/>
        <w:autoSpaceDN w:val="0"/>
        <w:adjustRightInd w:val="0"/>
        <w:jc w:val="both"/>
        <w:rPr>
          <w:rFonts w:ascii="Arial" w:eastAsia="Arial" w:hAnsi="Arial" w:cs="Arial"/>
          <w:b/>
          <w:sz w:val="22"/>
          <w:szCs w:val="22"/>
        </w:rPr>
      </w:pPr>
      <w:r w:rsidRPr="00D00846">
        <w:rPr>
          <w:rFonts w:ascii="Arial" w:eastAsiaTheme="minorHAnsi" w:hAnsi="Arial" w:cs="Arial"/>
          <w:b/>
          <w:sz w:val="22"/>
          <w:szCs w:val="22"/>
          <w:lang w:val="es-CO" w:eastAsia="en-US"/>
        </w:rPr>
        <w:t xml:space="preserve">5.2.1.2 </w:t>
      </w:r>
      <w:r w:rsidR="004F1508" w:rsidRPr="00D00846">
        <w:rPr>
          <w:rFonts w:ascii="Arial" w:eastAsia="Arial" w:hAnsi="Arial" w:cs="Arial"/>
          <w:b/>
          <w:sz w:val="22"/>
          <w:szCs w:val="22"/>
        </w:rPr>
        <w:t>Método de evaluación de la oferta económica</w:t>
      </w:r>
    </w:p>
    <w:p w14:paraId="636E673F" w14:textId="77777777" w:rsidR="004F1508" w:rsidRPr="00D00846" w:rsidRDefault="004F1508" w:rsidP="004F1508">
      <w:pPr>
        <w:autoSpaceDE w:val="0"/>
        <w:autoSpaceDN w:val="0"/>
        <w:adjustRightInd w:val="0"/>
        <w:jc w:val="both"/>
        <w:rPr>
          <w:rFonts w:ascii="Arial" w:eastAsia="Arial" w:hAnsi="Arial" w:cs="Arial"/>
          <w:b/>
          <w:sz w:val="22"/>
          <w:szCs w:val="22"/>
        </w:rPr>
      </w:pPr>
    </w:p>
    <w:p w14:paraId="45CC4EDD" w14:textId="19F191AD" w:rsidR="004F1508" w:rsidRPr="00D00846" w:rsidRDefault="004F1508" w:rsidP="004F1508">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eastAsia="Arial" w:hAnsi="Arial" w:cs="Arial"/>
          <w:sz w:val="22"/>
          <w:szCs w:val="22"/>
        </w:rPr>
      </w:pPr>
      <w:r w:rsidRPr="00D00846">
        <w:rPr>
          <w:rFonts w:ascii="Arial" w:eastAsia="Arial" w:hAnsi="Arial" w:cs="Arial"/>
          <w:sz w:val="22"/>
          <w:szCs w:val="22"/>
        </w:rPr>
        <w:t>Media geométrica con presupuesto oficial</w:t>
      </w:r>
    </w:p>
    <w:p w14:paraId="49FA5EAF" w14:textId="77777777" w:rsidR="004F1508" w:rsidRPr="00D00846" w:rsidRDefault="004F1508" w:rsidP="004F1508">
      <w:pPr>
        <w:autoSpaceDE w:val="0"/>
        <w:autoSpaceDN w:val="0"/>
        <w:adjustRightInd w:val="0"/>
        <w:jc w:val="both"/>
        <w:rPr>
          <w:rFonts w:ascii="Arial" w:eastAsiaTheme="minorHAnsi" w:hAnsi="Arial" w:cs="Arial"/>
          <w:sz w:val="22"/>
          <w:szCs w:val="22"/>
          <w:lang w:val="es-CO"/>
        </w:rPr>
      </w:pPr>
    </w:p>
    <w:p w14:paraId="250F36B8" w14:textId="28BF7CF8" w:rsidR="004F1508" w:rsidRPr="00D00846" w:rsidRDefault="004F1508" w:rsidP="004F1508">
      <w:pPr>
        <w:jc w:val="both"/>
        <w:rPr>
          <w:rFonts w:ascii="Arial" w:hAnsi="Arial" w:cs="Arial"/>
          <w:sz w:val="22"/>
          <w:szCs w:val="22"/>
        </w:rPr>
      </w:pPr>
      <w:r w:rsidRPr="00D00846">
        <w:rPr>
          <w:rFonts w:ascii="Arial" w:hAnsi="Arial" w:cs="Arial"/>
          <w:sz w:val="22"/>
          <w:szCs w:val="22"/>
        </w:rPr>
        <w:t>Se determinará la media geométrica con la inclusión del presupuesto oficial mediante la siguiente fórmula:</w:t>
      </w:r>
    </w:p>
    <w:p w14:paraId="552A0D4F" w14:textId="77777777" w:rsidR="004F1508" w:rsidRPr="00D00846" w:rsidRDefault="004F1508" w:rsidP="004F1508">
      <w:pPr>
        <w:jc w:val="both"/>
        <w:rPr>
          <w:rFonts w:ascii="Arial" w:hAnsi="Arial" w:cs="Arial"/>
          <w:sz w:val="22"/>
          <w:szCs w:val="22"/>
        </w:rPr>
      </w:pPr>
    </w:p>
    <w:p w14:paraId="53B2EDD6" w14:textId="1FB79739" w:rsidR="004F1508" w:rsidRPr="00D00846" w:rsidRDefault="004F1508" w:rsidP="004F1508">
      <w:pPr>
        <w:jc w:val="both"/>
        <w:rPr>
          <w:rFonts w:ascii="Arial" w:hAnsi="Arial" w:cs="Arial"/>
          <w:sz w:val="22"/>
          <w:szCs w:val="22"/>
        </w:rPr>
      </w:pPr>
      <w:r w:rsidRPr="00D00846">
        <w:rPr>
          <w:rFonts w:ascii="Arial" w:hAnsi="Arial" w:cs="Arial"/>
          <w:noProof/>
          <w:sz w:val="22"/>
          <w:szCs w:val="22"/>
          <w:lang w:val="en-US" w:eastAsia="en-US"/>
        </w:rPr>
        <mc:AlternateContent>
          <mc:Choice Requires="wps">
            <w:drawing>
              <wp:anchor distT="0" distB="0" distL="114300" distR="114300" simplePos="0" relativeHeight="251658240" behindDoc="0" locked="0" layoutInCell="1" allowOverlap="1" wp14:anchorId="2B4F9F96" wp14:editId="288F6237">
                <wp:simplePos x="0" y="0"/>
                <wp:positionH relativeFrom="column">
                  <wp:posOffset>1779905</wp:posOffset>
                </wp:positionH>
                <wp:positionV relativeFrom="paragraph">
                  <wp:posOffset>3810</wp:posOffset>
                </wp:positionV>
                <wp:extent cx="2459355" cy="42037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77785" w14:textId="77777777" w:rsidR="006C2103" w:rsidRDefault="00556155" w:rsidP="004F1508">
                            <w:pPr>
                              <w:pStyle w:val="NormalWeb"/>
                            </w:pPr>
                            <m:oMathPara>
                              <m:oMath>
                                <m:sSub>
                                  <m:sSubPr>
                                    <m:ctrlPr>
                                      <w:rPr>
                                        <w:rFonts w:ascii="Cambria Math" w:hAnsi="Cambria Math"/>
                                        <w:i/>
                                        <w:iCs/>
                                        <w:color w:val="000000"/>
                                        <w:lang w:eastAsia="ar-SA"/>
                                      </w:rPr>
                                    </m:ctrlPr>
                                  </m:sSubPr>
                                  <m:e>
                                    <m:r>
                                      <w:rPr>
                                        <w:rFonts w:ascii="Cambria Math" w:hAnsi="Cambria Math"/>
                                        <w:color w:val="000000"/>
                                      </w:rPr>
                                      <m:t>G</m:t>
                                    </m:r>
                                  </m:e>
                                  <m:sub>
                                    <m:r>
                                      <w:rPr>
                                        <w:rFonts w:ascii="Cambria Math" w:hAnsi="Cambria Math"/>
                                        <w:color w:val="000000"/>
                                      </w:rPr>
                                      <m:t>PO</m:t>
                                    </m:r>
                                  </m:sub>
                                </m:sSub>
                                <m:r>
                                  <w:rPr>
                                    <w:rFonts w:ascii="Cambria Math" w:hAnsi="Cambria Math"/>
                                    <w:color w:val="000000"/>
                                  </w:rPr>
                                  <m:t>=</m:t>
                                </m:r>
                                <m:rad>
                                  <m:radPr>
                                    <m:ctrlPr>
                                      <w:rPr>
                                        <w:rFonts w:ascii="Cambria Math" w:hAnsi="Cambria Math"/>
                                        <w:i/>
                                        <w:iCs/>
                                        <w:color w:val="000000"/>
                                        <w:lang w:eastAsia="ar-SA"/>
                                      </w:rPr>
                                    </m:ctrlPr>
                                  </m:radPr>
                                  <m:deg>
                                    <m:r>
                                      <w:rPr>
                                        <w:rFonts w:ascii="Cambria Math" w:hAnsi="Cambria Math"/>
                                        <w:color w:val="000000"/>
                                      </w:rPr>
                                      <m:t>(1+n)</m:t>
                                    </m:r>
                                  </m:deg>
                                  <m:e>
                                    <m:r>
                                      <w:rPr>
                                        <w:rFonts w:ascii="Cambria Math" w:hAnsi="Cambria Math"/>
                                        <w:color w:val="000000"/>
                                      </w:rPr>
                                      <m:t>PO*P1*P2*..*Pn</m:t>
                                    </m:r>
                                  </m:e>
                                </m:rad>
                                <m:r>
                                  <w:rPr>
                                    <w:rFonts w:ascii="Cambria Math" w:hAnsi="Cambria Math"/>
                                    <w:color w:val="000000"/>
                                  </w:rPr>
                                  <m:t>  </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F9F96" id="_x0000_t202" coordsize="21600,21600" o:spt="202" path="m,l,21600r21600,l21600,xe">
                <v:stroke joinstyle="miter"/>
                <v:path gradientshapeok="t" o:connecttype="rect"/>
              </v:shapetype>
              <v:shape id="Cuadro de texto 49" o:spid="_x0000_s1026" type="#_x0000_t202" style="position:absolute;left:0;text-align:left;margin-left:140.15pt;margin-top:.3pt;width:193.65pt;height:3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" filled="f" stroked="f">
                <v:textbox>
                  <w:txbxContent>
                    <w:p w14:paraId="1F177785" w14:textId="77777777" w:rsidR="006C2103" w:rsidRDefault="006C2103" w:rsidP="004F1508">
                      <w:pPr>
                        <w:pStyle w:val="NormalWeb"/>
                      </w:pPr>
                      <m:oMathPara>
                        <m:oMath>
                          <m:sSub>
                            <m:sSubPr>
                              <m:ctrlPr>
                                <w:rPr>
                                  <w:rFonts w:ascii="Cambria Math" w:hAnsi="Cambria Math"/>
                                  <w:i/>
                                  <w:iCs/>
                                  <w:color w:val="000000"/>
                                  <w:lang w:eastAsia="ar-SA"/>
                                </w:rPr>
                              </m:ctrlPr>
                            </m:sSubPr>
                            <m:e>
                              <m:r>
                                <w:rPr>
                                  <w:rFonts w:ascii="Cambria Math" w:hAnsi="Cambria Math"/>
                                  <w:color w:val="000000"/>
                                </w:rPr>
                                <m:t>G</m:t>
                              </m:r>
                            </m:e>
                            <m:sub>
                              <m:r>
                                <w:rPr>
                                  <w:rFonts w:ascii="Cambria Math" w:hAnsi="Cambria Math"/>
                                  <w:color w:val="000000"/>
                                </w:rPr>
                                <m:t>PO</m:t>
                              </m:r>
                            </m:sub>
                          </m:sSub>
                          <m:r>
                            <w:rPr>
                              <w:rFonts w:ascii="Cambria Math" w:hAnsi="Cambria Math"/>
                              <w:color w:val="000000"/>
                            </w:rPr>
                            <m:t>=</m:t>
                          </m:r>
                          <m:rad>
                            <m:radPr>
                              <m:ctrlPr>
                                <w:rPr>
                                  <w:rFonts w:ascii="Cambria Math" w:hAnsi="Cambria Math"/>
                                  <w:i/>
                                  <w:iCs/>
                                  <w:color w:val="000000"/>
                                  <w:lang w:eastAsia="ar-SA"/>
                                </w:rPr>
                              </m:ctrlPr>
                            </m:radPr>
                            <m:deg>
                              <m:r>
                                <w:rPr>
                                  <w:rFonts w:ascii="Cambria Math" w:hAnsi="Cambria Math"/>
                                  <w:color w:val="000000"/>
                                </w:rPr>
                                <m:t>(1+n)</m:t>
                              </m:r>
                            </m:deg>
                            <m:e>
                              <m:r>
                                <w:rPr>
                                  <w:rFonts w:ascii="Cambria Math" w:hAnsi="Cambria Math"/>
                                  <w:color w:val="000000"/>
                                </w:rPr>
                                <m:t>PO*P1*P2*..*Pn</m:t>
                              </m:r>
                            </m:e>
                          </m:rad>
                          <m:r>
                            <w:rPr>
                              <w:rFonts w:ascii="Cambria Math" w:hAnsi="Cambria Math"/>
                              <w:color w:val="000000"/>
                            </w:rPr>
                            <m:t>  </m:t>
                          </m:r>
                        </m:oMath>
                      </m:oMathPara>
                    </w:p>
                  </w:txbxContent>
                </v:textbox>
              </v:shape>
            </w:pict>
          </mc:Fallback>
        </mc:AlternateContent>
      </w:r>
    </w:p>
    <w:p w14:paraId="4CC92CDE" w14:textId="77777777" w:rsidR="004F1508" w:rsidRPr="00D00846" w:rsidRDefault="004F1508" w:rsidP="004F1508">
      <w:pPr>
        <w:jc w:val="both"/>
        <w:rPr>
          <w:rFonts w:ascii="Arial" w:hAnsi="Arial" w:cs="Arial"/>
          <w:sz w:val="22"/>
          <w:szCs w:val="22"/>
        </w:rPr>
      </w:pPr>
    </w:p>
    <w:p w14:paraId="125AFF0A" w14:textId="60D7AB08" w:rsidR="004F1508" w:rsidRPr="00D00846" w:rsidRDefault="004F1508" w:rsidP="004F1508">
      <w:pPr>
        <w:jc w:val="both"/>
        <w:rPr>
          <w:rFonts w:ascii="Arial" w:hAnsi="Arial" w:cs="Arial"/>
          <w:sz w:val="22"/>
          <w:szCs w:val="22"/>
        </w:rPr>
      </w:pPr>
      <w:r w:rsidRPr="00D00846">
        <w:rPr>
          <w:rFonts w:ascii="Arial" w:hAnsi="Arial" w:cs="Arial"/>
          <w:sz w:val="22"/>
          <w:szCs w:val="22"/>
        </w:rPr>
        <w:t>Donde,</w:t>
      </w:r>
    </w:p>
    <w:tbl>
      <w:tblPr>
        <w:tblW w:w="0" w:type="auto"/>
        <w:jc w:val="center"/>
        <w:tblLook w:val="04A0" w:firstRow="1" w:lastRow="0" w:firstColumn="1" w:lastColumn="0" w:noHBand="0" w:noVBand="1"/>
      </w:tblPr>
      <w:tblGrid>
        <w:gridCol w:w="918"/>
        <w:gridCol w:w="416"/>
        <w:gridCol w:w="7504"/>
      </w:tblGrid>
      <w:tr w:rsidR="004F1508" w:rsidRPr="00D00846" w14:paraId="261CBE0A" w14:textId="77777777" w:rsidTr="004F1508">
        <w:trPr>
          <w:trHeight w:hRule="exact" w:val="454"/>
          <w:jc w:val="center"/>
        </w:trPr>
        <w:tc>
          <w:tcPr>
            <w:tcW w:w="930" w:type="dxa"/>
            <w:hideMark/>
          </w:tcPr>
          <w:p w14:paraId="47F6E35F" w14:textId="77777777" w:rsidR="004F1508" w:rsidRPr="00D00846" w:rsidRDefault="004F1508">
            <w:pPr>
              <w:jc w:val="both"/>
              <w:rPr>
                <w:rFonts w:ascii="Arial" w:hAnsi="Arial" w:cs="Arial"/>
                <w:sz w:val="22"/>
                <w:szCs w:val="22"/>
              </w:rPr>
            </w:pPr>
            <w:r w:rsidRPr="00D00846">
              <w:rPr>
                <w:rFonts w:ascii="Arial" w:hAnsi="Arial" w:cs="Arial"/>
                <w:sz w:val="22"/>
                <w:szCs w:val="22"/>
              </w:rPr>
              <w:t>G</w:t>
            </w:r>
            <w:r w:rsidRPr="00D00846">
              <w:rPr>
                <w:rFonts w:ascii="Arial" w:hAnsi="Arial" w:cs="Arial"/>
                <w:sz w:val="22"/>
                <w:szCs w:val="22"/>
                <w:vertAlign w:val="subscript"/>
              </w:rPr>
              <w:t>PO</w:t>
            </w:r>
          </w:p>
        </w:tc>
        <w:tc>
          <w:tcPr>
            <w:tcW w:w="418" w:type="dxa"/>
            <w:hideMark/>
          </w:tcPr>
          <w:p w14:paraId="657D8AF3"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7708" w:type="dxa"/>
            <w:hideMark/>
          </w:tcPr>
          <w:p w14:paraId="1C488B82" w14:textId="77777777" w:rsidR="004F1508" w:rsidRPr="00D00846" w:rsidRDefault="004F1508">
            <w:pPr>
              <w:jc w:val="both"/>
              <w:rPr>
                <w:rFonts w:ascii="Arial" w:hAnsi="Arial" w:cs="Arial"/>
                <w:sz w:val="22"/>
                <w:szCs w:val="22"/>
              </w:rPr>
            </w:pPr>
            <w:r w:rsidRPr="00D00846">
              <w:rPr>
                <w:rFonts w:ascii="Arial" w:hAnsi="Arial" w:cs="Arial"/>
                <w:sz w:val="22"/>
                <w:szCs w:val="22"/>
              </w:rPr>
              <w:t>Media geométrica con presupuesto oficial.</w:t>
            </w:r>
          </w:p>
        </w:tc>
      </w:tr>
      <w:tr w:rsidR="004F1508" w:rsidRPr="00D00846" w14:paraId="5D18F13E" w14:textId="77777777" w:rsidTr="004F1508">
        <w:trPr>
          <w:trHeight w:hRule="exact" w:val="454"/>
          <w:jc w:val="center"/>
        </w:trPr>
        <w:tc>
          <w:tcPr>
            <w:tcW w:w="930" w:type="dxa"/>
            <w:hideMark/>
          </w:tcPr>
          <w:p w14:paraId="37B347DF" w14:textId="77777777" w:rsidR="004F1508" w:rsidRPr="00D00846" w:rsidRDefault="004F1508">
            <w:pPr>
              <w:jc w:val="both"/>
              <w:rPr>
                <w:rFonts w:ascii="Arial" w:hAnsi="Arial" w:cs="Arial"/>
                <w:sz w:val="22"/>
                <w:szCs w:val="22"/>
              </w:rPr>
            </w:pPr>
            <w:r w:rsidRPr="00D00846">
              <w:rPr>
                <w:rFonts w:ascii="Arial" w:hAnsi="Arial" w:cs="Arial"/>
                <w:sz w:val="22"/>
                <w:szCs w:val="22"/>
              </w:rPr>
              <w:t>n</w:t>
            </w:r>
          </w:p>
        </w:tc>
        <w:tc>
          <w:tcPr>
            <w:tcW w:w="418" w:type="dxa"/>
            <w:hideMark/>
          </w:tcPr>
          <w:p w14:paraId="73D8FF5D"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7708" w:type="dxa"/>
            <w:hideMark/>
          </w:tcPr>
          <w:p w14:paraId="66C98C51" w14:textId="77777777" w:rsidR="004F1508" w:rsidRPr="00D00846" w:rsidRDefault="004F1508">
            <w:pPr>
              <w:jc w:val="both"/>
              <w:rPr>
                <w:rFonts w:ascii="Arial" w:hAnsi="Arial" w:cs="Arial"/>
                <w:sz w:val="22"/>
                <w:szCs w:val="22"/>
              </w:rPr>
            </w:pPr>
            <w:r w:rsidRPr="00D00846">
              <w:rPr>
                <w:rFonts w:ascii="Arial" w:hAnsi="Arial" w:cs="Arial"/>
                <w:sz w:val="22"/>
                <w:szCs w:val="22"/>
              </w:rPr>
              <w:t>Número de propuestas económicas válidas.</w:t>
            </w:r>
          </w:p>
        </w:tc>
      </w:tr>
      <w:tr w:rsidR="004F1508" w:rsidRPr="00D00846" w14:paraId="1495414C" w14:textId="77777777" w:rsidTr="004F1508">
        <w:trPr>
          <w:trHeight w:hRule="exact" w:val="454"/>
          <w:jc w:val="center"/>
        </w:trPr>
        <w:tc>
          <w:tcPr>
            <w:tcW w:w="930" w:type="dxa"/>
            <w:hideMark/>
          </w:tcPr>
          <w:p w14:paraId="20EBADFE" w14:textId="77777777" w:rsidR="004F1508" w:rsidRPr="00D00846" w:rsidRDefault="004F1508">
            <w:pPr>
              <w:jc w:val="both"/>
              <w:rPr>
                <w:rFonts w:ascii="Arial" w:hAnsi="Arial" w:cs="Arial"/>
                <w:sz w:val="22"/>
                <w:szCs w:val="22"/>
              </w:rPr>
            </w:pPr>
            <w:r w:rsidRPr="00D00846">
              <w:rPr>
                <w:rFonts w:ascii="Arial" w:hAnsi="Arial" w:cs="Arial"/>
                <w:sz w:val="22"/>
                <w:szCs w:val="22"/>
              </w:rPr>
              <w:t>PO</w:t>
            </w:r>
          </w:p>
        </w:tc>
        <w:tc>
          <w:tcPr>
            <w:tcW w:w="418" w:type="dxa"/>
            <w:hideMark/>
          </w:tcPr>
          <w:p w14:paraId="0C7EB448"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7708" w:type="dxa"/>
            <w:hideMark/>
          </w:tcPr>
          <w:p w14:paraId="73D6DAD0" w14:textId="77777777" w:rsidR="004F1508" w:rsidRPr="00D00846" w:rsidRDefault="004F1508">
            <w:pPr>
              <w:jc w:val="both"/>
              <w:rPr>
                <w:rFonts w:ascii="Arial" w:hAnsi="Arial" w:cs="Arial"/>
                <w:sz w:val="22"/>
                <w:szCs w:val="22"/>
              </w:rPr>
            </w:pPr>
            <w:r w:rsidRPr="00D00846">
              <w:rPr>
                <w:rFonts w:ascii="Arial" w:hAnsi="Arial" w:cs="Arial"/>
                <w:sz w:val="22"/>
                <w:szCs w:val="22"/>
              </w:rPr>
              <w:t>Presupuesto oficial.</w:t>
            </w:r>
          </w:p>
        </w:tc>
      </w:tr>
      <w:tr w:rsidR="004F1508" w:rsidRPr="00D00846" w14:paraId="2E0C57B3" w14:textId="77777777" w:rsidTr="004F1508">
        <w:trPr>
          <w:trHeight w:hRule="exact" w:val="454"/>
          <w:jc w:val="center"/>
        </w:trPr>
        <w:tc>
          <w:tcPr>
            <w:tcW w:w="930" w:type="dxa"/>
            <w:hideMark/>
          </w:tcPr>
          <w:p w14:paraId="3CF6AB18" w14:textId="77777777" w:rsidR="004F1508" w:rsidRPr="00D00846" w:rsidRDefault="004F1508">
            <w:pPr>
              <w:jc w:val="both"/>
              <w:rPr>
                <w:rFonts w:ascii="Arial" w:hAnsi="Arial" w:cs="Arial"/>
                <w:sz w:val="22"/>
                <w:szCs w:val="22"/>
                <w:vertAlign w:val="subscript"/>
              </w:rPr>
            </w:pPr>
            <w:r w:rsidRPr="00D00846">
              <w:rPr>
                <w:rFonts w:ascii="Arial" w:hAnsi="Arial" w:cs="Arial"/>
                <w:sz w:val="22"/>
                <w:szCs w:val="22"/>
              </w:rPr>
              <w:t>P</w:t>
            </w:r>
            <w:r w:rsidRPr="00D00846">
              <w:rPr>
                <w:rFonts w:ascii="Arial" w:hAnsi="Arial" w:cs="Arial"/>
                <w:sz w:val="22"/>
                <w:szCs w:val="22"/>
                <w:vertAlign w:val="subscript"/>
              </w:rPr>
              <w:t>i</w:t>
            </w:r>
          </w:p>
        </w:tc>
        <w:tc>
          <w:tcPr>
            <w:tcW w:w="418" w:type="dxa"/>
            <w:hideMark/>
          </w:tcPr>
          <w:p w14:paraId="5E0E912E"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7708" w:type="dxa"/>
            <w:hideMark/>
          </w:tcPr>
          <w:p w14:paraId="6FE48D44" w14:textId="77777777" w:rsidR="004F1508" w:rsidRPr="00D00846" w:rsidRDefault="004F1508">
            <w:pPr>
              <w:jc w:val="both"/>
              <w:rPr>
                <w:rFonts w:ascii="Arial" w:hAnsi="Arial" w:cs="Arial"/>
                <w:sz w:val="22"/>
                <w:szCs w:val="22"/>
              </w:rPr>
            </w:pPr>
            <w:r w:rsidRPr="00D00846">
              <w:rPr>
                <w:rFonts w:ascii="Arial" w:hAnsi="Arial" w:cs="Arial"/>
                <w:sz w:val="22"/>
                <w:szCs w:val="22"/>
              </w:rPr>
              <w:t>Valor de la propuesta económica corregida del proponente i.</w:t>
            </w:r>
          </w:p>
        </w:tc>
      </w:tr>
    </w:tbl>
    <w:p w14:paraId="3678EEBA" w14:textId="77777777" w:rsidR="004F1508" w:rsidRPr="00D00846" w:rsidRDefault="004F1508" w:rsidP="004F1508">
      <w:pPr>
        <w:jc w:val="both"/>
        <w:rPr>
          <w:rFonts w:ascii="Arial" w:hAnsi="Arial" w:cs="Arial"/>
          <w:sz w:val="22"/>
          <w:szCs w:val="22"/>
        </w:rPr>
      </w:pPr>
    </w:p>
    <w:p w14:paraId="2A8D3A62" w14:textId="5D4639FC" w:rsidR="004F1508" w:rsidRPr="00D00846" w:rsidRDefault="004F1508" w:rsidP="004F1508">
      <w:pPr>
        <w:jc w:val="both"/>
        <w:rPr>
          <w:rFonts w:ascii="Arial" w:hAnsi="Arial" w:cs="Arial"/>
          <w:sz w:val="22"/>
          <w:szCs w:val="22"/>
        </w:rPr>
      </w:pPr>
      <w:r w:rsidRPr="00D00846">
        <w:rPr>
          <w:rFonts w:ascii="Arial" w:hAnsi="Arial" w:cs="Arial"/>
          <w:sz w:val="22"/>
          <w:szCs w:val="22"/>
        </w:rPr>
        <w:t>Establecida la media geométrica se procederá a determinar el puntaje para cada proponente mediante el siguiente procedimiento:</w:t>
      </w:r>
    </w:p>
    <w:p w14:paraId="6A2B68F0" w14:textId="77777777" w:rsidR="004F1508" w:rsidRPr="00D00846" w:rsidRDefault="004F1508" w:rsidP="004F1508">
      <w:pPr>
        <w:jc w:val="both"/>
        <w:rPr>
          <w:rFonts w:ascii="Arial" w:hAnsi="Arial" w:cs="Arial"/>
          <w:sz w:val="22"/>
          <w:szCs w:val="22"/>
          <w:lang w:eastAsia="en-US"/>
        </w:rPr>
      </w:pPr>
    </w:p>
    <w:p w14:paraId="0705789A" w14:textId="26D346DB" w:rsidR="004F1508" w:rsidRPr="00D00846" w:rsidRDefault="00A01AE0" w:rsidP="004F1508">
      <w:pPr>
        <w:jc w:val="both"/>
        <w:rPr>
          <w:rFonts w:ascii="Arial" w:hAnsi="Arial" w:cs="Arial"/>
          <w:b/>
          <w:sz w:val="22"/>
          <w:szCs w:val="22"/>
        </w:rPr>
      </w:pPr>
      <w:bookmarkStart w:id="4" w:name="_Toc317674533"/>
      <w:bookmarkStart w:id="5" w:name="_Toc324238378"/>
      <w:r w:rsidRPr="00D00846">
        <w:rPr>
          <w:rFonts w:ascii="Arial" w:eastAsiaTheme="minorHAnsi" w:hAnsi="Arial" w:cs="Arial"/>
          <w:b/>
          <w:sz w:val="22"/>
          <w:szCs w:val="22"/>
          <w:lang w:val="es-CO" w:eastAsia="en-US"/>
        </w:rPr>
        <w:t xml:space="preserve">5.2.1.3 </w:t>
      </w:r>
      <w:r w:rsidR="004F1508" w:rsidRPr="00D00846">
        <w:rPr>
          <w:rFonts w:ascii="Arial" w:hAnsi="Arial" w:cs="Arial"/>
          <w:b/>
          <w:sz w:val="22"/>
          <w:szCs w:val="22"/>
        </w:rPr>
        <w:t>Ponderación de las propuestas por el método de la media geométrica con presupuesto oficial.</w:t>
      </w:r>
      <w:bookmarkEnd w:id="4"/>
      <w:bookmarkEnd w:id="5"/>
    </w:p>
    <w:p w14:paraId="0C8B7B14" w14:textId="77777777" w:rsidR="004F1508" w:rsidRPr="00D00846" w:rsidRDefault="004F1508" w:rsidP="004F1508">
      <w:pPr>
        <w:jc w:val="both"/>
        <w:rPr>
          <w:rFonts w:ascii="Arial" w:hAnsi="Arial" w:cs="Arial"/>
          <w:b/>
          <w:sz w:val="22"/>
          <w:szCs w:val="22"/>
        </w:rPr>
      </w:pPr>
    </w:p>
    <w:p w14:paraId="77F06BDB" w14:textId="77777777" w:rsidR="004F1508" w:rsidRPr="00D00846" w:rsidRDefault="004F1508" w:rsidP="004F1508">
      <w:pPr>
        <w:jc w:val="both"/>
        <w:rPr>
          <w:rFonts w:ascii="Arial" w:hAnsi="Arial" w:cs="Arial"/>
          <w:sz w:val="22"/>
          <w:szCs w:val="22"/>
        </w:rPr>
      </w:pPr>
      <w:r w:rsidRPr="00D00846">
        <w:rPr>
          <w:rFonts w:ascii="Arial" w:hAnsi="Arial" w:cs="Arial"/>
          <w:sz w:val="22"/>
          <w:szCs w:val="22"/>
        </w:rPr>
        <w:t>Obtenida la media geométrica con presupuesto oficial se procederá a ponderar las propuestas de acuerdo con la siguiente formula.</w:t>
      </w:r>
    </w:p>
    <w:p w14:paraId="5D66AE70" w14:textId="1B7290EC" w:rsidR="004F1508" w:rsidRPr="00D00846" w:rsidRDefault="004F1508" w:rsidP="004F1508">
      <w:pPr>
        <w:jc w:val="both"/>
        <w:rPr>
          <w:rFonts w:ascii="Arial" w:hAnsi="Arial" w:cs="Arial"/>
          <w:sz w:val="22"/>
          <w:szCs w:val="22"/>
        </w:rPr>
      </w:pPr>
      <m:oMathPara>
        <m:oMath>
          <m:r>
            <m:rPr>
              <m:sty m:val="p"/>
            </m:rPr>
            <w:rPr>
              <w:rFonts w:ascii="Cambria Math" w:hAnsi="Cambria Math" w:cs="Arial"/>
              <w:sz w:val="22"/>
              <w:szCs w:val="22"/>
            </w:rPr>
            <m:t>Puntaje i</m:t>
          </m:r>
          <m:r>
            <w:rPr>
              <w:rFonts w:ascii="Cambria Math" w:hAnsi="Cambria Math" w:cs="Arial"/>
              <w:sz w:val="22"/>
              <w:szCs w:val="22"/>
            </w:rPr>
            <m:t>=550-</m:t>
          </m:r>
          <m:d>
            <m:dPr>
              <m:begChr m:val="["/>
              <m:endChr m:val="]"/>
              <m:ctrlPr>
                <w:rPr>
                  <w:rFonts w:ascii="Cambria Math" w:hAnsi="Cambria Math" w:cs="Arial"/>
                  <w:i/>
                  <w:sz w:val="22"/>
                  <w:szCs w:val="22"/>
                  <w:lang w:eastAsia="en-US"/>
                </w:rPr>
              </m:ctrlPr>
            </m:dPr>
            <m:e>
              <m:d>
                <m:dPr>
                  <m:ctrlPr>
                    <w:rPr>
                      <w:rFonts w:ascii="Cambria Math" w:hAnsi="Cambria Math" w:cs="Arial"/>
                      <w:i/>
                      <w:sz w:val="22"/>
                      <w:szCs w:val="22"/>
                      <w:lang w:eastAsia="en-US"/>
                    </w:rPr>
                  </m:ctrlPr>
                </m:dPr>
                <m:e>
                  <m:f>
                    <m:fPr>
                      <m:ctrlPr>
                        <w:rPr>
                          <w:rFonts w:ascii="Cambria Math" w:hAnsi="Cambria Math" w:cs="Arial"/>
                          <w:i/>
                          <w:sz w:val="22"/>
                          <w:szCs w:val="22"/>
                          <w:lang w:eastAsia="en-US"/>
                        </w:rPr>
                      </m:ctrlPr>
                    </m:fPr>
                    <m:num>
                      <m:d>
                        <m:dPr>
                          <m:begChr m:val="|"/>
                          <m:endChr m:val="|"/>
                          <m:ctrlPr>
                            <w:rPr>
                              <w:rFonts w:ascii="Cambria Math" w:hAnsi="Cambria Math" w:cs="Arial"/>
                              <w:i/>
                              <w:sz w:val="22"/>
                              <w:szCs w:val="22"/>
                              <w:lang w:eastAsia="en-US"/>
                            </w:rPr>
                          </m:ctrlPr>
                        </m:dPr>
                        <m:e>
                          <m:sSub>
                            <m:sSubPr>
                              <m:ctrlPr>
                                <w:rPr>
                                  <w:rFonts w:ascii="Cambria Math" w:hAnsi="Cambria Math" w:cs="Arial"/>
                                  <w:i/>
                                  <w:sz w:val="22"/>
                                  <w:szCs w:val="22"/>
                                  <w:lang w:eastAsia="en-US"/>
                                </w:rPr>
                              </m:ctrlPr>
                            </m:sSubPr>
                            <m:e>
                              <m:r>
                                <w:rPr>
                                  <w:rFonts w:ascii="Cambria Math" w:hAnsi="Cambria Math" w:cs="Arial"/>
                                  <w:sz w:val="22"/>
                                  <w:szCs w:val="22"/>
                                </w:rPr>
                                <m:t>G</m:t>
                              </m:r>
                            </m:e>
                            <m:sub>
                              <m:r>
                                <w:rPr>
                                  <w:rFonts w:ascii="Cambria Math" w:hAnsi="Cambria Math" w:cs="Arial"/>
                                  <w:sz w:val="22"/>
                                  <w:szCs w:val="22"/>
                                </w:rPr>
                                <m:t>PO</m:t>
                              </m:r>
                            </m:sub>
                          </m:sSub>
                          <m:r>
                            <w:rPr>
                              <w:rFonts w:ascii="Cambria Math" w:hAnsi="Cambria Math" w:cs="Arial"/>
                              <w:sz w:val="22"/>
                              <w:szCs w:val="22"/>
                            </w:rPr>
                            <m:t>-Vi</m:t>
                          </m:r>
                        </m:e>
                      </m:d>
                    </m:num>
                    <m:den>
                      <m:sSub>
                        <m:sSubPr>
                          <m:ctrlPr>
                            <w:rPr>
                              <w:rFonts w:ascii="Cambria Math" w:hAnsi="Cambria Math" w:cs="Arial"/>
                              <w:i/>
                              <w:sz w:val="22"/>
                              <w:szCs w:val="22"/>
                              <w:lang w:eastAsia="en-US"/>
                            </w:rPr>
                          </m:ctrlPr>
                        </m:sSubPr>
                        <m:e>
                          <m:r>
                            <w:rPr>
                              <w:rFonts w:ascii="Cambria Math" w:hAnsi="Cambria Math" w:cs="Arial"/>
                              <w:sz w:val="22"/>
                              <w:szCs w:val="22"/>
                            </w:rPr>
                            <m:t>G</m:t>
                          </m:r>
                        </m:e>
                        <m:sub>
                          <m:r>
                            <w:rPr>
                              <w:rFonts w:ascii="Cambria Math" w:hAnsi="Cambria Math" w:cs="Arial"/>
                              <w:sz w:val="22"/>
                              <w:szCs w:val="22"/>
                            </w:rPr>
                            <m:t>PO</m:t>
                          </m:r>
                        </m:sub>
                      </m:sSub>
                    </m:den>
                  </m:f>
                </m:e>
              </m:d>
              <m:r>
                <w:rPr>
                  <w:rFonts w:ascii="Cambria Math" w:hAnsi="Cambria Math" w:cs="Arial"/>
                  <w:sz w:val="22"/>
                  <w:szCs w:val="22"/>
                </w:rPr>
                <m:t>*1000</m:t>
              </m:r>
            </m:e>
          </m:d>
        </m:oMath>
      </m:oMathPara>
    </w:p>
    <w:p w14:paraId="473EDE85" w14:textId="6086F934" w:rsidR="004F1508" w:rsidRPr="00D00846" w:rsidRDefault="004F1508" w:rsidP="004F1508">
      <w:pPr>
        <w:jc w:val="both"/>
        <w:rPr>
          <w:rFonts w:ascii="Arial" w:hAnsi="Arial" w:cs="Arial"/>
          <w:sz w:val="22"/>
          <w:szCs w:val="22"/>
        </w:rPr>
      </w:pPr>
      <w:r w:rsidRPr="00D00846">
        <w:rPr>
          <w:rFonts w:ascii="Arial" w:hAnsi="Arial" w:cs="Arial"/>
          <w:sz w:val="22"/>
          <w:szCs w:val="22"/>
        </w:rPr>
        <w:t>Donde,</w:t>
      </w:r>
    </w:p>
    <w:p w14:paraId="351328B7" w14:textId="77777777" w:rsidR="004F1508" w:rsidRPr="00D00846" w:rsidRDefault="004F1508" w:rsidP="004F1508">
      <w:pPr>
        <w:jc w:val="both"/>
        <w:rPr>
          <w:rFonts w:ascii="Arial" w:hAnsi="Arial" w:cs="Arial"/>
          <w:sz w:val="22"/>
          <w:szCs w:val="22"/>
        </w:rPr>
      </w:pPr>
    </w:p>
    <w:tbl>
      <w:tblPr>
        <w:tblW w:w="0" w:type="auto"/>
        <w:jc w:val="center"/>
        <w:tblLook w:val="04A0" w:firstRow="1" w:lastRow="0" w:firstColumn="1" w:lastColumn="0" w:noHBand="0" w:noVBand="1"/>
      </w:tblPr>
      <w:tblGrid>
        <w:gridCol w:w="919"/>
        <w:gridCol w:w="414"/>
        <w:gridCol w:w="7505"/>
      </w:tblGrid>
      <w:tr w:rsidR="004F1508" w:rsidRPr="00D00846" w14:paraId="2264B36F" w14:textId="77777777" w:rsidTr="004F1508">
        <w:trPr>
          <w:jc w:val="center"/>
        </w:trPr>
        <w:tc>
          <w:tcPr>
            <w:tcW w:w="959" w:type="dxa"/>
            <w:hideMark/>
          </w:tcPr>
          <w:p w14:paraId="51EB7A5E" w14:textId="77777777" w:rsidR="004F1508" w:rsidRPr="00D00846" w:rsidRDefault="004F1508">
            <w:pPr>
              <w:jc w:val="both"/>
              <w:rPr>
                <w:rFonts w:ascii="Arial" w:hAnsi="Arial" w:cs="Arial"/>
                <w:sz w:val="22"/>
                <w:szCs w:val="22"/>
              </w:rPr>
            </w:pPr>
            <w:r w:rsidRPr="00D00846">
              <w:rPr>
                <w:rFonts w:ascii="Arial" w:hAnsi="Arial" w:cs="Arial"/>
                <w:sz w:val="22"/>
                <w:szCs w:val="22"/>
                <w:lang w:eastAsia="en-US"/>
              </w:rPr>
              <w:object w:dxaOrig="465" w:dyaOrig="360" w14:anchorId="28AA0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2.2pt" o:ole="">
                  <v:imagedata r:id="rId8" o:title=""/>
                </v:shape>
                <o:OLEObject Type="Embed" ProgID="Equation.3" ShapeID="_x0000_i1025" DrawAspect="Content" ObjectID="_1700990627" r:id="rId9"/>
              </w:object>
            </w:r>
          </w:p>
        </w:tc>
        <w:tc>
          <w:tcPr>
            <w:tcW w:w="425" w:type="dxa"/>
            <w:hideMark/>
          </w:tcPr>
          <w:p w14:paraId="51C2511F"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8446" w:type="dxa"/>
            <w:hideMark/>
          </w:tcPr>
          <w:p w14:paraId="26AEFE76" w14:textId="77777777" w:rsidR="004F1508" w:rsidRPr="00D00846" w:rsidRDefault="004F1508">
            <w:pPr>
              <w:jc w:val="both"/>
              <w:rPr>
                <w:rFonts w:ascii="Arial" w:hAnsi="Arial" w:cs="Arial"/>
                <w:sz w:val="22"/>
                <w:szCs w:val="22"/>
              </w:rPr>
            </w:pPr>
            <w:r w:rsidRPr="00D00846">
              <w:rPr>
                <w:rFonts w:ascii="Arial" w:hAnsi="Arial" w:cs="Arial"/>
                <w:sz w:val="22"/>
                <w:szCs w:val="22"/>
              </w:rPr>
              <w:t>Media geométrica con presupuesto oficial.</w:t>
            </w:r>
          </w:p>
        </w:tc>
      </w:tr>
      <w:tr w:rsidR="004F1508" w:rsidRPr="00D00846" w14:paraId="0039A928" w14:textId="77777777" w:rsidTr="004F1508">
        <w:trPr>
          <w:jc w:val="center"/>
        </w:trPr>
        <w:tc>
          <w:tcPr>
            <w:tcW w:w="959" w:type="dxa"/>
            <w:hideMark/>
          </w:tcPr>
          <w:p w14:paraId="0C447681" w14:textId="77777777" w:rsidR="004F1508" w:rsidRPr="00D00846" w:rsidRDefault="004F1508">
            <w:pPr>
              <w:jc w:val="both"/>
              <w:rPr>
                <w:rFonts w:ascii="Arial" w:hAnsi="Arial" w:cs="Arial"/>
                <w:sz w:val="22"/>
                <w:szCs w:val="22"/>
              </w:rPr>
            </w:pPr>
            <w:r w:rsidRPr="00D00846">
              <w:rPr>
                <w:rFonts w:ascii="Arial" w:hAnsi="Arial" w:cs="Arial"/>
                <w:b/>
                <w:i/>
                <w:sz w:val="22"/>
                <w:szCs w:val="22"/>
              </w:rPr>
              <w:t>Vi</w:t>
            </w:r>
          </w:p>
        </w:tc>
        <w:tc>
          <w:tcPr>
            <w:tcW w:w="425" w:type="dxa"/>
            <w:hideMark/>
          </w:tcPr>
          <w:p w14:paraId="3982E9C9"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8446" w:type="dxa"/>
            <w:hideMark/>
          </w:tcPr>
          <w:p w14:paraId="6E4FA353" w14:textId="77777777" w:rsidR="004F1508" w:rsidRPr="00D00846" w:rsidRDefault="004F1508">
            <w:pPr>
              <w:jc w:val="both"/>
              <w:rPr>
                <w:rFonts w:ascii="Arial" w:hAnsi="Arial" w:cs="Arial"/>
                <w:sz w:val="22"/>
                <w:szCs w:val="22"/>
              </w:rPr>
            </w:pPr>
            <w:r w:rsidRPr="00D00846">
              <w:rPr>
                <w:rFonts w:ascii="Arial" w:hAnsi="Arial" w:cs="Arial"/>
                <w:sz w:val="22"/>
                <w:szCs w:val="22"/>
              </w:rPr>
              <w:t>Valor total corregido de cada una de las propuestas i.</w:t>
            </w:r>
          </w:p>
        </w:tc>
      </w:tr>
      <w:tr w:rsidR="004F1508" w:rsidRPr="00D00846" w14:paraId="4723F538" w14:textId="77777777" w:rsidTr="004F1508">
        <w:trPr>
          <w:jc w:val="center"/>
        </w:trPr>
        <w:tc>
          <w:tcPr>
            <w:tcW w:w="959" w:type="dxa"/>
            <w:hideMark/>
          </w:tcPr>
          <w:p w14:paraId="3F1B1CB4" w14:textId="77777777" w:rsidR="004F1508" w:rsidRPr="00D00846" w:rsidRDefault="004F1508">
            <w:pPr>
              <w:jc w:val="both"/>
              <w:rPr>
                <w:rFonts w:ascii="Arial" w:hAnsi="Arial" w:cs="Arial"/>
                <w:b/>
                <w:sz w:val="22"/>
                <w:szCs w:val="22"/>
              </w:rPr>
            </w:pPr>
            <w:r w:rsidRPr="00D00846">
              <w:rPr>
                <w:rFonts w:ascii="Arial" w:hAnsi="Arial" w:cs="Arial"/>
                <w:b/>
                <w:sz w:val="22"/>
                <w:szCs w:val="22"/>
              </w:rPr>
              <w:t>i</w:t>
            </w:r>
          </w:p>
        </w:tc>
        <w:tc>
          <w:tcPr>
            <w:tcW w:w="425" w:type="dxa"/>
            <w:hideMark/>
          </w:tcPr>
          <w:p w14:paraId="0E28EF93" w14:textId="77777777" w:rsidR="004F1508" w:rsidRPr="00D00846" w:rsidRDefault="004F1508">
            <w:pPr>
              <w:jc w:val="both"/>
              <w:rPr>
                <w:rFonts w:ascii="Arial" w:hAnsi="Arial" w:cs="Arial"/>
                <w:sz w:val="22"/>
                <w:szCs w:val="22"/>
              </w:rPr>
            </w:pPr>
            <w:r w:rsidRPr="00D00846">
              <w:rPr>
                <w:rFonts w:ascii="Arial" w:hAnsi="Arial" w:cs="Arial"/>
                <w:sz w:val="22"/>
                <w:szCs w:val="22"/>
              </w:rPr>
              <w:t>=</w:t>
            </w:r>
          </w:p>
        </w:tc>
        <w:tc>
          <w:tcPr>
            <w:tcW w:w="8446" w:type="dxa"/>
            <w:hideMark/>
          </w:tcPr>
          <w:p w14:paraId="537B9585" w14:textId="77777777" w:rsidR="004F1508" w:rsidRPr="00D00846" w:rsidRDefault="004F1508">
            <w:pPr>
              <w:jc w:val="both"/>
              <w:rPr>
                <w:rFonts w:ascii="Arial" w:hAnsi="Arial" w:cs="Arial"/>
                <w:sz w:val="22"/>
                <w:szCs w:val="22"/>
              </w:rPr>
            </w:pPr>
            <w:r w:rsidRPr="00D00846">
              <w:rPr>
                <w:rFonts w:ascii="Arial" w:hAnsi="Arial" w:cs="Arial"/>
                <w:sz w:val="22"/>
                <w:szCs w:val="22"/>
              </w:rPr>
              <w:t xml:space="preserve">Número </w:t>
            </w:r>
            <w:proofErr w:type="gramStart"/>
            <w:r w:rsidRPr="00D00846">
              <w:rPr>
                <w:rFonts w:ascii="Arial" w:hAnsi="Arial" w:cs="Arial"/>
                <w:sz w:val="22"/>
                <w:szCs w:val="22"/>
              </w:rPr>
              <w:t>de  propuesta</w:t>
            </w:r>
            <w:proofErr w:type="gramEnd"/>
            <w:r w:rsidRPr="00D00846">
              <w:rPr>
                <w:rFonts w:ascii="Arial" w:hAnsi="Arial" w:cs="Arial"/>
                <w:sz w:val="22"/>
                <w:szCs w:val="22"/>
              </w:rPr>
              <w:t>.</w:t>
            </w:r>
          </w:p>
        </w:tc>
      </w:tr>
    </w:tbl>
    <w:p w14:paraId="49834062" w14:textId="77777777" w:rsidR="004F1508" w:rsidRPr="00D00846" w:rsidRDefault="004F1508" w:rsidP="004F1508">
      <w:pPr>
        <w:jc w:val="both"/>
        <w:rPr>
          <w:rFonts w:ascii="Arial" w:hAnsi="Arial" w:cs="Arial"/>
          <w:bCs/>
          <w:sz w:val="22"/>
          <w:szCs w:val="22"/>
        </w:rPr>
      </w:pPr>
      <w:r w:rsidRPr="00D00846">
        <w:rPr>
          <w:rFonts w:ascii="Arial" w:hAnsi="Arial" w:cs="Arial"/>
          <w:bCs/>
          <w:sz w:val="22"/>
          <w:szCs w:val="22"/>
        </w:rPr>
        <w:t xml:space="preserve">En el caso de propuestas económicas con valores mayores a la media geométrica con presupuesto oficial se </w:t>
      </w:r>
      <w:proofErr w:type="gramStart"/>
      <w:r w:rsidRPr="00D00846">
        <w:rPr>
          <w:rFonts w:ascii="Arial" w:hAnsi="Arial" w:cs="Arial"/>
          <w:bCs/>
          <w:sz w:val="22"/>
          <w:szCs w:val="22"/>
        </w:rPr>
        <w:t>tomara</w:t>
      </w:r>
      <w:proofErr w:type="gramEnd"/>
      <w:r w:rsidRPr="00D00846">
        <w:rPr>
          <w:rFonts w:ascii="Arial" w:hAnsi="Arial" w:cs="Arial"/>
          <w:bCs/>
          <w:sz w:val="22"/>
          <w:szCs w:val="22"/>
        </w:rPr>
        <w:t xml:space="preserve"> el valor absoluto de la diferencia entre la media geométrica con presupuesto oficial y el valor de la propuesta, como se observa en la fórmula de ponderación. </w:t>
      </w:r>
    </w:p>
    <w:p w14:paraId="64E0D362" w14:textId="77777777" w:rsidR="00A677BD" w:rsidRPr="00D00846" w:rsidRDefault="00A677BD" w:rsidP="004F1508">
      <w:pPr>
        <w:jc w:val="both"/>
        <w:rPr>
          <w:rFonts w:ascii="Arial" w:hAnsi="Arial" w:cs="Arial"/>
          <w:bCs/>
          <w:sz w:val="22"/>
          <w:szCs w:val="22"/>
        </w:rPr>
      </w:pPr>
    </w:p>
    <w:p w14:paraId="3DBA602E" w14:textId="1F6D135D" w:rsidR="00B7693D" w:rsidRPr="00D00846" w:rsidRDefault="00A01AE0" w:rsidP="00BC070C">
      <w:pPr>
        <w:autoSpaceDE w:val="0"/>
        <w:autoSpaceDN w:val="0"/>
        <w:adjustRightInd w:val="0"/>
        <w:jc w:val="both"/>
        <w:rPr>
          <w:rFonts w:ascii="Arial" w:eastAsiaTheme="minorHAnsi" w:hAnsi="Arial" w:cs="Arial"/>
          <w:b/>
          <w:sz w:val="22"/>
          <w:szCs w:val="22"/>
          <w:lang w:val="es-CO" w:eastAsia="en-US"/>
        </w:rPr>
      </w:pPr>
      <w:r w:rsidRPr="00D00846">
        <w:rPr>
          <w:rFonts w:ascii="Arial" w:eastAsiaTheme="minorHAnsi" w:hAnsi="Arial" w:cs="Arial"/>
          <w:b/>
          <w:sz w:val="22"/>
          <w:szCs w:val="22"/>
          <w:lang w:val="es-CO" w:eastAsia="en-US"/>
        </w:rPr>
        <w:t>5.2.</w:t>
      </w:r>
      <w:r w:rsidR="00D77D0E">
        <w:rPr>
          <w:rFonts w:ascii="Arial" w:eastAsiaTheme="minorHAnsi" w:hAnsi="Arial" w:cs="Arial"/>
          <w:b/>
          <w:sz w:val="22"/>
          <w:szCs w:val="22"/>
          <w:lang w:val="es-CO" w:eastAsia="en-US"/>
        </w:rPr>
        <w:t>1.4</w:t>
      </w:r>
      <w:r w:rsidRPr="00D00846">
        <w:rPr>
          <w:rFonts w:ascii="Arial" w:eastAsiaTheme="minorHAnsi" w:hAnsi="Arial" w:cs="Arial"/>
          <w:b/>
          <w:sz w:val="22"/>
          <w:szCs w:val="22"/>
          <w:lang w:val="es-CO" w:eastAsia="en-US"/>
        </w:rPr>
        <w:t xml:space="preserve"> </w:t>
      </w:r>
      <w:r w:rsidR="00BC070C" w:rsidRPr="00D00846">
        <w:rPr>
          <w:rFonts w:ascii="Arial" w:eastAsiaTheme="minorHAnsi" w:hAnsi="Arial" w:cs="Arial"/>
          <w:b/>
          <w:sz w:val="22"/>
          <w:szCs w:val="22"/>
          <w:lang w:val="es-CO" w:eastAsia="en-US"/>
        </w:rPr>
        <w:t>Apoyo A La Industria Nacional</w:t>
      </w:r>
    </w:p>
    <w:p w14:paraId="32089D6D" w14:textId="77777777" w:rsidR="00B7693D" w:rsidRPr="00D00846" w:rsidRDefault="00B7693D" w:rsidP="00B7693D">
      <w:pPr>
        <w:pStyle w:val="Default"/>
        <w:rPr>
          <w:sz w:val="22"/>
          <w:szCs w:val="22"/>
          <w:lang w:val="es-ES_tradnl"/>
        </w:rPr>
      </w:pPr>
    </w:p>
    <w:p w14:paraId="55E8874F" w14:textId="77777777" w:rsidR="0083032E" w:rsidRPr="00D00846" w:rsidRDefault="0083032E" w:rsidP="0083032E">
      <w:pPr>
        <w:autoSpaceDE w:val="0"/>
        <w:autoSpaceDN w:val="0"/>
        <w:adjustRightInd w:val="0"/>
        <w:jc w:val="both"/>
        <w:rPr>
          <w:rFonts w:ascii="Arial" w:eastAsiaTheme="minorHAnsi" w:hAnsi="Arial" w:cs="Arial"/>
          <w:color w:val="000000"/>
          <w:sz w:val="22"/>
          <w:szCs w:val="22"/>
          <w:lang w:val="es-CO" w:eastAsia="en-US"/>
        </w:rPr>
      </w:pPr>
      <w:r w:rsidRPr="00D00846">
        <w:rPr>
          <w:rFonts w:ascii="Arial" w:eastAsiaTheme="minorHAnsi" w:hAnsi="Arial" w:cs="Arial"/>
          <w:color w:val="000000"/>
          <w:sz w:val="22"/>
          <w:szCs w:val="22"/>
          <w:lang w:val="es-CO"/>
        </w:rPr>
        <w:t xml:space="preserve">Dando cumplimiento al Decreto 1082 de 2015, los proponentes deben presentar una certificación firmada por el proponente en caso de ser Persona Natural o por el Representante Legal, en caso de ser Persona Jurídica, Consorcio o Unión Temporal, en la cual manifieste de manera expresa que en caso de ser seleccionado para el cumplimiento del Objeto del Contrato utilizará Bienes y Servicios de origen nacional y se deberá efectuar ofrecimiento en el que se indique la procedencia, nacional o extranjera o ambas, del personal que será puesto al servicio en la ejecución del contrato. </w:t>
      </w:r>
    </w:p>
    <w:p w14:paraId="549BB338" w14:textId="77777777" w:rsidR="0083032E" w:rsidRPr="00D00846" w:rsidRDefault="0083032E" w:rsidP="0083032E">
      <w:pPr>
        <w:autoSpaceDE w:val="0"/>
        <w:autoSpaceDN w:val="0"/>
        <w:adjustRightInd w:val="0"/>
        <w:jc w:val="both"/>
        <w:rPr>
          <w:rFonts w:ascii="Arial" w:eastAsiaTheme="minorHAnsi" w:hAnsi="Arial" w:cs="Arial"/>
          <w:color w:val="000000"/>
          <w:sz w:val="22"/>
          <w:szCs w:val="22"/>
          <w:lang w:val="es-CO"/>
        </w:rPr>
      </w:pPr>
    </w:p>
    <w:p w14:paraId="74375D28" w14:textId="578BB90A" w:rsidR="0083032E" w:rsidRPr="00D00846" w:rsidRDefault="0083032E" w:rsidP="00C6326E">
      <w:pPr>
        <w:pStyle w:val="Prrafodelista"/>
        <w:numPr>
          <w:ilvl w:val="0"/>
          <w:numId w:val="9"/>
        </w:num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t xml:space="preserve">Cuando el proponente oferte el 100% de bienes y personal nacional y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50 puntos. </w:t>
      </w:r>
    </w:p>
    <w:p w14:paraId="0AFDC45E" w14:textId="77777777" w:rsidR="0083032E" w:rsidRPr="00D00846" w:rsidRDefault="0083032E" w:rsidP="0083032E">
      <w:pPr>
        <w:autoSpaceDE w:val="0"/>
        <w:autoSpaceDN w:val="0"/>
        <w:adjustRightInd w:val="0"/>
        <w:jc w:val="both"/>
        <w:rPr>
          <w:rFonts w:ascii="Arial" w:eastAsiaTheme="minorHAnsi" w:hAnsi="Arial" w:cs="Arial"/>
          <w:color w:val="000000"/>
          <w:sz w:val="22"/>
          <w:szCs w:val="22"/>
          <w:lang w:val="es-CO"/>
        </w:rPr>
      </w:pPr>
    </w:p>
    <w:p w14:paraId="4462EEF0" w14:textId="0F39EB38" w:rsidR="0083032E" w:rsidRPr="00D00846" w:rsidRDefault="0083032E" w:rsidP="00C6326E">
      <w:pPr>
        <w:pStyle w:val="Prrafodelista"/>
        <w:numPr>
          <w:ilvl w:val="0"/>
          <w:numId w:val="9"/>
        </w:num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lastRenderedPageBreak/>
        <w:t xml:space="preserve">Cuando el proponente oferte bienes y personal nacional y originarios de los países con los que Colombia ha negociado trato nacional en materia de compras estatales y de aquellos países en los cuales a las ofertas de bienes y servicios colombianos se les conceda el mismo tratamiento otorgado a sus bienes y servicios nacionales y extranjero sin estas prerrogativas, se le asignarán </w:t>
      </w:r>
      <w:r w:rsidR="009E16A1" w:rsidRPr="00D00846">
        <w:rPr>
          <w:rFonts w:ascii="Arial" w:eastAsiaTheme="minorHAnsi" w:hAnsi="Arial" w:cs="Arial"/>
          <w:color w:val="000000"/>
          <w:sz w:val="22"/>
          <w:szCs w:val="22"/>
          <w:lang w:val="es-CO"/>
        </w:rPr>
        <w:t>20</w:t>
      </w:r>
      <w:r w:rsidRPr="00D00846">
        <w:rPr>
          <w:rFonts w:ascii="Arial" w:eastAsiaTheme="minorHAnsi" w:hAnsi="Arial" w:cs="Arial"/>
          <w:color w:val="000000"/>
          <w:sz w:val="22"/>
          <w:szCs w:val="22"/>
          <w:lang w:val="es-CO"/>
        </w:rPr>
        <w:t xml:space="preserve"> puntos.</w:t>
      </w:r>
    </w:p>
    <w:p w14:paraId="22754E26" w14:textId="77777777" w:rsidR="0083032E" w:rsidRPr="00D00846" w:rsidRDefault="0083032E" w:rsidP="0083032E">
      <w:p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t xml:space="preserve"> </w:t>
      </w:r>
    </w:p>
    <w:p w14:paraId="0943BCEF" w14:textId="25F81CD3" w:rsidR="0083032E" w:rsidRPr="00D00846" w:rsidRDefault="0083032E" w:rsidP="00C6326E">
      <w:pPr>
        <w:pStyle w:val="Prrafodelista"/>
        <w:numPr>
          <w:ilvl w:val="0"/>
          <w:numId w:val="9"/>
        </w:num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t xml:space="preserve">Cuando el proponente oferte servicios con bienes y personal extranjero sin prerrogativa de ser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25 puntos. </w:t>
      </w:r>
    </w:p>
    <w:p w14:paraId="77A1E7D3" w14:textId="77777777" w:rsidR="009E16A1" w:rsidRPr="00D00846" w:rsidRDefault="009E16A1" w:rsidP="009E16A1">
      <w:pPr>
        <w:pStyle w:val="Prrafodelista"/>
        <w:rPr>
          <w:rFonts w:ascii="Arial" w:eastAsiaTheme="minorHAnsi" w:hAnsi="Arial" w:cs="Arial"/>
          <w:color w:val="000000"/>
          <w:sz w:val="22"/>
          <w:szCs w:val="22"/>
          <w:lang w:val="es-CO"/>
        </w:rPr>
      </w:pPr>
    </w:p>
    <w:p w14:paraId="06B3C7FD" w14:textId="77777777" w:rsidR="0083032E" w:rsidRPr="00D00846" w:rsidRDefault="0083032E" w:rsidP="0083032E">
      <w:p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t>El proponente que no adjunte esta certificación NO tendrá puntaje en este punto de evaluación. El puntaje máximo que se otorgará es de 50 puntos.</w:t>
      </w:r>
    </w:p>
    <w:p w14:paraId="12CE2B0D" w14:textId="70E96634" w:rsidR="00B7693D" w:rsidRPr="00D00846" w:rsidRDefault="00B7693D" w:rsidP="00B7693D">
      <w:pPr>
        <w:pStyle w:val="Default"/>
        <w:rPr>
          <w:sz w:val="22"/>
          <w:szCs w:val="22"/>
          <w:lang w:val="es-CO"/>
        </w:rPr>
      </w:pPr>
    </w:p>
    <w:p w14:paraId="0A5655FC" w14:textId="1B1A945A" w:rsidR="00B7693D" w:rsidRPr="00D00846" w:rsidRDefault="00A01AE0" w:rsidP="00B7693D">
      <w:pPr>
        <w:autoSpaceDE w:val="0"/>
        <w:autoSpaceDN w:val="0"/>
        <w:adjustRightInd w:val="0"/>
        <w:jc w:val="both"/>
        <w:rPr>
          <w:rFonts w:ascii="Arial" w:eastAsiaTheme="minorHAnsi" w:hAnsi="Arial" w:cs="Arial"/>
          <w:b/>
          <w:sz w:val="22"/>
          <w:szCs w:val="22"/>
          <w:lang w:val="es-CO" w:eastAsia="en-US"/>
        </w:rPr>
      </w:pPr>
      <w:bookmarkStart w:id="6" w:name="_Toc452197273"/>
      <w:r w:rsidRPr="00D00846">
        <w:rPr>
          <w:rFonts w:ascii="Arial" w:eastAsiaTheme="minorHAnsi" w:hAnsi="Arial" w:cs="Arial"/>
          <w:b/>
          <w:sz w:val="22"/>
          <w:szCs w:val="22"/>
          <w:lang w:val="es-CO" w:eastAsia="en-US"/>
        </w:rPr>
        <w:t>5.2.</w:t>
      </w:r>
      <w:r w:rsidR="00D77D0E">
        <w:rPr>
          <w:rFonts w:ascii="Arial" w:eastAsiaTheme="minorHAnsi" w:hAnsi="Arial" w:cs="Arial"/>
          <w:b/>
          <w:sz w:val="22"/>
          <w:szCs w:val="22"/>
          <w:lang w:val="es-CO" w:eastAsia="en-US"/>
        </w:rPr>
        <w:t>1.5</w:t>
      </w:r>
      <w:r w:rsidRPr="00D00846">
        <w:rPr>
          <w:rFonts w:ascii="Arial" w:eastAsiaTheme="minorHAnsi" w:hAnsi="Arial" w:cs="Arial"/>
          <w:b/>
          <w:sz w:val="22"/>
          <w:szCs w:val="22"/>
          <w:lang w:val="es-CO" w:eastAsia="en-US"/>
        </w:rPr>
        <w:t xml:space="preserve"> </w:t>
      </w:r>
      <w:r w:rsidR="00B7693D" w:rsidRPr="00D00846">
        <w:rPr>
          <w:rFonts w:ascii="Arial" w:eastAsiaTheme="minorHAnsi" w:hAnsi="Arial" w:cs="Arial"/>
          <w:b/>
          <w:sz w:val="22"/>
          <w:szCs w:val="22"/>
          <w:lang w:val="es-CO" w:eastAsia="en-US"/>
        </w:rPr>
        <w:t>Desempate</w:t>
      </w:r>
      <w:bookmarkEnd w:id="6"/>
      <w:r w:rsidR="00B7693D" w:rsidRPr="00D00846">
        <w:rPr>
          <w:rFonts w:ascii="Arial" w:eastAsiaTheme="minorHAnsi" w:hAnsi="Arial" w:cs="Arial"/>
          <w:b/>
          <w:sz w:val="22"/>
          <w:szCs w:val="22"/>
          <w:lang w:val="es-CO" w:eastAsia="en-US"/>
        </w:rPr>
        <w:t xml:space="preserve"> </w:t>
      </w:r>
    </w:p>
    <w:p w14:paraId="2D2D6A3B" w14:textId="77777777" w:rsidR="00B7693D" w:rsidRPr="00D00846" w:rsidRDefault="00B7693D" w:rsidP="00B7693D">
      <w:pPr>
        <w:jc w:val="both"/>
        <w:rPr>
          <w:rFonts w:ascii="Arial" w:hAnsi="Arial" w:cs="Arial"/>
          <w:sz w:val="22"/>
          <w:szCs w:val="22"/>
        </w:rPr>
      </w:pPr>
    </w:p>
    <w:p w14:paraId="4251306D" w14:textId="77777777" w:rsidR="00B7693D" w:rsidRPr="00D00846" w:rsidRDefault="00B7693D" w:rsidP="00B7693D">
      <w:pPr>
        <w:widowControl w:val="0"/>
        <w:autoSpaceDE w:val="0"/>
        <w:autoSpaceDN w:val="0"/>
        <w:adjustRightInd w:val="0"/>
        <w:jc w:val="both"/>
        <w:rPr>
          <w:rFonts w:ascii="Arial" w:hAnsi="Arial" w:cs="Arial"/>
          <w:sz w:val="22"/>
          <w:szCs w:val="22"/>
        </w:rPr>
      </w:pPr>
      <w:r w:rsidRPr="00D00846">
        <w:rPr>
          <w:rFonts w:ascii="Arial" w:hAnsi="Arial" w:cs="Arial"/>
          <w:spacing w:val="-1"/>
          <w:sz w:val="22"/>
          <w:szCs w:val="22"/>
        </w:rPr>
        <w:t>D</w:t>
      </w:r>
      <w:r w:rsidRPr="00D00846">
        <w:rPr>
          <w:rFonts w:ascii="Arial" w:hAnsi="Arial" w:cs="Arial"/>
          <w:sz w:val="22"/>
          <w:szCs w:val="22"/>
        </w:rPr>
        <w:t>e</w:t>
      </w:r>
      <w:r w:rsidRPr="00D00846">
        <w:rPr>
          <w:rFonts w:ascii="Arial" w:hAnsi="Arial" w:cs="Arial"/>
          <w:spacing w:val="13"/>
          <w:sz w:val="22"/>
          <w:szCs w:val="22"/>
        </w:rPr>
        <w:t xml:space="preserve"> </w:t>
      </w:r>
      <w:r w:rsidRPr="00D00846">
        <w:rPr>
          <w:rFonts w:ascii="Arial" w:hAnsi="Arial" w:cs="Arial"/>
          <w:sz w:val="22"/>
          <w:szCs w:val="22"/>
        </w:rPr>
        <w:t>p</w:t>
      </w:r>
      <w:r w:rsidRPr="00D00846">
        <w:rPr>
          <w:rFonts w:ascii="Arial" w:hAnsi="Arial" w:cs="Arial"/>
          <w:spacing w:val="1"/>
          <w:sz w:val="22"/>
          <w:szCs w:val="22"/>
        </w:rPr>
        <w:t>r</w:t>
      </w:r>
      <w:r w:rsidRPr="00D00846">
        <w:rPr>
          <w:rFonts w:ascii="Arial" w:hAnsi="Arial" w:cs="Arial"/>
          <w:sz w:val="22"/>
          <w:szCs w:val="22"/>
        </w:rPr>
        <w:t>esen</w:t>
      </w:r>
      <w:r w:rsidRPr="00D00846">
        <w:rPr>
          <w:rFonts w:ascii="Arial" w:hAnsi="Arial" w:cs="Arial"/>
          <w:spacing w:val="1"/>
          <w:sz w:val="22"/>
          <w:szCs w:val="22"/>
        </w:rPr>
        <w:t>t</w:t>
      </w:r>
      <w:r w:rsidRPr="00D00846">
        <w:rPr>
          <w:rFonts w:ascii="Arial" w:hAnsi="Arial" w:cs="Arial"/>
          <w:spacing w:val="-3"/>
          <w:sz w:val="22"/>
          <w:szCs w:val="22"/>
        </w:rPr>
        <w:t>a</w:t>
      </w:r>
      <w:r w:rsidRPr="00D00846">
        <w:rPr>
          <w:rFonts w:ascii="Arial" w:hAnsi="Arial" w:cs="Arial"/>
          <w:spacing w:val="1"/>
          <w:sz w:val="22"/>
          <w:szCs w:val="22"/>
        </w:rPr>
        <w:t>r</w:t>
      </w:r>
      <w:r w:rsidRPr="00D00846">
        <w:rPr>
          <w:rFonts w:ascii="Arial" w:hAnsi="Arial" w:cs="Arial"/>
          <w:sz w:val="22"/>
          <w:szCs w:val="22"/>
        </w:rPr>
        <w:t>se</w:t>
      </w:r>
      <w:r w:rsidRPr="00D00846">
        <w:rPr>
          <w:rFonts w:ascii="Arial" w:hAnsi="Arial" w:cs="Arial"/>
          <w:spacing w:val="13"/>
          <w:sz w:val="22"/>
          <w:szCs w:val="22"/>
        </w:rPr>
        <w:t xml:space="preserve"> </w:t>
      </w:r>
      <w:r w:rsidRPr="00D00846">
        <w:rPr>
          <w:rFonts w:ascii="Arial" w:hAnsi="Arial" w:cs="Arial"/>
          <w:sz w:val="22"/>
          <w:szCs w:val="22"/>
        </w:rPr>
        <w:t>un</w:t>
      </w:r>
      <w:r w:rsidRPr="00D00846">
        <w:rPr>
          <w:rFonts w:ascii="Arial" w:hAnsi="Arial" w:cs="Arial"/>
          <w:spacing w:val="13"/>
          <w:sz w:val="22"/>
          <w:szCs w:val="22"/>
        </w:rPr>
        <w:t xml:space="preserve"> </w:t>
      </w:r>
      <w:r w:rsidRPr="00D00846">
        <w:rPr>
          <w:rFonts w:ascii="Arial" w:hAnsi="Arial" w:cs="Arial"/>
          <w:spacing w:val="-3"/>
          <w:sz w:val="22"/>
          <w:szCs w:val="22"/>
        </w:rPr>
        <w:t>e</w:t>
      </w:r>
      <w:r w:rsidRPr="00D00846">
        <w:rPr>
          <w:rFonts w:ascii="Arial" w:hAnsi="Arial" w:cs="Arial"/>
          <w:spacing w:val="1"/>
          <w:sz w:val="22"/>
          <w:szCs w:val="22"/>
        </w:rPr>
        <w:t>m</w:t>
      </w:r>
      <w:r w:rsidRPr="00D00846">
        <w:rPr>
          <w:rFonts w:ascii="Arial" w:hAnsi="Arial" w:cs="Arial"/>
          <w:spacing w:val="-3"/>
          <w:sz w:val="22"/>
          <w:szCs w:val="22"/>
        </w:rPr>
        <w:t>p</w:t>
      </w:r>
      <w:r w:rsidRPr="00D00846">
        <w:rPr>
          <w:rFonts w:ascii="Arial" w:hAnsi="Arial" w:cs="Arial"/>
          <w:sz w:val="22"/>
          <w:szCs w:val="22"/>
        </w:rPr>
        <w:t>a</w:t>
      </w:r>
      <w:r w:rsidRPr="00D00846">
        <w:rPr>
          <w:rFonts w:ascii="Arial" w:hAnsi="Arial" w:cs="Arial"/>
          <w:spacing w:val="1"/>
          <w:sz w:val="22"/>
          <w:szCs w:val="22"/>
        </w:rPr>
        <w:t>t</w:t>
      </w:r>
      <w:r w:rsidRPr="00D00846">
        <w:rPr>
          <w:rFonts w:ascii="Arial" w:hAnsi="Arial" w:cs="Arial"/>
          <w:sz w:val="22"/>
          <w:szCs w:val="22"/>
        </w:rPr>
        <w:t>e</w:t>
      </w:r>
      <w:r w:rsidRPr="00D00846">
        <w:rPr>
          <w:rFonts w:ascii="Arial" w:hAnsi="Arial" w:cs="Arial"/>
          <w:spacing w:val="13"/>
          <w:sz w:val="22"/>
          <w:szCs w:val="22"/>
        </w:rPr>
        <w:t xml:space="preserve"> </w:t>
      </w:r>
      <w:r w:rsidRPr="00D00846">
        <w:rPr>
          <w:rFonts w:ascii="Arial" w:hAnsi="Arial" w:cs="Arial"/>
          <w:sz w:val="22"/>
          <w:szCs w:val="22"/>
        </w:rPr>
        <w:t>en</w:t>
      </w:r>
      <w:r w:rsidRPr="00D00846">
        <w:rPr>
          <w:rFonts w:ascii="Arial" w:hAnsi="Arial" w:cs="Arial"/>
          <w:spacing w:val="13"/>
          <w:sz w:val="22"/>
          <w:szCs w:val="22"/>
        </w:rPr>
        <w:t xml:space="preserve"> </w:t>
      </w:r>
      <w:r w:rsidRPr="00D00846">
        <w:rPr>
          <w:rFonts w:ascii="Arial" w:hAnsi="Arial" w:cs="Arial"/>
          <w:spacing w:val="-1"/>
          <w:sz w:val="22"/>
          <w:szCs w:val="22"/>
        </w:rPr>
        <w:t>l</w:t>
      </w:r>
      <w:r w:rsidRPr="00D00846">
        <w:rPr>
          <w:rFonts w:ascii="Arial" w:hAnsi="Arial" w:cs="Arial"/>
          <w:sz w:val="22"/>
          <w:szCs w:val="22"/>
        </w:rPr>
        <w:t>a</w:t>
      </w:r>
      <w:r w:rsidRPr="00D00846">
        <w:rPr>
          <w:rFonts w:ascii="Arial" w:hAnsi="Arial" w:cs="Arial"/>
          <w:spacing w:val="13"/>
          <w:sz w:val="22"/>
          <w:szCs w:val="22"/>
        </w:rPr>
        <w:t xml:space="preserve"> </w:t>
      </w:r>
      <w:r w:rsidRPr="00D00846">
        <w:rPr>
          <w:rFonts w:ascii="Arial" w:hAnsi="Arial" w:cs="Arial"/>
          <w:sz w:val="22"/>
          <w:szCs w:val="22"/>
        </w:rPr>
        <w:t>pun</w:t>
      </w:r>
      <w:r w:rsidRPr="00D00846">
        <w:rPr>
          <w:rFonts w:ascii="Arial" w:hAnsi="Arial" w:cs="Arial"/>
          <w:spacing w:val="1"/>
          <w:sz w:val="22"/>
          <w:szCs w:val="22"/>
        </w:rPr>
        <w:t>t</w:t>
      </w:r>
      <w:r w:rsidRPr="00D00846">
        <w:rPr>
          <w:rFonts w:ascii="Arial" w:hAnsi="Arial" w:cs="Arial"/>
          <w:sz w:val="22"/>
          <w:szCs w:val="22"/>
        </w:rPr>
        <w:t>uac</w:t>
      </w:r>
      <w:r w:rsidRPr="00D00846">
        <w:rPr>
          <w:rFonts w:ascii="Arial" w:hAnsi="Arial" w:cs="Arial"/>
          <w:spacing w:val="-1"/>
          <w:sz w:val="22"/>
          <w:szCs w:val="22"/>
        </w:rPr>
        <w:t>i</w:t>
      </w:r>
      <w:r w:rsidRPr="00D00846">
        <w:rPr>
          <w:rFonts w:ascii="Arial" w:hAnsi="Arial" w:cs="Arial"/>
          <w:sz w:val="22"/>
          <w:szCs w:val="22"/>
        </w:rPr>
        <w:t>ón</w:t>
      </w:r>
      <w:r w:rsidRPr="00D00846">
        <w:rPr>
          <w:rFonts w:ascii="Arial" w:hAnsi="Arial" w:cs="Arial"/>
          <w:spacing w:val="13"/>
          <w:sz w:val="22"/>
          <w:szCs w:val="22"/>
        </w:rPr>
        <w:t xml:space="preserve"> </w:t>
      </w:r>
      <w:r w:rsidRPr="00D00846">
        <w:rPr>
          <w:rFonts w:ascii="Arial" w:hAnsi="Arial" w:cs="Arial"/>
          <w:sz w:val="22"/>
          <w:szCs w:val="22"/>
        </w:rPr>
        <w:t>de</w:t>
      </w:r>
      <w:r w:rsidRPr="00D00846">
        <w:rPr>
          <w:rFonts w:ascii="Arial" w:hAnsi="Arial" w:cs="Arial"/>
          <w:spacing w:val="11"/>
          <w:sz w:val="22"/>
          <w:szCs w:val="22"/>
        </w:rPr>
        <w:t xml:space="preserve"> </w:t>
      </w:r>
      <w:r w:rsidRPr="00D00846">
        <w:rPr>
          <w:rFonts w:ascii="Arial" w:hAnsi="Arial" w:cs="Arial"/>
          <w:sz w:val="22"/>
          <w:szCs w:val="22"/>
        </w:rPr>
        <w:t>dos</w:t>
      </w:r>
      <w:r w:rsidRPr="00D00846">
        <w:rPr>
          <w:rFonts w:ascii="Arial" w:hAnsi="Arial" w:cs="Arial"/>
          <w:spacing w:val="13"/>
          <w:sz w:val="22"/>
          <w:szCs w:val="22"/>
        </w:rPr>
        <w:t xml:space="preserve"> </w:t>
      </w:r>
      <w:r w:rsidRPr="00D00846">
        <w:rPr>
          <w:rFonts w:ascii="Arial" w:hAnsi="Arial" w:cs="Arial"/>
          <w:sz w:val="22"/>
          <w:szCs w:val="22"/>
        </w:rPr>
        <w:t>o</w:t>
      </w:r>
      <w:r w:rsidRPr="00D00846">
        <w:rPr>
          <w:rFonts w:ascii="Arial" w:hAnsi="Arial" w:cs="Arial"/>
          <w:spacing w:val="13"/>
          <w:sz w:val="22"/>
          <w:szCs w:val="22"/>
        </w:rPr>
        <w:t xml:space="preserve"> </w:t>
      </w:r>
      <w:r w:rsidRPr="00D00846">
        <w:rPr>
          <w:rFonts w:ascii="Arial" w:hAnsi="Arial" w:cs="Arial"/>
          <w:spacing w:val="1"/>
          <w:sz w:val="22"/>
          <w:szCs w:val="22"/>
        </w:rPr>
        <w:t>m</w:t>
      </w:r>
      <w:r w:rsidRPr="00D00846">
        <w:rPr>
          <w:rFonts w:ascii="Arial" w:hAnsi="Arial" w:cs="Arial"/>
          <w:sz w:val="22"/>
          <w:szCs w:val="22"/>
        </w:rPr>
        <w:t>ás</w:t>
      </w:r>
      <w:r w:rsidRPr="00D00846">
        <w:rPr>
          <w:rFonts w:ascii="Arial" w:hAnsi="Arial" w:cs="Arial"/>
          <w:spacing w:val="13"/>
          <w:sz w:val="22"/>
          <w:szCs w:val="22"/>
        </w:rPr>
        <w:t xml:space="preserve"> </w:t>
      </w:r>
      <w:r w:rsidRPr="00D00846">
        <w:rPr>
          <w:rFonts w:ascii="Arial" w:hAnsi="Arial" w:cs="Arial"/>
          <w:spacing w:val="-3"/>
          <w:sz w:val="22"/>
          <w:szCs w:val="22"/>
        </w:rPr>
        <w:t>p</w:t>
      </w:r>
      <w:r w:rsidRPr="00D00846">
        <w:rPr>
          <w:rFonts w:ascii="Arial" w:hAnsi="Arial" w:cs="Arial"/>
          <w:spacing w:val="1"/>
          <w:sz w:val="22"/>
          <w:szCs w:val="22"/>
        </w:rPr>
        <w:t>r</w:t>
      </w:r>
      <w:r w:rsidRPr="00D00846">
        <w:rPr>
          <w:rFonts w:ascii="Arial" w:hAnsi="Arial" w:cs="Arial"/>
          <w:sz w:val="22"/>
          <w:szCs w:val="22"/>
        </w:rPr>
        <w:t>opue</w:t>
      </w:r>
      <w:r w:rsidRPr="00D00846">
        <w:rPr>
          <w:rFonts w:ascii="Arial" w:hAnsi="Arial" w:cs="Arial"/>
          <w:spacing w:val="-2"/>
          <w:sz w:val="22"/>
          <w:szCs w:val="22"/>
        </w:rPr>
        <w:t>s</w:t>
      </w:r>
      <w:r w:rsidRPr="00D00846">
        <w:rPr>
          <w:rFonts w:ascii="Arial" w:hAnsi="Arial" w:cs="Arial"/>
          <w:spacing w:val="1"/>
          <w:sz w:val="22"/>
          <w:szCs w:val="22"/>
        </w:rPr>
        <w:t>t</w:t>
      </w:r>
      <w:r w:rsidRPr="00D00846">
        <w:rPr>
          <w:rFonts w:ascii="Arial" w:hAnsi="Arial" w:cs="Arial"/>
          <w:sz w:val="22"/>
          <w:szCs w:val="22"/>
        </w:rPr>
        <w:t>as</w:t>
      </w:r>
      <w:r w:rsidRPr="00D00846">
        <w:rPr>
          <w:rFonts w:ascii="Arial" w:hAnsi="Arial" w:cs="Arial"/>
          <w:spacing w:val="13"/>
          <w:sz w:val="22"/>
          <w:szCs w:val="22"/>
        </w:rPr>
        <w:t xml:space="preserve"> </w:t>
      </w:r>
      <w:r w:rsidRPr="00D00846">
        <w:rPr>
          <w:rFonts w:ascii="Arial" w:hAnsi="Arial" w:cs="Arial"/>
          <w:spacing w:val="-3"/>
          <w:sz w:val="22"/>
          <w:szCs w:val="22"/>
        </w:rPr>
        <w:t>e</w:t>
      </w:r>
      <w:r w:rsidRPr="00D00846">
        <w:rPr>
          <w:rFonts w:ascii="Arial" w:hAnsi="Arial" w:cs="Arial"/>
          <w:sz w:val="22"/>
          <w:szCs w:val="22"/>
        </w:rPr>
        <w:t>n</w:t>
      </w:r>
      <w:r w:rsidRPr="00D00846">
        <w:rPr>
          <w:rFonts w:ascii="Arial" w:hAnsi="Arial" w:cs="Arial"/>
          <w:spacing w:val="13"/>
          <w:sz w:val="22"/>
          <w:szCs w:val="22"/>
        </w:rPr>
        <w:t xml:space="preserve"> </w:t>
      </w:r>
      <w:r w:rsidRPr="00D00846">
        <w:rPr>
          <w:rFonts w:ascii="Arial" w:hAnsi="Arial" w:cs="Arial"/>
          <w:sz w:val="22"/>
          <w:szCs w:val="22"/>
        </w:rPr>
        <w:t>el</w:t>
      </w:r>
      <w:r w:rsidRPr="00D00846">
        <w:rPr>
          <w:rFonts w:ascii="Arial" w:hAnsi="Arial" w:cs="Arial"/>
          <w:spacing w:val="12"/>
          <w:sz w:val="22"/>
          <w:szCs w:val="22"/>
        </w:rPr>
        <w:t xml:space="preserve"> </w:t>
      </w:r>
      <w:r w:rsidRPr="00D00846">
        <w:rPr>
          <w:rFonts w:ascii="Arial" w:hAnsi="Arial" w:cs="Arial"/>
          <w:sz w:val="22"/>
          <w:szCs w:val="22"/>
        </w:rPr>
        <w:t>p</w:t>
      </w:r>
      <w:r w:rsidRPr="00D00846">
        <w:rPr>
          <w:rFonts w:ascii="Arial" w:hAnsi="Arial" w:cs="Arial"/>
          <w:spacing w:val="1"/>
          <w:sz w:val="22"/>
          <w:szCs w:val="22"/>
        </w:rPr>
        <w:t>r</w:t>
      </w:r>
      <w:r w:rsidRPr="00D00846">
        <w:rPr>
          <w:rFonts w:ascii="Arial" w:hAnsi="Arial" w:cs="Arial"/>
          <w:spacing w:val="-1"/>
          <w:sz w:val="22"/>
          <w:szCs w:val="22"/>
        </w:rPr>
        <w:t>i</w:t>
      </w:r>
      <w:r w:rsidRPr="00D00846">
        <w:rPr>
          <w:rFonts w:ascii="Arial" w:hAnsi="Arial" w:cs="Arial"/>
          <w:spacing w:val="1"/>
          <w:sz w:val="22"/>
          <w:szCs w:val="22"/>
        </w:rPr>
        <w:t>m</w:t>
      </w:r>
      <w:r w:rsidRPr="00D00846">
        <w:rPr>
          <w:rFonts w:ascii="Arial" w:hAnsi="Arial" w:cs="Arial"/>
          <w:sz w:val="22"/>
          <w:szCs w:val="22"/>
        </w:rPr>
        <w:t>er</w:t>
      </w:r>
      <w:r w:rsidRPr="00D00846">
        <w:rPr>
          <w:rFonts w:ascii="Arial" w:hAnsi="Arial" w:cs="Arial"/>
          <w:spacing w:val="14"/>
          <w:sz w:val="22"/>
          <w:szCs w:val="22"/>
        </w:rPr>
        <w:t xml:space="preserve"> </w:t>
      </w:r>
      <w:r w:rsidRPr="00D00846">
        <w:rPr>
          <w:rFonts w:ascii="Arial" w:hAnsi="Arial" w:cs="Arial"/>
          <w:spacing w:val="-1"/>
          <w:sz w:val="22"/>
          <w:szCs w:val="22"/>
        </w:rPr>
        <w:t>l</w:t>
      </w:r>
      <w:r w:rsidRPr="00D00846">
        <w:rPr>
          <w:rFonts w:ascii="Arial" w:hAnsi="Arial" w:cs="Arial"/>
          <w:spacing w:val="-3"/>
          <w:sz w:val="22"/>
          <w:szCs w:val="22"/>
        </w:rPr>
        <w:t>u</w:t>
      </w:r>
      <w:r w:rsidRPr="00D00846">
        <w:rPr>
          <w:rFonts w:ascii="Arial" w:hAnsi="Arial" w:cs="Arial"/>
          <w:spacing w:val="2"/>
          <w:sz w:val="22"/>
          <w:szCs w:val="22"/>
        </w:rPr>
        <w:t>g</w:t>
      </w:r>
      <w:r w:rsidRPr="00D00846">
        <w:rPr>
          <w:rFonts w:ascii="Arial" w:hAnsi="Arial" w:cs="Arial"/>
          <w:spacing w:val="-3"/>
          <w:sz w:val="22"/>
          <w:szCs w:val="22"/>
        </w:rPr>
        <w:t>a</w:t>
      </w:r>
      <w:r w:rsidRPr="00D00846">
        <w:rPr>
          <w:rFonts w:ascii="Arial" w:hAnsi="Arial" w:cs="Arial"/>
          <w:spacing w:val="-2"/>
          <w:sz w:val="22"/>
          <w:szCs w:val="22"/>
        </w:rPr>
        <w:t>r</w:t>
      </w:r>
      <w:r w:rsidRPr="00D00846">
        <w:rPr>
          <w:rFonts w:ascii="Arial" w:hAnsi="Arial" w:cs="Arial"/>
          <w:sz w:val="22"/>
          <w:szCs w:val="22"/>
        </w:rPr>
        <w:t>, se</w:t>
      </w:r>
      <w:r w:rsidRPr="00D00846">
        <w:rPr>
          <w:rFonts w:ascii="Arial" w:hAnsi="Arial" w:cs="Arial"/>
          <w:spacing w:val="1"/>
          <w:sz w:val="22"/>
          <w:szCs w:val="22"/>
        </w:rPr>
        <w:t xml:space="preserve"> </w:t>
      </w:r>
      <w:r w:rsidRPr="00D00846">
        <w:rPr>
          <w:rFonts w:ascii="Arial" w:hAnsi="Arial" w:cs="Arial"/>
          <w:sz w:val="22"/>
          <w:szCs w:val="22"/>
        </w:rPr>
        <w:t>p</w:t>
      </w:r>
      <w:r w:rsidRPr="00D00846">
        <w:rPr>
          <w:rFonts w:ascii="Arial" w:hAnsi="Arial" w:cs="Arial"/>
          <w:spacing w:val="1"/>
          <w:sz w:val="22"/>
          <w:szCs w:val="22"/>
        </w:rPr>
        <w:t>r</w:t>
      </w:r>
      <w:r w:rsidRPr="00D00846">
        <w:rPr>
          <w:rFonts w:ascii="Arial" w:hAnsi="Arial" w:cs="Arial"/>
          <w:sz w:val="22"/>
          <w:szCs w:val="22"/>
        </w:rPr>
        <w:t>oced</w:t>
      </w:r>
      <w:r w:rsidRPr="00D00846">
        <w:rPr>
          <w:rFonts w:ascii="Arial" w:hAnsi="Arial" w:cs="Arial"/>
          <w:spacing w:val="-3"/>
          <w:sz w:val="22"/>
          <w:szCs w:val="22"/>
        </w:rPr>
        <w:t>e</w:t>
      </w:r>
      <w:r w:rsidRPr="00D00846">
        <w:rPr>
          <w:rFonts w:ascii="Arial" w:hAnsi="Arial" w:cs="Arial"/>
          <w:spacing w:val="1"/>
          <w:sz w:val="22"/>
          <w:szCs w:val="22"/>
        </w:rPr>
        <w:t>r</w:t>
      </w:r>
      <w:r w:rsidRPr="00D00846">
        <w:rPr>
          <w:rFonts w:ascii="Arial" w:hAnsi="Arial" w:cs="Arial"/>
          <w:sz w:val="22"/>
          <w:szCs w:val="22"/>
        </w:rPr>
        <w:t>á</w:t>
      </w:r>
      <w:r w:rsidRPr="00D00846">
        <w:rPr>
          <w:rFonts w:ascii="Arial" w:hAnsi="Arial" w:cs="Arial"/>
          <w:spacing w:val="1"/>
          <w:sz w:val="22"/>
          <w:szCs w:val="22"/>
        </w:rPr>
        <w:t xml:space="preserve"> </w:t>
      </w:r>
      <w:r w:rsidRPr="00D00846">
        <w:rPr>
          <w:rFonts w:ascii="Arial" w:hAnsi="Arial" w:cs="Arial"/>
          <w:sz w:val="22"/>
          <w:szCs w:val="22"/>
        </w:rPr>
        <w:t>de</w:t>
      </w:r>
      <w:r w:rsidRPr="00D00846">
        <w:rPr>
          <w:rFonts w:ascii="Arial" w:hAnsi="Arial" w:cs="Arial"/>
          <w:spacing w:val="-1"/>
          <w:sz w:val="22"/>
          <w:szCs w:val="22"/>
        </w:rPr>
        <w:t xml:space="preserve"> l</w:t>
      </w:r>
      <w:r w:rsidRPr="00D00846">
        <w:rPr>
          <w:rFonts w:ascii="Arial" w:hAnsi="Arial" w:cs="Arial"/>
          <w:sz w:val="22"/>
          <w:szCs w:val="22"/>
        </w:rPr>
        <w:t>a</w:t>
      </w:r>
      <w:r w:rsidRPr="00D00846">
        <w:rPr>
          <w:rFonts w:ascii="Arial" w:hAnsi="Arial" w:cs="Arial"/>
          <w:spacing w:val="1"/>
          <w:sz w:val="22"/>
          <w:szCs w:val="22"/>
        </w:rPr>
        <w:t xml:space="preserve"> </w:t>
      </w:r>
      <w:r w:rsidRPr="00D00846">
        <w:rPr>
          <w:rFonts w:ascii="Arial" w:hAnsi="Arial" w:cs="Arial"/>
          <w:sz w:val="22"/>
          <w:szCs w:val="22"/>
        </w:rPr>
        <w:t>s</w:t>
      </w:r>
      <w:r w:rsidRPr="00D00846">
        <w:rPr>
          <w:rFonts w:ascii="Arial" w:hAnsi="Arial" w:cs="Arial"/>
          <w:spacing w:val="-3"/>
          <w:sz w:val="22"/>
          <w:szCs w:val="22"/>
        </w:rPr>
        <w:t>i</w:t>
      </w:r>
      <w:r w:rsidRPr="00D00846">
        <w:rPr>
          <w:rFonts w:ascii="Arial" w:hAnsi="Arial" w:cs="Arial"/>
          <w:spacing w:val="2"/>
          <w:sz w:val="22"/>
          <w:szCs w:val="22"/>
        </w:rPr>
        <w:t>g</w:t>
      </w:r>
      <w:r w:rsidRPr="00D00846">
        <w:rPr>
          <w:rFonts w:ascii="Arial" w:hAnsi="Arial" w:cs="Arial"/>
          <w:sz w:val="22"/>
          <w:szCs w:val="22"/>
        </w:rPr>
        <w:t>u</w:t>
      </w:r>
      <w:r w:rsidRPr="00D00846">
        <w:rPr>
          <w:rFonts w:ascii="Arial" w:hAnsi="Arial" w:cs="Arial"/>
          <w:spacing w:val="-3"/>
          <w:sz w:val="22"/>
          <w:szCs w:val="22"/>
        </w:rPr>
        <w:t>i</w:t>
      </w:r>
      <w:r w:rsidRPr="00D00846">
        <w:rPr>
          <w:rFonts w:ascii="Arial" w:hAnsi="Arial" w:cs="Arial"/>
          <w:sz w:val="22"/>
          <w:szCs w:val="22"/>
        </w:rPr>
        <w:t>en</w:t>
      </w:r>
      <w:r w:rsidRPr="00D00846">
        <w:rPr>
          <w:rFonts w:ascii="Arial" w:hAnsi="Arial" w:cs="Arial"/>
          <w:spacing w:val="1"/>
          <w:sz w:val="22"/>
          <w:szCs w:val="22"/>
        </w:rPr>
        <w:t>t</w:t>
      </w:r>
      <w:r w:rsidRPr="00D00846">
        <w:rPr>
          <w:rFonts w:ascii="Arial" w:hAnsi="Arial" w:cs="Arial"/>
          <w:sz w:val="22"/>
          <w:szCs w:val="22"/>
        </w:rPr>
        <w:t>e</w:t>
      </w:r>
      <w:r w:rsidRPr="00D00846">
        <w:rPr>
          <w:rFonts w:ascii="Arial" w:hAnsi="Arial" w:cs="Arial"/>
          <w:spacing w:val="-1"/>
          <w:sz w:val="22"/>
          <w:szCs w:val="22"/>
        </w:rPr>
        <w:t xml:space="preserve"> </w:t>
      </w:r>
      <w:r w:rsidRPr="00D00846">
        <w:rPr>
          <w:rFonts w:ascii="Arial" w:hAnsi="Arial" w:cs="Arial"/>
          <w:spacing w:val="1"/>
          <w:sz w:val="22"/>
          <w:szCs w:val="22"/>
        </w:rPr>
        <w:t>m</w:t>
      </w:r>
      <w:r w:rsidRPr="00D00846">
        <w:rPr>
          <w:rFonts w:ascii="Arial" w:hAnsi="Arial" w:cs="Arial"/>
          <w:sz w:val="22"/>
          <w:szCs w:val="22"/>
        </w:rPr>
        <w:t>ane</w:t>
      </w:r>
      <w:r w:rsidRPr="00D00846">
        <w:rPr>
          <w:rFonts w:ascii="Arial" w:hAnsi="Arial" w:cs="Arial"/>
          <w:spacing w:val="1"/>
          <w:sz w:val="22"/>
          <w:szCs w:val="22"/>
        </w:rPr>
        <w:t>r</w:t>
      </w:r>
      <w:r w:rsidRPr="00D00846">
        <w:rPr>
          <w:rFonts w:ascii="Arial" w:hAnsi="Arial" w:cs="Arial"/>
          <w:spacing w:val="-3"/>
          <w:sz w:val="22"/>
          <w:szCs w:val="22"/>
        </w:rPr>
        <w:t xml:space="preserve">a, con fundamento en el artículo 2.2.1.1.2.2.9 del Decreto </w:t>
      </w:r>
      <w:proofErr w:type="gramStart"/>
      <w:r w:rsidRPr="00D00846">
        <w:rPr>
          <w:rFonts w:ascii="Arial" w:hAnsi="Arial" w:cs="Arial"/>
          <w:spacing w:val="-3"/>
          <w:sz w:val="22"/>
          <w:szCs w:val="22"/>
        </w:rPr>
        <w:t>1082  de</w:t>
      </w:r>
      <w:proofErr w:type="gramEnd"/>
      <w:r w:rsidRPr="00D00846">
        <w:rPr>
          <w:rFonts w:ascii="Arial" w:hAnsi="Arial" w:cs="Arial"/>
          <w:spacing w:val="-3"/>
          <w:sz w:val="22"/>
          <w:szCs w:val="22"/>
        </w:rPr>
        <w:t xml:space="preserve"> 2015</w:t>
      </w:r>
      <w:r w:rsidRPr="00D00846">
        <w:rPr>
          <w:rFonts w:ascii="Arial" w:hAnsi="Arial" w:cs="Arial"/>
          <w:sz w:val="22"/>
          <w:szCs w:val="22"/>
        </w:rPr>
        <w:t>:</w:t>
      </w:r>
    </w:p>
    <w:p w14:paraId="3FBB9B04" w14:textId="77777777" w:rsidR="00B7693D" w:rsidRPr="00D00846" w:rsidRDefault="00B7693D" w:rsidP="00B7693D">
      <w:pPr>
        <w:autoSpaceDE w:val="0"/>
        <w:autoSpaceDN w:val="0"/>
        <w:adjustRightInd w:val="0"/>
        <w:rPr>
          <w:rFonts w:ascii="Arial" w:hAnsi="Arial" w:cs="Arial"/>
          <w:color w:val="000000"/>
          <w:sz w:val="22"/>
          <w:szCs w:val="22"/>
          <w:lang w:eastAsia="es-CO"/>
        </w:rPr>
      </w:pPr>
    </w:p>
    <w:p w14:paraId="1B36C4FE" w14:textId="77777777" w:rsidR="00B7693D" w:rsidRPr="00D00846" w:rsidRDefault="00B7693D" w:rsidP="00C6326E">
      <w:pPr>
        <w:pStyle w:val="Prrafodelista"/>
        <w:numPr>
          <w:ilvl w:val="0"/>
          <w:numId w:val="3"/>
        </w:numPr>
        <w:autoSpaceDE w:val="0"/>
        <w:autoSpaceDN w:val="0"/>
        <w:adjustRightInd w:val="0"/>
        <w:jc w:val="both"/>
        <w:rPr>
          <w:rFonts w:ascii="Arial" w:hAnsi="Arial" w:cs="Arial"/>
          <w:sz w:val="22"/>
          <w:szCs w:val="22"/>
          <w:lang w:eastAsia="es-CO"/>
        </w:rPr>
      </w:pPr>
      <w:r w:rsidRPr="00D00846">
        <w:rPr>
          <w:rFonts w:ascii="Arial" w:hAnsi="Arial" w:cs="Arial"/>
          <w:sz w:val="22"/>
          <w:szCs w:val="22"/>
          <w:lang w:eastAsia="es-CO"/>
        </w:rPr>
        <w:t xml:space="preserve">En caso de empate en el puntaje total de dos o más ofertas, la Entidad Estatal escogerá el oferente que tenga el mayor </w:t>
      </w:r>
      <w:proofErr w:type="gramStart"/>
      <w:r w:rsidRPr="00D00846">
        <w:rPr>
          <w:rFonts w:ascii="Arial" w:hAnsi="Arial" w:cs="Arial"/>
          <w:sz w:val="22"/>
          <w:szCs w:val="22"/>
          <w:lang w:eastAsia="es-CO"/>
        </w:rPr>
        <w:t>puntaje  en</w:t>
      </w:r>
      <w:proofErr w:type="gramEnd"/>
      <w:r w:rsidRPr="00D00846">
        <w:rPr>
          <w:rFonts w:ascii="Arial" w:hAnsi="Arial" w:cs="Arial"/>
          <w:sz w:val="22"/>
          <w:szCs w:val="22"/>
          <w:lang w:eastAsia="es-CO"/>
        </w:rPr>
        <w:t xml:space="preserve"> el aspecto técnico establecido en el presente PROYECTO DE PLIEGOS. </w:t>
      </w:r>
    </w:p>
    <w:p w14:paraId="1F300444" w14:textId="77777777" w:rsidR="00B7693D" w:rsidRPr="00D00846" w:rsidRDefault="00B7693D" w:rsidP="00C6326E">
      <w:pPr>
        <w:pStyle w:val="Prrafodelista"/>
        <w:numPr>
          <w:ilvl w:val="0"/>
          <w:numId w:val="3"/>
        </w:numPr>
        <w:autoSpaceDE w:val="0"/>
        <w:autoSpaceDN w:val="0"/>
        <w:adjustRightInd w:val="0"/>
        <w:jc w:val="both"/>
        <w:rPr>
          <w:rFonts w:ascii="Arial" w:hAnsi="Arial" w:cs="Arial"/>
          <w:sz w:val="22"/>
          <w:szCs w:val="22"/>
          <w:lang w:eastAsia="es-CO"/>
        </w:rPr>
      </w:pPr>
      <w:r w:rsidRPr="00D00846">
        <w:rPr>
          <w:rFonts w:ascii="Arial" w:hAnsi="Arial" w:cs="Arial"/>
          <w:sz w:val="22"/>
          <w:szCs w:val="22"/>
          <w:lang w:eastAsia="es-CO"/>
        </w:rPr>
        <w:t>Si persiste el empate, escogerá al oferente que tenga el mayor puntaje en el precio ofertado por el proponente</w:t>
      </w:r>
    </w:p>
    <w:p w14:paraId="10205CD4" w14:textId="77777777" w:rsidR="00B7693D" w:rsidRPr="00D00846" w:rsidRDefault="00B7693D" w:rsidP="00C6326E">
      <w:pPr>
        <w:pStyle w:val="Prrafodelista"/>
        <w:numPr>
          <w:ilvl w:val="0"/>
          <w:numId w:val="3"/>
        </w:numPr>
        <w:autoSpaceDE w:val="0"/>
        <w:autoSpaceDN w:val="0"/>
        <w:adjustRightInd w:val="0"/>
        <w:jc w:val="both"/>
        <w:rPr>
          <w:rFonts w:ascii="Arial" w:hAnsi="Arial" w:cs="Arial"/>
          <w:sz w:val="22"/>
          <w:szCs w:val="22"/>
          <w:lang w:eastAsia="es-CO"/>
        </w:rPr>
      </w:pPr>
      <w:r w:rsidRPr="00D00846">
        <w:rPr>
          <w:rFonts w:ascii="Arial" w:hAnsi="Arial" w:cs="Arial"/>
          <w:sz w:val="22"/>
          <w:szCs w:val="22"/>
          <w:lang w:eastAsia="es-CO"/>
        </w:rPr>
        <w:t xml:space="preserve">Si persiste el empate, la Entidad Estatal debe utilizar las siguientes reglas de forma sucesiva y excluyente para seleccionar el oferente favorecido, respetando los compromisos adquiridos por Acuerdos Comerciales: </w:t>
      </w:r>
    </w:p>
    <w:p w14:paraId="4495E65D" w14:textId="77777777" w:rsidR="00B7693D" w:rsidRPr="00D00846" w:rsidRDefault="00B7693D" w:rsidP="00B7693D">
      <w:pPr>
        <w:pStyle w:val="Prrafodelista"/>
        <w:autoSpaceDE w:val="0"/>
        <w:autoSpaceDN w:val="0"/>
        <w:adjustRightInd w:val="0"/>
        <w:jc w:val="both"/>
        <w:rPr>
          <w:rFonts w:ascii="Arial" w:hAnsi="Arial" w:cs="Arial"/>
          <w:sz w:val="22"/>
          <w:szCs w:val="22"/>
          <w:lang w:eastAsia="es-CO"/>
        </w:rPr>
      </w:pPr>
    </w:p>
    <w:p w14:paraId="45B36436" w14:textId="77777777" w:rsidR="00B7693D" w:rsidRPr="00D00846" w:rsidRDefault="00B7693D" w:rsidP="00C6326E">
      <w:pPr>
        <w:pStyle w:val="Prrafodelista"/>
        <w:numPr>
          <w:ilvl w:val="0"/>
          <w:numId w:val="4"/>
        </w:numPr>
        <w:autoSpaceDE w:val="0"/>
        <w:autoSpaceDN w:val="0"/>
        <w:adjustRightInd w:val="0"/>
        <w:jc w:val="both"/>
        <w:rPr>
          <w:rFonts w:ascii="Arial" w:hAnsi="Arial" w:cs="Arial"/>
          <w:sz w:val="22"/>
          <w:szCs w:val="22"/>
          <w:lang w:eastAsia="es-CO"/>
        </w:rPr>
      </w:pPr>
      <w:r w:rsidRPr="00D00846">
        <w:rPr>
          <w:rFonts w:ascii="Arial" w:hAnsi="Arial" w:cs="Arial"/>
          <w:sz w:val="22"/>
          <w:szCs w:val="22"/>
          <w:lang w:eastAsia="es-CO"/>
        </w:rPr>
        <w:t xml:space="preserve">Preferir la oferta de bienes o servicios nacionales frente a la oferta de bienes o servicios extranjeros. </w:t>
      </w:r>
    </w:p>
    <w:p w14:paraId="0E185113" w14:textId="7836F73E" w:rsidR="00B7693D" w:rsidRDefault="00B7693D" w:rsidP="00C6326E">
      <w:pPr>
        <w:pStyle w:val="Prrafodelista"/>
        <w:numPr>
          <w:ilvl w:val="0"/>
          <w:numId w:val="4"/>
        </w:numPr>
        <w:autoSpaceDE w:val="0"/>
        <w:autoSpaceDN w:val="0"/>
        <w:adjustRightInd w:val="0"/>
        <w:jc w:val="both"/>
        <w:rPr>
          <w:rFonts w:ascii="Arial" w:hAnsi="Arial" w:cs="Arial"/>
          <w:sz w:val="22"/>
          <w:szCs w:val="22"/>
          <w:lang w:eastAsia="es-CO"/>
        </w:rPr>
      </w:pPr>
      <w:r w:rsidRPr="00D00846">
        <w:rPr>
          <w:rFonts w:ascii="Arial" w:hAnsi="Arial" w:cs="Arial"/>
          <w:sz w:val="22"/>
          <w:szCs w:val="22"/>
          <w:lang w:eastAsia="es-CO"/>
        </w:rPr>
        <w:t xml:space="preserve">Preferir la propuesta presentada por el oferente que acredite en las condiciones establecidas en la ley que por lo menos el diez por ciento (10%) de su nómina está en condición de discapacidad a la que se refiere la ley 361 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(45%) en el Consorcio, Unión Temporal o promesa de sociedad futura y aportar mínimo el veinticinco por ciento (25%) de la experiencia acreditada en la oferta. </w:t>
      </w:r>
    </w:p>
    <w:p w14:paraId="0B9B7BE8" w14:textId="77777777" w:rsidR="00093932" w:rsidRDefault="00093932" w:rsidP="00093932">
      <w:pPr>
        <w:autoSpaceDE w:val="0"/>
        <w:autoSpaceDN w:val="0"/>
        <w:adjustRightInd w:val="0"/>
        <w:jc w:val="both"/>
        <w:rPr>
          <w:rFonts w:ascii="Arial" w:hAnsi="Arial" w:cs="Arial"/>
          <w:sz w:val="22"/>
          <w:szCs w:val="22"/>
          <w:lang w:eastAsia="es-CO"/>
        </w:rPr>
      </w:pPr>
    </w:p>
    <w:p w14:paraId="6FB7F623" w14:textId="4C8D7D55" w:rsidR="00093932" w:rsidRPr="00093932" w:rsidRDefault="00093932" w:rsidP="00093932">
      <w:pPr>
        <w:autoSpaceDE w:val="0"/>
        <w:autoSpaceDN w:val="0"/>
        <w:adjustRightInd w:val="0"/>
        <w:jc w:val="both"/>
        <w:rPr>
          <w:rFonts w:ascii="Arial" w:hAnsi="Arial" w:cs="Arial"/>
          <w:sz w:val="22"/>
          <w:szCs w:val="22"/>
          <w:lang w:eastAsia="es-CO"/>
        </w:rPr>
      </w:pPr>
      <w:r>
        <w:rPr>
          <w:rFonts w:ascii="Arial" w:hAnsi="Arial" w:cs="Arial"/>
          <w:sz w:val="22"/>
          <w:szCs w:val="22"/>
          <w:lang w:eastAsia="es-CO"/>
        </w:rPr>
        <w:t xml:space="preserve">En todo caso se consultará lo establecido en la Ley </w:t>
      </w:r>
      <w:hyperlink r:id="rId10" w:history="1">
        <w:r w:rsidRPr="00093932">
          <w:rPr>
            <w:rStyle w:val="Hipervnculo"/>
            <w:rFonts w:ascii="Arial" w:hAnsi="Arial" w:cs="Arial"/>
            <w:sz w:val="22"/>
            <w:szCs w:val="22"/>
            <w:lang w:eastAsia="es-CO"/>
          </w:rPr>
          <w:t>2069 de 2020</w:t>
        </w:r>
      </w:hyperlink>
      <w:r w:rsidRPr="00093932">
        <w:rPr>
          <w:rFonts w:ascii="Arial" w:hAnsi="Arial" w:cs="Arial"/>
          <w:sz w:val="22"/>
          <w:szCs w:val="22"/>
          <w:lang w:eastAsia="es-CO"/>
        </w:rPr>
        <w:t>, </w:t>
      </w:r>
      <w:r w:rsidRPr="00093932">
        <w:rPr>
          <w:rFonts w:ascii="Arial" w:hAnsi="Arial" w:cs="Arial"/>
          <w:bCs/>
          <w:sz w:val="22"/>
          <w:szCs w:val="22"/>
          <w:lang w:eastAsia="es-CO"/>
        </w:rPr>
        <w:t xml:space="preserve">POR MEDIO DEL CUAL SE IMPULSA EL EMPRENDIMIENTO EN COLOMBIA, la cual fija derrotes sobre los criterios de desempate. </w:t>
      </w:r>
    </w:p>
    <w:p w14:paraId="116052AD" w14:textId="467351F6" w:rsidR="00797D3E" w:rsidRPr="00D00846" w:rsidRDefault="00797D3E" w:rsidP="00B60954">
      <w:pPr>
        <w:ind w:left="420"/>
        <w:jc w:val="both"/>
        <w:rPr>
          <w:rFonts w:ascii="Arial" w:hAnsi="Arial" w:cs="Arial"/>
          <w:sz w:val="22"/>
          <w:szCs w:val="22"/>
        </w:rPr>
      </w:pPr>
    </w:p>
    <w:p w14:paraId="3C45A2DB" w14:textId="1E3CDB41" w:rsidR="00797D3E" w:rsidRPr="00D00846" w:rsidRDefault="00A01AE0" w:rsidP="00797D3E">
      <w:pPr>
        <w:autoSpaceDE w:val="0"/>
        <w:autoSpaceDN w:val="0"/>
        <w:adjustRightInd w:val="0"/>
        <w:jc w:val="both"/>
        <w:rPr>
          <w:rFonts w:ascii="Arial" w:eastAsiaTheme="minorHAnsi" w:hAnsi="Arial" w:cs="Arial"/>
          <w:b/>
          <w:sz w:val="22"/>
          <w:szCs w:val="22"/>
          <w:lang w:val="es-CO" w:eastAsia="en-US"/>
        </w:rPr>
      </w:pPr>
      <w:bookmarkStart w:id="7" w:name="_Toc291677923"/>
      <w:bookmarkStart w:id="8" w:name="_Toc321000793"/>
      <w:r w:rsidRPr="00D00846">
        <w:rPr>
          <w:rFonts w:ascii="Arial" w:eastAsiaTheme="minorHAnsi" w:hAnsi="Arial" w:cs="Arial"/>
          <w:b/>
          <w:sz w:val="22"/>
          <w:szCs w:val="22"/>
          <w:lang w:val="es-CO" w:eastAsia="en-US"/>
        </w:rPr>
        <w:t xml:space="preserve">5.2.4.1 </w:t>
      </w:r>
      <w:r w:rsidR="00797D3E" w:rsidRPr="00D00846">
        <w:rPr>
          <w:rFonts w:ascii="Arial" w:eastAsiaTheme="minorHAnsi" w:hAnsi="Arial" w:cs="Arial"/>
          <w:b/>
          <w:sz w:val="22"/>
          <w:szCs w:val="22"/>
          <w:lang w:val="es-CO" w:eastAsia="en-US"/>
        </w:rPr>
        <w:t xml:space="preserve">Acreditación De Personal Con Limitaciones - Ley 361 De 1997 </w:t>
      </w:r>
      <w:bookmarkEnd w:id="7"/>
      <w:bookmarkEnd w:id="8"/>
    </w:p>
    <w:p w14:paraId="515C19C7" w14:textId="77777777" w:rsidR="00797D3E" w:rsidRPr="00D00846" w:rsidRDefault="00797D3E" w:rsidP="00797D3E">
      <w:pPr>
        <w:jc w:val="both"/>
        <w:rPr>
          <w:rFonts w:ascii="Arial" w:hAnsi="Arial" w:cs="Arial"/>
          <w:sz w:val="22"/>
          <w:szCs w:val="22"/>
        </w:rPr>
      </w:pPr>
    </w:p>
    <w:p w14:paraId="568591D6" w14:textId="2F4A52ED" w:rsidR="00797D3E" w:rsidRPr="00D00846" w:rsidRDefault="00797D3E" w:rsidP="00797D3E">
      <w:pPr>
        <w:jc w:val="both"/>
        <w:rPr>
          <w:rFonts w:ascii="Arial" w:hAnsi="Arial" w:cs="Arial"/>
          <w:sz w:val="22"/>
          <w:szCs w:val="22"/>
        </w:rPr>
      </w:pPr>
      <w:r w:rsidRPr="00D00846">
        <w:rPr>
          <w:rFonts w:ascii="Arial" w:hAnsi="Arial" w:cs="Arial"/>
          <w:sz w:val="22"/>
          <w:szCs w:val="22"/>
        </w:rPr>
        <w:lastRenderedPageBreak/>
        <w:t>El proponente que de conformidad con lo dispuesto en el artículo 24 de la Ley 361 de 1997 tenga vinculado laboralmente personal con limitaciones, como mínimo del 10% de su nómina, deberá acreditar tal circunstancia mediante certificación expedida por la oficina de trabajo, en la que conste el nombre e identificación del personal que se encuentra en esta situación, a dicha certificación se acompañará la copia del carné de Afiliado al Sistema de Seguridad Social en Salud, en el que ello se acredite, de acuerdo con el artículo 5º de la citada disposición.</w:t>
      </w:r>
    </w:p>
    <w:p w14:paraId="5D389642" w14:textId="77777777" w:rsidR="00797D3E" w:rsidRPr="00D00846" w:rsidRDefault="00797D3E" w:rsidP="00797D3E">
      <w:pPr>
        <w:jc w:val="both"/>
        <w:rPr>
          <w:rFonts w:ascii="Arial" w:hAnsi="Arial" w:cs="Arial"/>
          <w:sz w:val="22"/>
          <w:szCs w:val="22"/>
        </w:rPr>
      </w:pPr>
    </w:p>
    <w:p w14:paraId="5EE941CF" w14:textId="77777777" w:rsidR="00797D3E" w:rsidRPr="00D00846" w:rsidRDefault="00797D3E" w:rsidP="00797D3E">
      <w:pPr>
        <w:jc w:val="both"/>
        <w:rPr>
          <w:rFonts w:ascii="Arial" w:hAnsi="Arial" w:cs="Arial"/>
          <w:sz w:val="22"/>
          <w:szCs w:val="22"/>
        </w:rPr>
      </w:pPr>
      <w:r w:rsidRPr="00D00846">
        <w:rPr>
          <w:rFonts w:ascii="Arial" w:hAnsi="Arial" w:cs="Arial"/>
          <w:sz w:val="22"/>
          <w:szCs w:val="22"/>
        </w:rPr>
        <w:t>En el caso de Consorcios o Uniones Temporales, se tendrá en cuenta para cumplir este requisito que al menos uno de los integrantes, acredite lo señalado en el párrafo anterior.</w:t>
      </w:r>
    </w:p>
    <w:p w14:paraId="358E8841" w14:textId="77777777" w:rsidR="00797D3E" w:rsidRPr="00D00846" w:rsidRDefault="00797D3E" w:rsidP="00797D3E">
      <w:pPr>
        <w:jc w:val="both"/>
        <w:rPr>
          <w:rFonts w:ascii="Arial" w:hAnsi="Arial" w:cs="Arial"/>
          <w:sz w:val="22"/>
          <w:szCs w:val="22"/>
        </w:rPr>
      </w:pPr>
    </w:p>
    <w:p w14:paraId="380DE83A" w14:textId="6032F9F6" w:rsidR="00797D3E" w:rsidRPr="00D00846" w:rsidRDefault="00797D3E" w:rsidP="00797D3E">
      <w:pPr>
        <w:ind w:left="1410" w:hanging="1410"/>
        <w:jc w:val="both"/>
        <w:rPr>
          <w:rFonts w:ascii="Arial" w:hAnsi="Arial" w:cs="Arial"/>
          <w:sz w:val="22"/>
          <w:szCs w:val="22"/>
        </w:rPr>
      </w:pPr>
      <w:r w:rsidRPr="00D00846">
        <w:rPr>
          <w:rFonts w:ascii="Arial" w:hAnsi="Arial" w:cs="Arial"/>
          <w:sz w:val="22"/>
          <w:szCs w:val="22"/>
        </w:rPr>
        <w:t>NOTA 1:</w:t>
      </w:r>
      <w:r w:rsidRPr="00D00846">
        <w:rPr>
          <w:rFonts w:ascii="Arial" w:hAnsi="Arial" w:cs="Arial"/>
          <w:sz w:val="22"/>
          <w:szCs w:val="22"/>
        </w:rPr>
        <w:tab/>
        <w:t>La omisión de la información requerida en este numeral, no será subsanable por ser criterio de desempate, en todo caso, la no presentación de la información requerida no restringe la participación del proponente, ni es causal de rechazo de la propuesta.</w:t>
      </w:r>
    </w:p>
    <w:p w14:paraId="1EAC4097" w14:textId="6F25B5B1" w:rsidR="00182639" w:rsidRPr="00D00846" w:rsidRDefault="00182639" w:rsidP="00797D3E">
      <w:pPr>
        <w:ind w:left="1410" w:hanging="1410"/>
        <w:jc w:val="both"/>
        <w:rPr>
          <w:rFonts w:ascii="Arial" w:hAnsi="Arial" w:cs="Arial"/>
          <w:sz w:val="22"/>
          <w:szCs w:val="22"/>
        </w:rPr>
      </w:pPr>
    </w:p>
    <w:p w14:paraId="14B828A3" w14:textId="77777777" w:rsidR="00182639" w:rsidRPr="00D00846" w:rsidRDefault="00182639" w:rsidP="00797D3E">
      <w:pPr>
        <w:ind w:left="1410" w:hanging="1410"/>
        <w:jc w:val="both"/>
        <w:rPr>
          <w:rFonts w:ascii="Arial" w:hAnsi="Arial" w:cs="Arial"/>
          <w:sz w:val="22"/>
          <w:szCs w:val="22"/>
        </w:rPr>
      </w:pPr>
    </w:p>
    <w:p w14:paraId="411AB2B4" w14:textId="77777777" w:rsidR="002E348D" w:rsidRPr="00D00846" w:rsidRDefault="002E348D" w:rsidP="00093932">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EL ANÁLISIS DE RIESGO Y LA FORMA DE MITIGARLO.</w:t>
      </w:r>
    </w:p>
    <w:p w14:paraId="6569F7CE" w14:textId="46B4646B" w:rsidR="00B60954" w:rsidRPr="00D00846" w:rsidRDefault="00B60954" w:rsidP="00B60954">
      <w:pPr>
        <w:jc w:val="both"/>
        <w:rPr>
          <w:rFonts w:ascii="Arial" w:hAnsi="Arial" w:cs="Arial"/>
          <w:sz w:val="22"/>
          <w:szCs w:val="22"/>
          <w:highlight w:val="yellow"/>
          <w:shd w:val="clear" w:color="auto" w:fill="FFFFFF"/>
        </w:rPr>
      </w:pPr>
    </w:p>
    <w:p w14:paraId="117D3FEE" w14:textId="4F5373EE" w:rsidR="007F2E6A" w:rsidRPr="00D00846" w:rsidRDefault="002E348D" w:rsidP="00B60954">
      <w:pPr>
        <w:jc w:val="both"/>
        <w:rPr>
          <w:rFonts w:ascii="Arial" w:hAnsi="Arial" w:cs="Arial"/>
          <w:sz w:val="22"/>
          <w:szCs w:val="22"/>
          <w:highlight w:val="yellow"/>
          <w:shd w:val="clear" w:color="auto" w:fill="FFFFFF"/>
        </w:rPr>
      </w:pPr>
      <w:r w:rsidRPr="00D00846">
        <w:rPr>
          <w:rFonts w:ascii="Arial" w:hAnsi="Arial" w:cs="Arial"/>
          <w:sz w:val="22"/>
          <w:szCs w:val="22"/>
          <w:shd w:val="clear" w:color="auto" w:fill="FFFFFF"/>
        </w:rPr>
        <w:t xml:space="preserve">De acuerdo con lo estipulado en el artículo 4º de la Ley 1150 de 2007 y cumpliendo con lo expresado en el del Decreto 1082 de 2015, la entidad determinará y numerará los riesgos previsibles involucrados en la contratación del presente objeto </w:t>
      </w:r>
      <w:r w:rsidR="001D2D40" w:rsidRPr="00D00846">
        <w:rPr>
          <w:rFonts w:ascii="Arial" w:hAnsi="Arial" w:cs="Arial"/>
          <w:sz w:val="22"/>
          <w:szCs w:val="22"/>
          <w:shd w:val="clear" w:color="auto" w:fill="FFFFFF"/>
        </w:rPr>
        <w:t xml:space="preserve">para el cual se </w:t>
      </w:r>
      <w:r w:rsidRPr="00D00846">
        <w:rPr>
          <w:rFonts w:ascii="Arial" w:hAnsi="Arial" w:cs="Arial"/>
          <w:sz w:val="22"/>
          <w:szCs w:val="22"/>
          <w:shd w:val="clear" w:color="auto" w:fill="FFFFFF"/>
        </w:rPr>
        <w:t>puede</w:t>
      </w:r>
      <w:r w:rsidR="001D2D40" w:rsidRPr="00D00846">
        <w:rPr>
          <w:rFonts w:ascii="Arial" w:hAnsi="Arial" w:cs="Arial"/>
          <w:sz w:val="22"/>
          <w:szCs w:val="22"/>
          <w:shd w:val="clear" w:color="auto" w:fill="FFFFFF"/>
        </w:rPr>
        <w:t>n</w:t>
      </w:r>
      <w:r w:rsidRPr="00D00846">
        <w:rPr>
          <w:rFonts w:ascii="Arial" w:hAnsi="Arial" w:cs="Arial"/>
          <w:sz w:val="22"/>
          <w:szCs w:val="22"/>
          <w:shd w:val="clear" w:color="auto" w:fill="FFFFFF"/>
        </w:rPr>
        <w:t xml:space="preserve"> presentar los siguientes riesgos relacionados en el Formato Matriz de Riesgos </w:t>
      </w:r>
      <w:r w:rsidRPr="00D00846">
        <w:rPr>
          <w:rFonts w:ascii="Arial" w:hAnsi="Arial" w:cs="Arial"/>
          <w:color w:val="FF0000"/>
          <w:sz w:val="22"/>
          <w:szCs w:val="22"/>
          <w:shd w:val="clear" w:color="auto" w:fill="FFFFFF"/>
        </w:rPr>
        <w:t>(anexo fuera del pliego)</w:t>
      </w:r>
    </w:p>
    <w:p w14:paraId="5EF08782" w14:textId="77777777" w:rsidR="007F2E6A" w:rsidRPr="00D00846" w:rsidRDefault="007F2E6A" w:rsidP="007F2E6A">
      <w:pPr>
        <w:jc w:val="both"/>
        <w:rPr>
          <w:rFonts w:ascii="Arial" w:hAnsi="Arial" w:cs="Arial"/>
          <w:sz w:val="22"/>
          <w:szCs w:val="22"/>
          <w:lang w:val="es-CO"/>
        </w:rPr>
      </w:pPr>
    </w:p>
    <w:p w14:paraId="233E6922" w14:textId="77777777" w:rsidR="00946F12" w:rsidRPr="00D00846" w:rsidRDefault="00946F12" w:rsidP="007F2E6A">
      <w:pPr>
        <w:jc w:val="both"/>
        <w:rPr>
          <w:rFonts w:ascii="Arial" w:hAnsi="Arial" w:cs="Arial"/>
          <w:sz w:val="22"/>
          <w:szCs w:val="22"/>
          <w:lang w:val="es-CO"/>
        </w:rPr>
      </w:pPr>
    </w:p>
    <w:p w14:paraId="5CD0151A" w14:textId="1F88D217" w:rsidR="00B60954" w:rsidRPr="00D00846" w:rsidRDefault="00B60954" w:rsidP="00093932">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LAS GARANTÍAS QUE LA ENTIDAD ESTATAL CONTEMPLA EXIGIR EN EL PROCESO DE CONTRATACIÓN.</w:t>
      </w:r>
    </w:p>
    <w:p w14:paraId="4B1E2B20" w14:textId="77777777" w:rsidR="00B7693D" w:rsidRPr="00D00846" w:rsidRDefault="00B7693D" w:rsidP="00B7693D">
      <w:pPr>
        <w:jc w:val="both"/>
        <w:rPr>
          <w:rFonts w:ascii="Arial" w:hAnsi="Arial" w:cs="Arial"/>
          <w:sz w:val="22"/>
          <w:szCs w:val="22"/>
          <w:lang w:val="es-CO"/>
        </w:rPr>
      </w:pPr>
    </w:p>
    <w:p w14:paraId="5F695A45" w14:textId="77777777" w:rsidR="00B7693D" w:rsidRPr="00D00846" w:rsidRDefault="00B7693D" w:rsidP="00B7693D">
      <w:pPr>
        <w:autoSpaceDE w:val="0"/>
        <w:autoSpaceDN w:val="0"/>
        <w:adjustRightInd w:val="0"/>
        <w:jc w:val="both"/>
        <w:rPr>
          <w:rFonts w:ascii="Arial" w:eastAsiaTheme="minorHAnsi" w:hAnsi="Arial" w:cs="Arial"/>
          <w:b/>
          <w:sz w:val="22"/>
          <w:szCs w:val="22"/>
          <w:lang w:val="es-CO" w:eastAsia="en-US"/>
        </w:rPr>
      </w:pPr>
      <w:bookmarkStart w:id="9" w:name="_Toc452197302"/>
      <w:r w:rsidRPr="00D00846">
        <w:rPr>
          <w:rFonts w:ascii="Arial" w:eastAsiaTheme="minorHAnsi" w:hAnsi="Arial" w:cs="Arial"/>
          <w:b/>
          <w:sz w:val="22"/>
          <w:szCs w:val="22"/>
          <w:lang w:val="es-CO" w:eastAsia="en-US"/>
        </w:rPr>
        <w:t>Original de la Garantía de Seriedad de la Propuesta con sus condiciones generales</w:t>
      </w:r>
      <w:bookmarkEnd w:id="9"/>
    </w:p>
    <w:p w14:paraId="67B8E0BB" w14:textId="77777777" w:rsidR="00B7693D" w:rsidRPr="00D00846" w:rsidRDefault="00B7693D" w:rsidP="00B7693D">
      <w:pPr>
        <w:jc w:val="both"/>
        <w:rPr>
          <w:rFonts w:ascii="Arial" w:hAnsi="Arial" w:cs="Arial"/>
          <w:sz w:val="22"/>
          <w:szCs w:val="22"/>
          <w:lang w:val="es-CO"/>
        </w:rPr>
      </w:pPr>
    </w:p>
    <w:p w14:paraId="3A9253B4" w14:textId="77777777" w:rsidR="00B7693D" w:rsidRPr="00D00846" w:rsidRDefault="00B7693D" w:rsidP="00B7693D">
      <w:pPr>
        <w:jc w:val="both"/>
        <w:rPr>
          <w:rFonts w:ascii="Arial" w:hAnsi="Arial" w:cs="Arial"/>
          <w:sz w:val="22"/>
          <w:szCs w:val="22"/>
          <w:lang w:val="es-CO"/>
        </w:rPr>
      </w:pPr>
      <w:r w:rsidRPr="00D00846">
        <w:rPr>
          <w:rFonts w:ascii="Arial" w:hAnsi="Arial" w:cs="Arial"/>
          <w:sz w:val="22"/>
          <w:szCs w:val="22"/>
          <w:lang w:val="es-CO"/>
        </w:rPr>
        <w:t xml:space="preserve">El Proponente debe presentar de manera simultánea con la propuesta, so pena de rechazo, una Garantía de Seriedad de la Oferta que cumpla con los parámetros, condiciones y requisitos que se indican a continuación. </w:t>
      </w:r>
    </w:p>
    <w:p w14:paraId="1AA1FE34" w14:textId="77777777" w:rsidR="00B7693D" w:rsidRPr="00D00846" w:rsidRDefault="00B7693D" w:rsidP="00B7693D">
      <w:pPr>
        <w:jc w:val="both"/>
        <w:rPr>
          <w:rFonts w:ascii="Arial" w:hAnsi="Arial" w:cs="Arial"/>
          <w:sz w:val="22"/>
          <w:szCs w:val="22"/>
          <w:lang w:val="es-CO"/>
        </w:rPr>
      </w:pPr>
    </w:p>
    <w:p w14:paraId="53A1D440" w14:textId="77777777" w:rsidR="00B7693D" w:rsidRPr="00D00846" w:rsidRDefault="00B7693D" w:rsidP="00B7693D">
      <w:pPr>
        <w:jc w:val="both"/>
        <w:rPr>
          <w:rFonts w:ascii="Arial" w:hAnsi="Arial" w:cs="Arial"/>
          <w:sz w:val="22"/>
          <w:szCs w:val="22"/>
          <w:lang w:val="es-CO"/>
        </w:rPr>
      </w:pPr>
      <w:r w:rsidRPr="00D00846">
        <w:rPr>
          <w:rFonts w:ascii="Arial" w:hAnsi="Arial" w:cs="Arial"/>
          <w:sz w:val="22"/>
          <w:szCs w:val="22"/>
          <w:lang w:val="es-CO"/>
        </w:rPr>
        <w:t xml:space="preserve">La Oferta deberá incluir la Garantía de Seriedad de la Oferta, que deberá amparar los siguientes amparos, con forme al artículo 2.2.1.2.3.1.6 del Decreto1082 de 2015; </w:t>
      </w:r>
    </w:p>
    <w:p w14:paraId="02588068" w14:textId="77777777" w:rsidR="00B7693D" w:rsidRPr="00D00846" w:rsidRDefault="00B7693D" w:rsidP="00B7693D">
      <w:pPr>
        <w:jc w:val="both"/>
        <w:rPr>
          <w:rFonts w:ascii="Arial" w:hAnsi="Arial" w:cs="Arial"/>
          <w:sz w:val="22"/>
          <w:szCs w:val="22"/>
          <w:lang w:val="es-CO"/>
        </w:rPr>
      </w:pPr>
    </w:p>
    <w:p w14:paraId="1842D180" w14:textId="77777777" w:rsidR="00B7693D" w:rsidRPr="00D00846" w:rsidRDefault="00B7693D" w:rsidP="00B7693D">
      <w:pPr>
        <w:jc w:val="both"/>
        <w:rPr>
          <w:rFonts w:ascii="Arial" w:hAnsi="Arial" w:cs="Arial"/>
          <w:sz w:val="22"/>
          <w:szCs w:val="22"/>
          <w:lang w:val="es-CO"/>
        </w:rPr>
      </w:pPr>
      <w:r w:rsidRPr="00D00846">
        <w:rPr>
          <w:rFonts w:ascii="Arial" w:hAnsi="Arial" w:cs="Arial"/>
          <w:sz w:val="22"/>
          <w:szCs w:val="22"/>
          <w:lang w:val="es-CO"/>
        </w:rPr>
        <w:t>1.</w:t>
      </w:r>
      <w:r w:rsidRPr="00D00846">
        <w:rPr>
          <w:rFonts w:ascii="Arial" w:hAnsi="Arial" w:cs="Arial"/>
          <w:sz w:val="22"/>
          <w:szCs w:val="22"/>
          <w:lang w:val="es-CO"/>
        </w:rPr>
        <w:tab/>
        <w:t xml:space="preserve">La no ampliación de la vigencia de la garantía de seriedad de la oferta cuando el plazo para la Adjudicación o para suscribir el contrato es prorrogado, siempre que tal prórroga sea inferior a tres (3) meses. </w:t>
      </w:r>
    </w:p>
    <w:p w14:paraId="566BEC6D" w14:textId="77777777" w:rsidR="00B7693D" w:rsidRPr="00D00846" w:rsidRDefault="00B7693D" w:rsidP="00B7693D">
      <w:pPr>
        <w:jc w:val="both"/>
        <w:rPr>
          <w:rFonts w:ascii="Arial" w:hAnsi="Arial" w:cs="Arial"/>
          <w:sz w:val="22"/>
          <w:szCs w:val="22"/>
          <w:lang w:val="es-CO"/>
        </w:rPr>
      </w:pPr>
      <w:r w:rsidRPr="00D00846">
        <w:rPr>
          <w:rFonts w:ascii="Arial" w:hAnsi="Arial" w:cs="Arial"/>
          <w:sz w:val="22"/>
          <w:szCs w:val="22"/>
          <w:lang w:val="es-CO"/>
        </w:rPr>
        <w:t>2.</w:t>
      </w:r>
      <w:r w:rsidRPr="00D00846">
        <w:rPr>
          <w:rFonts w:ascii="Arial" w:hAnsi="Arial" w:cs="Arial"/>
          <w:sz w:val="22"/>
          <w:szCs w:val="22"/>
          <w:lang w:val="es-CO"/>
        </w:rPr>
        <w:tab/>
        <w:t xml:space="preserve">El retiro de la oferta después de vencido el plazo fijado para la presentación de las ofertas. </w:t>
      </w:r>
    </w:p>
    <w:p w14:paraId="0559E2AD" w14:textId="77777777" w:rsidR="00B7693D" w:rsidRPr="00D00846" w:rsidRDefault="00B7693D" w:rsidP="00B7693D">
      <w:pPr>
        <w:jc w:val="both"/>
        <w:rPr>
          <w:rFonts w:ascii="Arial" w:hAnsi="Arial" w:cs="Arial"/>
          <w:sz w:val="22"/>
          <w:szCs w:val="22"/>
          <w:lang w:val="es-CO"/>
        </w:rPr>
      </w:pPr>
      <w:r w:rsidRPr="00D00846">
        <w:rPr>
          <w:rFonts w:ascii="Arial" w:hAnsi="Arial" w:cs="Arial"/>
          <w:sz w:val="22"/>
          <w:szCs w:val="22"/>
          <w:lang w:val="es-CO"/>
        </w:rPr>
        <w:t>3.</w:t>
      </w:r>
      <w:r w:rsidRPr="00D00846">
        <w:rPr>
          <w:rFonts w:ascii="Arial" w:hAnsi="Arial" w:cs="Arial"/>
          <w:sz w:val="22"/>
          <w:szCs w:val="22"/>
          <w:lang w:val="es-CO"/>
        </w:rPr>
        <w:tab/>
        <w:t xml:space="preserve">La no suscripción del contrato sin justa causa por parte del adjudicatario. </w:t>
      </w:r>
    </w:p>
    <w:p w14:paraId="6459A87D" w14:textId="77777777" w:rsidR="00B7693D" w:rsidRPr="00D00846" w:rsidRDefault="00B7693D" w:rsidP="00B7693D">
      <w:pPr>
        <w:jc w:val="both"/>
        <w:rPr>
          <w:rFonts w:ascii="Arial" w:hAnsi="Arial" w:cs="Arial"/>
          <w:sz w:val="22"/>
          <w:szCs w:val="22"/>
          <w:highlight w:val="yellow"/>
          <w:lang w:val="es-CO"/>
        </w:rPr>
      </w:pPr>
      <w:r w:rsidRPr="00D00846">
        <w:rPr>
          <w:rFonts w:ascii="Arial" w:hAnsi="Arial" w:cs="Arial"/>
          <w:sz w:val="22"/>
          <w:szCs w:val="22"/>
          <w:lang w:val="es-CO"/>
        </w:rPr>
        <w:t>4.</w:t>
      </w:r>
      <w:r w:rsidRPr="00D00846">
        <w:rPr>
          <w:rFonts w:ascii="Arial" w:hAnsi="Arial" w:cs="Arial"/>
          <w:sz w:val="22"/>
          <w:szCs w:val="22"/>
          <w:lang w:val="es-CO"/>
        </w:rPr>
        <w:tab/>
        <w:t>La falta de otorgamiento por parte del proponente seleccionado de la garantía de cumplimiento del contrato.</w:t>
      </w:r>
    </w:p>
    <w:p w14:paraId="5EA1B29A" w14:textId="77777777" w:rsidR="00B7693D" w:rsidRPr="00D00846" w:rsidRDefault="00B7693D" w:rsidP="00B7693D">
      <w:pPr>
        <w:jc w:val="both"/>
        <w:rPr>
          <w:rFonts w:ascii="Arial" w:hAnsi="Arial" w:cs="Arial"/>
          <w:sz w:val="22"/>
          <w:szCs w:val="22"/>
          <w:highlight w:val="yellow"/>
        </w:rPr>
      </w:pPr>
    </w:p>
    <w:p w14:paraId="7C4DAD10" w14:textId="77777777" w:rsidR="00B7693D" w:rsidRPr="00D00846" w:rsidRDefault="00B7693D" w:rsidP="00B7693D">
      <w:pPr>
        <w:autoSpaceDE w:val="0"/>
        <w:autoSpaceDN w:val="0"/>
        <w:adjustRightInd w:val="0"/>
        <w:jc w:val="both"/>
        <w:rPr>
          <w:rFonts w:ascii="Arial" w:eastAsiaTheme="minorHAnsi" w:hAnsi="Arial" w:cs="Arial"/>
          <w:b/>
          <w:sz w:val="22"/>
          <w:szCs w:val="22"/>
          <w:lang w:val="es-CO" w:eastAsia="en-US"/>
        </w:rPr>
      </w:pPr>
      <w:bookmarkStart w:id="10" w:name="_Toc452197303"/>
      <w:r w:rsidRPr="00D00846">
        <w:rPr>
          <w:rFonts w:ascii="Arial" w:eastAsiaTheme="minorHAnsi" w:hAnsi="Arial" w:cs="Arial"/>
          <w:b/>
          <w:sz w:val="22"/>
          <w:szCs w:val="22"/>
          <w:lang w:val="es-CO" w:eastAsia="en-US"/>
        </w:rPr>
        <w:t>Garantía de cumplimiento</w:t>
      </w:r>
      <w:bookmarkEnd w:id="10"/>
      <w:r w:rsidRPr="00D00846">
        <w:rPr>
          <w:rFonts w:ascii="Arial" w:eastAsiaTheme="minorHAnsi" w:hAnsi="Arial" w:cs="Arial"/>
          <w:b/>
          <w:sz w:val="22"/>
          <w:szCs w:val="22"/>
          <w:lang w:val="es-CO" w:eastAsia="en-US"/>
        </w:rPr>
        <w:t xml:space="preserve"> </w:t>
      </w:r>
    </w:p>
    <w:p w14:paraId="4AF526F6" w14:textId="77777777" w:rsidR="00B7693D" w:rsidRPr="00D00846" w:rsidRDefault="00B7693D" w:rsidP="00B7693D">
      <w:pPr>
        <w:jc w:val="both"/>
        <w:rPr>
          <w:rFonts w:ascii="Arial" w:hAnsi="Arial" w:cs="Arial"/>
          <w:sz w:val="22"/>
          <w:szCs w:val="22"/>
          <w:highlight w:val="yellow"/>
        </w:rPr>
      </w:pPr>
    </w:p>
    <w:p w14:paraId="39E497CA" w14:textId="4BF121C6" w:rsidR="00B7693D" w:rsidRPr="00D00846" w:rsidRDefault="00B7693D" w:rsidP="00B7693D">
      <w:pPr>
        <w:tabs>
          <w:tab w:val="left" w:pos="7923"/>
        </w:tabs>
        <w:jc w:val="both"/>
        <w:rPr>
          <w:rFonts w:ascii="Arial" w:hAnsi="Arial" w:cs="Arial"/>
          <w:sz w:val="22"/>
          <w:szCs w:val="22"/>
        </w:rPr>
      </w:pPr>
      <w:r w:rsidRPr="00D00846">
        <w:rPr>
          <w:rFonts w:ascii="Arial" w:hAnsi="Arial" w:cs="Arial"/>
          <w:sz w:val="22"/>
          <w:szCs w:val="22"/>
        </w:rPr>
        <w:t xml:space="preserve">El Proponente favorecido deberá constituir la Garantía Única de Cumplimiento la cual será constituida en los términos previstos en la Ley 80 de 1993, </w:t>
      </w:r>
      <w:proofErr w:type="gramStart"/>
      <w:r w:rsidRPr="00D00846">
        <w:rPr>
          <w:rFonts w:ascii="Arial" w:hAnsi="Arial" w:cs="Arial"/>
          <w:sz w:val="22"/>
          <w:szCs w:val="22"/>
        </w:rPr>
        <w:t>artículos  2.2.1.2.3.1.2</w:t>
      </w:r>
      <w:proofErr w:type="gramEnd"/>
      <w:r w:rsidRPr="00D00846">
        <w:rPr>
          <w:rFonts w:ascii="Arial" w:hAnsi="Arial" w:cs="Arial"/>
          <w:sz w:val="22"/>
          <w:szCs w:val="22"/>
        </w:rPr>
        <w:t>, y del 2.2.1.2.3.1.7 al 2.2.1.2.3.1.17 del decreto 1082 de 2015, Deberá cubrir lo</w:t>
      </w:r>
      <w:r w:rsidR="00CC1F78" w:rsidRPr="00D00846">
        <w:rPr>
          <w:rFonts w:ascii="Arial" w:hAnsi="Arial" w:cs="Arial"/>
          <w:sz w:val="22"/>
          <w:szCs w:val="22"/>
        </w:rPr>
        <w:t>s siguientes riesgos:</w:t>
      </w:r>
    </w:p>
    <w:p w14:paraId="119FF3DB" w14:textId="77777777" w:rsidR="00B7693D" w:rsidRPr="00D00846" w:rsidRDefault="00B7693D" w:rsidP="00B7693D">
      <w:pPr>
        <w:tabs>
          <w:tab w:val="left" w:pos="7923"/>
        </w:tabs>
        <w:jc w:val="both"/>
        <w:rPr>
          <w:rFonts w:ascii="Arial" w:hAnsi="Arial" w:cs="Arial"/>
          <w:bCs/>
          <w:color w:val="000000" w:themeColor="text1"/>
          <w:sz w:val="22"/>
          <w:szCs w:val="22"/>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827"/>
        <w:gridCol w:w="2972"/>
      </w:tblGrid>
      <w:tr w:rsidR="00D77D0E" w:rsidRPr="005F1230" w14:paraId="0627BAAA" w14:textId="77777777" w:rsidTr="00D77D0E">
        <w:trPr>
          <w:trHeight w:val="248"/>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14:paraId="3EB40764" w14:textId="77777777" w:rsidR="00D77D0E" w:rsidRPr="005F1230" w:rsidRDefault="00D77D0E" w:rsidP="00FD11B0">
            <w:pPr>
              <w:ind w:hanging="2"/>
              <w:jc w:val="center"/>
              <w:rPr>
                <w:rFonts w:ascii="Arial" w:hAnsi="Arial" w:cs="Arial"/>
                <w:sz w:val="18"/>
                <w:szCs w:val="18"/>
              </w:rPr>
            </w:pPr>
            <w:r w:rsidRPr="005F1230">
              <w:rPr>
                <w:rFonts w:ascii="Arial" w:hAnsi="Arial" w:cs="Arial"/>
                <w:b/>
                <w:sz w:val="18"/>
                <w:szCs w:val="18"/>
              </w:rPr>
              <w:t>AMPARO</w:t>
            </w:r>
          </w:p>
        </w:tc>
        <w:tc>
          <w:tcPr>
            <w:tcW w:w="3827" w:type="dxa"/>
            <w:tcBorders>
              <w:top w:val="single" w:sz="4" w:space="0" w:color="00000A"/>
              <w:left w:val="single" w:sz="4" w:space="0" w:color="00000A"/>
              <w:bottom w:val="single" w:sz="4" w:space="0" w:color="00000A"/>
              <w:right w:val="single" w:sz="4" w:space="0" w:color="00000A"/>
            </w:tcBorders>
            <w:shd w:val="clear" w:color="auto" w:fill="F2F2F2"/>
          </w:tcPr>
          <w:p w14:paraId="1B8C703B" w14:textId="77777777" w:rsidR="00D77D0E" w:rsidRPr="005F1230" w:rsidRDefault="00D77D0E" w:rsidP="00FD11B0">
            <w:pPr>
              <w:ind w:hanging="2"/>
              <w:jc w:val="center"/>
              <w:rPr>
                <w:rFonts w:ascii="Arial" w:hAnsi="Arial" w:cs="Arial"/>
                <w:sz w:val="18"/>
                <w:szCs w:val="18"/>
              </w:rPr>
            </w:pPr>
            <w:r w:rsidRPr="005F1230">
              <w:rPr>
                <w:rFonts w:ascii="Arial" w:hAnsi="Arial" w:cs="Arial"/>
                <w:b/>
                <w:sz w:val="18"/>
                <w:szCs w:val="18"/>
              </w:rPr>
              <w:t>SUFICIENCIA</w:t>
            </w:r>
          </w:p>
        </w:tc>
        <w:tc>
          <w:tcPr>
            <w:tcW w:w="2972" w:type="dxa"/>
            <w:tcBorders>
              <w:top w:val="single" w:sz="4" w:space="0" w:color="00000A"/>
              <w:left w:val="single" w:sz="4" w:space="0" w:color="00000A"/>
              <w:bottom w:val="single" w:sz="4" w:space="0" w:color="00000A"/>
              <w:right w:val="single" w:sz="4" w:space="0" w:color="00000A"/>
            </w:tcBorders>
            <w:shd w:val="clear" w:color="auto" w:fill="F2F2F2"/>
          </w:tcPr>
          <w:p w14:paraId="75BA464C" w14:textId="77777777" w:rsidR="00D77D0E" w:rsidRPr="005F1230" w:rsidRDefault="00D77D0E" w:rsidP="00FD11B0">
            <w:pPr>
              <w:ind w:hanging="2"/>
              <w:jc w:val="center"/>
              <w:rPr>
                <w:rFonts w:ascii="Arial" w:hAnsi="Arial" w:cs="Arial"/>
                <w:sz w:val="18"/>
                <w:szCs w:val="18"/>
              </w:rPr>
            </w:pPr>
            <w:r w:rsidRPr="005F1230">
              <w:rPr>
                <w:rFonts w:ascii="Arial" w:hAnsi="Arial" w:cs="Arial"/>
                <w:b/>
                <w:sz w:val="18"/>
                <w:szCs w:val="18"/>
              </w:rPr>
              <w:t>VIGENCIA</w:t>
            </w:r>
          </w:p>
        </w:tc>
      </w:tr>
      <w:tr w:rsidR="00D77D0E" w:rsidRPr="005F1230" w14:paraId="54B5F4E5" w14:textId="77777777" w:rsidTr="00D77D0E">
        <w:trPr>
          <w:trHeight w:val="1222"/>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D30B259" w14:textId="77777777" w:rsidR="00D77D0E" w:rsidRPr="005F1230" w:rsidRDefault="00D77D0E" w:rsidP="00FD11B0">
            <w:pPr>
              <w:ind w:hanging="2"/>
              <w:rPr>
                <w:rFonts w:ascii="Arial" w:hAnsi="Arial" w:cs="Arial"/>
                <w:sz w:val="18"/>
                <w:szCs w:val="18"/>
              </w:rPr>
            </w:pPr>
            <w:r w:rsidRPr="005F1230">
              <w:rPr>
                <w:rFonts w:ascii="Arial" w:hAnsi="Arial" w:cs="Arial"/>
                <w:b/>
                <w:sz w:val="18"/>
                <w:szCs w:val="18"/>
              </w:rPr>
              <w:t>AMPARO DE CUMPLIMIENTO</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036C8B7" w14:textId="77777777" w:rsidR="00D77D0E" w:rsidRPr="005F1230" w:rsidRDefault="00D77D0E" w:rsidP="00FD11B0">
            <w:pPr>
              <w:ind w:hanging="2"/>
              <w:jc w:val="both"/>
              <w:rPr>
                <w:rFonts w:ascii="Arial" w:hAnsi="Arial" w:cs="Arial"/>
                <w:color w:val="00B0F0"/>
                <w:sz w:val="18"/>
                <w:szCs w:val="18"/>
              </w:rPr>
            </w:pPr>
            <w:r w:rsidRPr="005F1230">
              <w:rPr>
                <w:rFonts w:ascii="Arial" w:hAnsi="Arial" w:cs="Arial"/>
                <w:sz w:val="18"/>
                <w:szCs w:val="18"/>
              </w:rPr>
              <w:t>Por un valor equivalente al </w:t>
            </w:r>
            <w:r w:rsidRPr="005F1230">
              <w:rPr>
                <w:rFonts w:ascii="Arial" w:hAnsi="Arial" w:cs="Arial"/>
                <w:b/>
                <w:sz w:val="18"/>
                <w:szCs w:val="18"/>
              </w:rPr>
              <w:t>veinte</w:t>
            </w:r>
            <w:r w:rsidRPr="005F1230">
              <w:rPr>
                <w:rFonts w:ascii="Arial" w:hAnsi="Arial" w:cs="Arial"/>
                <w:sz w:val="18"/>
                <w:szCs w:val="18"/>
              </w:rPr>
              <w:t> </w:t>
            </w:r>
            <w:r w:rsidRPr="005F1230">
              <w:rPr>
                <w:rFonts w:ascii="Arial" w:hAnsi="Arial" w:cs="Arial"/>
                <w:b/>
                <w:sz w:val="18"/>
                <w:szCs w:val="18"/>
              </w:rPr>
              <w:t>por ciento</w:t>
            </w:r>
            <w:r w:rsidRPr="005F1230">
              <w:rPr>
                <w:rFonts w:ascii="Arial" w:hAnsi="Arial" w:cs="Arial"/>
                <w:sz w:val="18"/>
                <w:szCs w:val="18"/>
              </w:rPr>
              <w:t> </w:t>
            </w:r>
            <w:r w:rsidRPr="005F1230">
              <w:rPr>
                <w:rFonts w:ascii="Arial" w:hAnsi="Arial" w:cs="Arial"/>
                <w:b/>
                <w:sz w:val="18"/>
                <w:szCs w:val="18"/>
              </w:rPr>
              <w:t>(20%)</w:t>
            </w:r>
            <w:r w:rsidRPr="005F1230">
              <w:rPr>
                <w:rFonts w:ascii="Arial" w:hAnsi="Arial" w:cs="Arial"/>
                <w:sz w:val="18"/>
                <w:szCs w:val="18"/>
              </w:rPr>
              <w:t> del valor total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0BED9CB" w14:textId="77777777" w:rsidR="00D77D0E" w:rsidRPr="005F1230" w:rsidRDefault="00D77D0E" w:rsidP="00FD11B0">
            <w:pPr>
              <w:ind w:hanging="2"/>
              <w:jc w:val="both"/>
              <w:rPr>
                <w:rFonts w:ascii="Arial" w:hAnsi="Arial" w:cs="Arial"/>
                <w:sz w:val="18"/>
                <w:szCs w:val="18"/>
              </w:rPr>
            </w:pPr>
            <w:r w:rsidRPr="005F1230">
              <w:rPr>
                <w:rFonts w:ascii="Arial" w:hAnsi="Arial" w:cs="Arial"/>
                <w:sz w:val="18"/>
                <w:szCs w:val="18"/>
              </w:rPr>
              <w:t xml:space="preserve">Por el plazo total de ejecución del contrato </w:t>
            </w:r>
            <w:r w:rsidRPr="005F1230">
              <w:rPr>
                <w:rFonts w:ascii="Arial" w:hAnsi="Arial" w:cs="Arial"/>
                <w:b/>
                <w:sz w:val="18"/>
                <w:szCs w:val="18"/>
              </w:rPr>
              <w:t>seis (6) meses</w:t>
            </w:r>
            <w:r w:rsidRPr="005F1230">
              <w:rPr>
                <w:rFonts w:ascii="Arial" w:hAnsi="Arial" w:cs="Arial"/>
                <w:sz w:val="18"/>
                <w:szCs w:val="18"/>
              </w:rPr>
              <w:t> más y en todo caso su vigencia se extenderá hasta el plazo previsto para la liquidación del contrato.</w:t>
            </w:r>
          </w:p>
        </w:tc>
      </w:tr>
      <w:tr w:rsidR="00D77D0E" w:rsidRPr="005F1230" w14:paraId="695DF333" w14:textId="77777777" w:rsidTr="00D77D0E">
        <w:trPr>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380DF37" w14:textId="77777777" w:rsidR="00D77D0E" w:rsidRPr="005F1230" w:rsidRDefault="00D77D0E" w:rsidP="00FD11B0">
            <w:pPr>
              <w:ind w:hanging="2"/>
              <w:jc w:val="both"/>
              <w:rPr>
                <w:rFonts w:ascii="Arial" w:hAnsi="Arial" w:cs="Arial"/>
                <w:b/>
                <w:sz w:val="18"/>
                <w:szCs w:val="18"/>
              </w:rPr>
            </w:pPr>
            <w:r w:rsidRPr="005F1230">
              <w:rPr>
                <w:rFonts w:ascii="Arial" w:hAnsi="Arial" w:cs="Arial"/>
                <w:b/>
                <w:sz w:val="18"/>
                <w:szCs w:val="18"/>
              </w:rPr>
              <w:t>PAGO DE SALARIOS Y PRESTACIONES SOCIALES LEGALES E INDEMNIZACIONES LABORALES</w:t>
            </w:r>
          </w:p>
          <w:p w14:paraId="62001BA4" w14:textId="77777777" w:rsidR="00D77D0E" w:rsidRPr="005F1230" w:rsidRDefault="00D77D0E" w:rsidP="00FD11B0">
            <w:pPr>
              <w:ind w:hanging="2"/>
              <w:jc w:val="both"/>
              <w:rPr>
                <w:rFonts w:ascii="Arial" w:hAnsi="Arial" w:cs="Arial"/>
                <w:b/>
                <w:sz w:val="18"/>
                <w:szCs w:val="18"/>
              </w:rPr>
            </w:pPr>
          </w:p>
          <w:p w14:paraId="39315A8A" w14:textId="77777777" w:rsidR="00D77D0E" w:rsidRPr="005F1230" w:rsidRDefault="00D77D0E" w:rsidP="00FD11B0">
            <w:pPr>
              <w:ind w:hanging="2"/>
              <w:rPr>
                <w:rFonts w:ascii="Arial" w:hAnsi="Arial" w:cs="Arial"/>
                <w:sz w:val="18"/>
                <w:szCs w:val="18"/>
              </w:rPr>
            </w:pP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56B328E" w14:textId="77777777" w:rsidR="00D77D0E" w:rsidRPr="005F1230" w:rsidRDefault="00D77D0E" w:rsidP="00FD11B0">
            <w:pPr>
              <w:ind w:hanging="2"/>
              <w:rPr>
                <w:rFonts w:ascii="Arial" w:hAnsi="Arial" w:cs="Arial"/>
                <w:sz w:val="18"/>
                <w:szCs w:val="18"/>
              </w:rPr>
            </w:pPr>
            <w:r w:rsidRPr="005F1230">
              <w:rPr>
                <w:rFonts w:ascii="Arial" w:hAnsi="Arial" w:cs="Arial"/>
                <w:sz w:val="18"/>
                <w:szCs w:val="18"/>
              </w:rPr>
              <w:t>Por un valor equivalente al </w:t>
            </w:r>
            <w:r w:rsidRPr="005F1230">
              <w:rPr>
                <w:rFonts w:ascii="Arial" w:hAnsi="Arial" w:cs="Arial"/>
                <w:b/>
                <w:sz w:val="18"/>
                <w:szCs w:val="18"/>
              </w:rPr>
              <w:t>cinco</w:t>
            </w:r>
            <w:r w:rsidRPr="005F1230">
              <w:rPr>
                <w:rFonts w:ascii="Arial" w:hAnsi="Arial" w:cs="Arial"/>
                <w:sz w:val="18"/>
                <w:szCs w:val="18"/>
              </w:rPr>
              <w:t> por ciento </w:t>
            </w:r>
            <w:r w:rsidRPr="005F1230">
              <w:rPr>
                <w:rFonts w:ascii="Arial" w:hAnsi="Arial" w:cs="Arial"/>
                <w:b/>
                <w:sz w:val="18"/>
                <w:szCs w:val="18"/>
              </w:rPr>
              <w:t>(5%) </w:t>
            </w:r>
            <w:r w:rsidRPr="005F1230">
              <w:rPr>
                <w:rFonts w:ascii="Arial" w:hAnsi="Arial" w:cs="Arial"/>
                <w:sz w:val="18"/>
                <w:szCs w:val="18"/>
              </w:rPr>
              <w:t>del valor total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C7F43EE" w14:textId="77777777" w:rsidR="00D77D0E" w:rsidRPr="0017267B" w:rsidRDefault="00D77D0E" w:rsidP="00FD11B0">
            <w:pPr>
              <w:ind w:hanging="2"/>
              <w:jc w:val="both"/>
              <w:rPr>
                <w:rFonts w:ascii="Arial" w:hAnsi="Arial" w:cs="Arial"/>
                <w:sz w:val="18"/>
                <w:szCs w:val="18"/>
              </w:rPr>
            </w:pPr>
            <w:r w:rsidRPr="0017267B">
              <w:rPr>
                <w:rFonts w:ascii="Arial" w:hAnsi="Arial" w:cs="Arial"/>
                <w:sz w:val="18"/>
                <w:szCs w:val="18"/>
              </w:rPr>
              <w:t xml:space="preserve">Por el plazo total de ejecución del contrato y </w:t>
            </w:r>
            <w:r w:rsidRPr="0017267B">
              <w:rPr>
                <w:rFonts w:ascii="Arial" w:hAnsi="Arial" w:cs="Arial"/>
                <w:b/>
                <w:sz w:val="18"/>
                <w:szCs w:val="18"/>
              </w:rPr>
              <w:t>tres (3) años</w:t>
            </w:r>
            <w:r w:rsidRPr="0017267B">
              <w:rPr>
                <w:rFonts w:ascii="Arial" w:hAnsi="Arial" w:cs="Arial"/>
                <w:sz w:val="18"/>
                <w:szCs w:val="18"/>
              </w:rPr>
              <w:t xml:space="preserve"> más.</w:t>
            </w:r>
          </w:p>
        </w:tc>
      </w:tr>
      <w:tr w:rsidR="00D77D0E" w:rsidRPr="005F1230" w14:paraId="7A5552AC" w14:textId="77777777" w:rsidTr="00D77D0E">
        <w:trPr>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447E18A" w14:textId="77777777" w:rsidR="00D77D0E" w:rsidRPr="005F1230" w:rsidRDefault="00D77D0E" w:rsidP="00FD11B0">
            <w:pPr>
              <w:ind w:hanging="2"/>
              <w:jc w:val="both"/>
              <w:rPr>
                <w:rFonts w:ascii="Arial" w:hAnsi="Arial" w:cs="Arial"/>
                <w:sz w:val="18"/>
                <w:szCs w:val="18"/>
              </w:rPr>
            </w:pPr>
            <w:r w:rsidRPr="005F1230">
              <w:rPr>
                <w:rFonts w:ascii="Arial" w:hAnsi="Arial" w:cs="Arial"/>
                <w:b/>
                <w:sz w:val="18"/>
                <w:szCs w:val="18"/>
              </w:rPr>
              <w:t>ESTABILIDAD Y CALIDAD DE LA OBRA</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4A44831" w14:textId="77777777" w:rsidR="00D77D0E" w:rsidRPr="005F1230" w:rsidRDefault="00D77D0E" w:rsidP="00FD11B0">
            <w:pPr>
              <w:ind w:hanging="2"/>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treinta por ciento (30%) </w:t>
            </w:r>
            <w:r w:rsidRPr="005F1230">
              <w:rPr>
                <w:rFonts w:ascii="Arial" w:hAnsi="Arial" w:cs="Arial"/>
                <w:sz w:val="18"/>
                <w:szCs w:val="18"/>
              </w:rPr>
              <w:t>del valor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D727092" w14:textId="6ABB56F4" w:rsidR="00D77D0E" w:rsidRPr="0017267B" w:rsidRDefault="00D77D0E" w:rsidP="00FD11B0">
            <w:pPr>
              <w:ind w:hanging="2"/>
              <w:jc w:val="both"/>
              <w:rPr>
                <w:rFonts w:ascii="Arial" w:hAnsi="Arial" w:cs="Arial"/>
                <w:sz w:val="18"/>
                <w:szCs w:val="18"/>
              </w:rPr>
            </w:pPr>
            <w:r w:rsidRPr="0017267B">
              <w:rPr>
                <w:rFonts w:ascii="Arial" w:hAnsi="Arial" w:cs="Arial"/>
                <w:sz w:val="18"/>
                <w:szCs w:val="18"/>
              </w:rPr>
              <w:t xml:space="preserve">Su vigencia será de </w:t>
            </w:r>
            <w:r w:rsidR="0017267B" w:rsidRPr="0017267B">
              <w:rPr>
                <w:rFonts w:ascii="Arial" w:hAnsi="Arial" w:cs="Arial"/>
                <w:b/>
                <w:sz w:val="18"/>
                <w:szCs w:val="18"/>
              </w:rPr>
              <w:t>cinco (5</w:t>
            </w:r>
            <w:r w:rsidRPr="0017267B">
              <w:rPr>
                <w:rFonts w:ascii="Arial" w:hAnsi="Arial" w:cs="Arial"/>
                <w:b/>
                <w:sz w:val="18"/>
                <w:szCs w:val="18"/>
              </w:rPr>
              <w:t>) años</w:t>
            </w:r>
            <w:r w:rsidRPr="0017267B">
              <w:rPr>
                <w:rFonts w:ascii="Arial" w:hAnsi="Arial" w:cs="Arial"/>
                <w:sz w:val="18"/>
                <w:szCs w:val="18"/>
              </w:rPr>
              <w:t xml:space="preserve"> contados a partir de la fecha de suscripción del acta de recibo final de los trabajos contratados.</w:t>
            </w:r>
          </w:p>
        </w:tc>
      </w:tr>
      <w:tr w:rsidR="00D77D0E" w:rsidRPr="005F1230" w14:paraId="5407C53E" w14:textId="77777777" w:rsidTr="00D77D0E">
        <w:trPr>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651952F" w14:textId="77777777" w:rsidR="00D77D0E" w:rsidRPr="005F1230" w:rsidRDefault="00D77D0E" w:rsidP="00FD11B0">
            <w:pPr>
              <w:ind w:hanging="2"/>
              <w:jc w:val="both"/>
              <w:rPr>
                <w:rFonts w:ascii="Arial" w:hAnsi="Arial" w:cs="Arial"/>
                <w:sz w:val="18"/>
                <w:szCs w:val="18"/>
              </w:rPr>
            </w:pPr>
            <w:r w:rsidRPr="005F1230">
              <w:rPr>
                <w:rFonts w:ascii="Arial" w:hAnsi="Arial" w:cs="Arial"/>
                <w:b/>
                <w:sz w:val="18"/>
                <w:szCs w:val="18"/>
              </w:rPr>
              <w:t>CALIDAD Y CORRECTO FUNCIONAMIENTO DE LOS BIENES.</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2D4F9EC" w14:textId="77777777" w:rsidR="00D77D0E" w:rsidRPr="005F1230" w:rsidRDefault="00D77D0E" w:rsidP="00FD11B0">
            <w:pPr>
              <w:ind w:hanging="2"/>
              <w:jc w:val="both"/>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veinte por ciento (20%) </w:t>
            </w:r>
            <w:r w:rsidRPr="005F1230">
              <w:rPr>
                <w:rFonts w:ascii="Arial" w:hAnsi="Arial" w:cs="Arial"/>
                <w:sz w:val="18"/>
                <w:szCs w:val="18"/>
              </w:rPr>
              <w:t>del valor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F84C85F" w14:textId="77777777" w:rsidR="00D77D0E" w:rsidRPr="005F1230" w:rsidRDefault="00D77D0E" w:rsidP="00FD11B0">
            <w:pPr>
              <w:ind w:hanging="2"/>
              <w:jc w:val="both"/>
              <w:rPr>
                <w:rFonts w:ascii="Arial" w:hAnsi="Arial" w:cs="Arial"/>
                <w:sz w:val="18"/>
                <w:szCs w:val="18"/>
              </w:rPr>
            </w:pPr>
            <w:r w:rsidRPr="005F1230">
              <w:rPr>
                <w:rFonts w:ascii="Arial" w:hAnsi="Arial" w:cs="Arial"/>
                <w:sz w:val="18"/>
                <w:szCs w:val="18"/>
              </w:rPr>
              <w:t xml:space="preserve">Su vigencia será de </w:t>
            </w:r>
            <w:r w:rsidRPr="005F1230">
              <w:rPr>
                <w:rFonts w:ascii="Arial" w:hAnsi="Arial" w:cs="Arial"/>
                <w:b/>
                <w:sz w:val="18"/>
                <w:szCs w:val="18"/>
              </w:rPr>
              <w:t>cinco (5) años</w:t>
            </w:r>
            <w:r w:rsidRPr="005F1230">
              <w:rPr>
                <w:rFonts w:ascii="Arial" w:hAnsi="Arial" w:cs="Arial"/>
                <w:sz w:val="18"/>
                <w:szCs w:val="18"/>
              </w:rPr>
              <w:t xml:space="preserve"> contados a partir de la fecha de suscripción del acta de recibo final de los trabajos contratados.</w:t>
            </w:r>
          </w:p>
        </w:tc>
      </w:tr>
      <w:tr w:rsidR="00D77D0E" w:rsidRPr="005F1230" w14:paraId="2596A267" w14:textId="77777777" w:rsidTr="00D77D0E">
        <w:trPr>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926C88B" w14:textId="77777777" w:rsidR="00D77D0E" w:rsidRPr="005F1230" w:rsidRDefault="00D77D0E" w:rsidP="00FD11B0">
            <w:pPr>
              <w:ind w:hanging="2"/>
              <w:rPr>
                <w:rFonts w:ascii="Arial" w:hAnsi="Arial" w:cs="Arial"/>
                <w:sz w:val="18"/>
                <w:szCs w:val="18"/>
              </w:rPr>
            </w:pPr>
            <w:r w:rsidRPr="005F1230">
              <w:rPr>
                <w:rFonts w:ascii="Arial" w:hAnsi="Arial" w:cs="Arial"/>
                <w:b/>
                <w:sz w:val="18"/>
                <w:szCs w:val="18"/>
              </w:rPr>
              <w:t xml:space="preserve">CALIDAD DEL SERVICIO </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FE86159" w14:textId="77777777" w:rsidR="00D77D0E" w:rsidRPr="005F1230" w:rsidRDefault="00D77D0E" w:rsidP="00FD11B0">
            <w:pPr>
              <w:ind w:hanging="2"/>
              <w:jc w:val="both"/>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veinte por ciento (20%) </w:t>
            </w:r>
            <w:r w:rsidRPr="005F1230">
              <w:rPr>
                <w:rFonts w:ascii="Arial" w:hAnsi="Arial" w:cs="Arial"/>
                <w:sz w:val="18"/>
                <w:szCs w:val="18"/>
              </w:rPr>
              <w:t>del valor de los estudios y diseños.</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0EB7FE7" w14:textId="77777777" w:rsidR="00D77D0E" w:rsidRPr="005F1230" w:rsidRDefault="00D77D0E" w:rsidP="00FD11B0">
            <w:pPr>
              <w:ind w:hanging="2"/>
              <w:jc w:val="both"/>
              <w:rPr>
                <w:rFonts w:ascii="Arial" w:hAnsi="Arial" w:cs="Arial"/>
                <w:sz w:val="18"/>
                <w:szCs w:val="18"/>
              </w:rPr>
            </w:pPr>
            <w:r w:rsidRPr="005F1230">
              <w:rPr>
                <w:rFonts w:ascii="Arial" w:hAnsi="Arial" w:cs="Arial"/>
                <w:sz w:val="18"/>
                <w:szCs w:val="18"/>
              </w:rPr>
              <w:t xml:space="preserve">Por el plazo total de ejecución del contrato y cinco años más. </w:t>
            </w:r>
          </w:p>
        </w:tc>
      </w:tr>
      <w:tr w:rsidR="00D77D0E" w:rsidRPr="005F1230" w14:paraId="75E284B7" w14:textId="77777777" w:rsidTr="00D77D0E">
        <w:trPr>
          <w:jc w:val="center"/>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EE108F6" w14:textId="77777777" w:rsidR="00D77D0E" w:rsidRPr="005F1230" w:rsidRDefault="00D77D0E" w:rsidP="00FD11B0">
            <w:pPr>
              <w:ind w:hanging="2"/>
              <w:rPr>
                <w:rFonts w:ascii="Arial" w:hAnsi="Arial" w:cs="Arial"/>
                <w:sz w:val="18"/>
                <w:szCs w:val="18"/>
              </w:rPr>
            </w:pP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A217A0B" w14:textId="77777777" w:rsidR="00D77D0E" w:rsidRPr="005F1230" w:rsidRDefault="00D77D0E" w:rsidP="00FD11B0">
            <w:pPr>
              <w:ind w:hanging="2"/>
              <w:jc w:val="both"/>
              <w:rPr>
                <w:rFonts w:ascii="Arial" w:hAnsi="Arial" w:cs="Arial"/>
                <w:sz w:val="18"/>
                <w:szCs w:val="18"/>
              </w:rPr>
            </w:pP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153C613" w14:textId="77777777" w:rsidR="00D77D0E" w:rsidRPr="005F1230" w:rsidRDefault="00D77D0E" w:rsidP="00FD11B0">
            <w:pPr>
              <w:ind w:hanging="2"/>
              <w:jc w:val="both"/>
              <w:rPr>
                <w:rFonts w:ascii="Arial" w:hAnsi="Arial" w:cs="Arial"/>
                <w:sz w:val="18"/>
                <w:szCs w:val="18"/>
              </w:rPr>
            </w:pPr>
          </w:p>
        </w:tc>
      </w:tr>
    </w:tbl>
    <w:p w14:paraId="659FE231" w14:textId="77777777" w:rsidR="007119B5" w:rsidRPr="00D00846" w:rsidRDefault="007119B5" w:rsidP="007119B5">
      <w:pPr>
        <w:jc w:val="both"/>
        <w:rPr>
          <w:rFonts w:ascii="Arial" w:hAnsi="Arial" w:cs="Arial"/>
          <w:color w:val="000000" w:themeColor="text1"/>
          <w:sz w:val="22"/>
          <w:szCs w:val="22"/>
        </w:rPr>
      </w:pPr>
    </w:p>
    <w:p w14:paraId="7D468172" w14:textId="0ABD74BA" w:rsidR="00B60954" w:rsidRPr="00D00846" w:rsidRDefault="00B60954" w:rsidP="00093932">
      <w:pPr>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2"/>
          <w:szCs w:val="22"/>
        </w:rPr>
      </w:pPr>
      <w:r w:rsidRPr="00D00846">
        <w:rPr>
          <w:rFonts w:ascii="Arial" w:hAnsi="Arial" w:cs="Arial"/>
          <w:b/>
          <w:sz w:val="22"/>
          <w:szCs w:val="22"/>
        </w:rPr>
        <w:t>LA INDICACIÓN DE SI EL PROCESO DE CONTRATACIÓN ESTÁ COBIJADO POR UN ACUERDO COMERCIAL.</w:t>
      </w:r>
    </w:p>
    <w:p w14:paraId="14E0FD42" w14:textId="77777777" w:rsidR="00B60954" w:rsidRPr="00D00846" w:rsidRDefault="00B60954" w:rsidP="00B60954">
      <w:pPr>
        <w:jc w:val="both"/>
        <w:rPr>
          <w:rFonts w:ascii="Arial" w:hAnsi="Arial" w:cs="Arial"/>
          <w:sz w:val="22"/>
          <w:szCs w:val="22"/>
        </w:rPr>
      </w:pPr>
    </w:p>
    <w:p w14:paraId="4A784C42" w14:textId="0503D0E7" w:rsidR="00B7693D" w:rsidRPr="00D00846" w:rsidRDefault="00143928" w:rsidP="008B7C88">
      <w:pPr>
        <w:jc w:val="both"/>
        <w:rPr>
          <w:rFonts w:ascii="Arial" w:hAnsi="Arial" w:cs="Arial"/>
          <w:sz w:val="22"/>
          <w:szCs w:val="22"/>
          <w:highlight w:val="yellow"/>
        </w:rPr>
      </w:pPr>
      <w:r w:rsidRPr="00D00846">
        <w:rPr>
          <w:rFonts w:ascii="Arial" w:hAnsi="Arial" w:cs="Arial"/>
          <w:sz w:val="22"/>
          <w:szCs w:val="22"/>
        </w:rPr>
        <w:t>Una vez verificada la información, de conformidad con lo dispuesto en el Manual para el manejo de los Acuerdos Comerciales en Procesos de Contratación de la Agencia Nacional de Contratación Pública - Colombia Compra Eficiente, en atención a lo consagrado en el Articulo 20 Numeral 8 del Decreto 1082 de 2015, se encontró que aplican los siguientes acuerdos</w:t>
      </w:r>
    </w:p>
    <w:p w14:paraId="04124B95" w14:textId="77777777" w:rsidR="00B7693D" w:rsidRPr="00D00846" w:rsidRDefault="00B7693D" w:rsidP="00B7693D">
      <w:pPr>
        <w:autoSpaceDE w:val="0"/>
        <w:autoSpaceDN w:val="0"/>
        <w:adjustRightInd w:val="0"/>
        <w:rPr>
          <w:rFonts w:ascii="Arial" w:hAnsi="Arial" w:cs="Arial"/>
          <w:sz w:val="22"/>
          <w:szCs w:val="22"/>
          <w:highlight w:val="yellow"/>
        </w:rPr>
      </w:pPr>
    </w:p>
    <w:tbl>
      <w:tblPr>
        <w:tblW w:w="892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1430"/>
        <w:gridCol w:w="1270"/>
        <w:gridCol w:w="1458"/>
        <w:gridCol w:w="1782"/>
        <w:gridCol w:w="1512"/>
        <w:gridCol w:w="1472"/>
      </w:tblGrid>
      <w:tr w:rsidR="00D77D0E" w:rsidRPr="002E4FE8" w14:paraId="609DD468"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17C5069A" w14:textId="77777777" w:rsidR="00D77D0E" w:rsidRPr="002E4FE8" w:rsidRDefault="00D77D0E" w:rsidP="00FD11B0">
            <w:pPr>
              <w:ind w:hanging="2"/>
              <w:rPr>
                <w:rFonts w:ascii="Arial" w:hAnsi="Arial" w:cs="Arial"/>
              </w:rPr>
            </w:pPr>
          </w:p>
          <w:p w14:paraId="7C9AFA37" w14:textId="77777777" w:rsidR="00D77D0E" w:rsidRPr="002E4FE8" w:rsidRDefault="00D77D0E" w:rsidP="00FD11B0">
            <w:pPr>
              <w:ind w:hanging="2"/>
              <w:rPr>
                <w:rFonts w:ascii="Arial" w:hAnsi="Arial" w:cs="Arial"/>
              </w:rPr>
            </w:pPr>
            <w:r w:rsidRPr="002E4FE8">
              <w:rPr>
                <w:rFonts w:ascii="Arial" w:hAnsi="Arial" w:cs="Arial"/>
              </w:rPr>
              <w:t>Acuerdo Comercial</w:t>
            </w:r>
          </w:p>
        </w:tc>
        <w:tc>
          <w:tcPr>
            <w:tcW w:w="1458"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607DF9A1" w14:textId="77777777" w:rsidR="00D77D0E" w:rsidRPr="002E4FE8" w:rsidRDefault="00D77D0E" w:rsidP="00FD11B0">
            <w:pPr>
              <w:ind w:hanging="2"/>
              <w:rPr>
                <w:rFonts w:ascii="Arial" w:hAnsi="Arial" w:cs="Arial"/>
              </w:rPr>
            </w:pPr>
            <w:r w:rsidRPr="002E4FE8">
              <w:rPr>
                <w:rFonts w:ascii="Arial" w:hAnsi="Arial" w:cs="Arial"/>
              </w:rPr>
              <w:t>Entidad Estatal Incluida</w:t>
            </w:r>
          </w:p>
        </w:tc>
        <w:tc>
          <w:tcPr>
            <w:tcW w:w="178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5BDE73D2" w14:textId="77777777" w:rsidR="00D77D0E" w:rsidRPr="002E4FE8" w:rsidRDefault="00D77D0E" w:rsidP="00FD11B0">
            <w:pPr>
              <w:ind w:hanging="2"/>
              <w:rPr>
                <w:rFonts w:ascii="Arial" w:hAnsi="Arial" w:cs="Arial"/>
              </w:rPr>
            </w:pPr>
            <w:r w:rsidRPr="002E4FE8">
              <w:rPr>
                <w:rFonts w:ascii="Arial" w:hAnsi="Arial" w:cs="Arial"/>
              </w:rPr>
              <w:t>Presupuesto del Proceso de contratación es aplicable al Valor del Acuerdo Comercial</w:t>
            </w:r>
          </w:p>
        </w:tc>
        <w:tc>
          <w:tcPr>
            <w:tcW w:w="151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000E336F" w14:textId="77777777" w:rsidR="00D77D0E" w:rsidRPr="002E4FE8" w:rsidRDefault="00D77D0E" w:rsidP="00FD11B0">
            <w:pPr>
              <w:ind w:hanging="2"/>
              <w:rPr>
                <w:rFonts w:ascii="Arial" w:hAnsi="Arial" w:cs="Arial"/>
              </w:rPr>
            </w:pPr>
            <w:r w:rsidRPr="002E4FE8">
              <w:rPr>
                <w:rFonts w:ascii="Arial" w:hAnsi="Arial" w:cs="Arial"/>
              </w:rPr>
              <w:t>Excepción Aplicable al Proceso de Contratación</w:t>
            </w:r>
          </w:p>
        </w:tc>
        <w:tc>
          <w:tcPr>
            <w:tcW w:w="147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3BD7CB44" w14:textId="77777777" w:rsidR="00D77D0E" w:rsidRPr="002E4FE8" w:rsidRDefault="00D77D0E" w:rsidP="00FD11B0">
            <w:pPr>
              <w:ind w:hanging="2"/>
              <w:rPr>
                <w:rFonts w:ascii="Arial" w:hAnsi="Arial" w:cs="Arial"/>
              </w:rPr>
            </w:pPr>
            <w:r w:rsidRPr="002E4FE8">
              <w:rPr>
                <w:rFonts w:ascii="Arial" w:hAnsi="Arial" w:cs="Arial"/>
              </w:rPr>
              <w:t>Proceso de Contratación Cubierto por el Acuerdo Comercial</w:t>
            </w:r>
          </w:p>
        </w:tc>
      </w:tr>
      <w:tr w:rsidR="00D77D0E" w:rsidRPr="002E4FE8" w14:paraId="6369E59B" w14:textId="77777777" w:rsidTr="00FD11B0">
        <w:trPr>
          <w:jc w:val="center"/>
        </w:trPr>
        <w:tc>
          <w:tcPr>
            <w:tcW w:w="1430" w:type="dxa"/>
            <w:vMerge w:val="restart"/>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1EA860E" w14:textId="77777777" w:rsidR="00D77D0E" w:rsidRPr="002E4FE8" w:rsidRDefault="00D77D0E" w:rsidP="00FD11B0">
            <w:pPr>
              <w:ind w:hanging="2"/>
              <w:rPr>
                <w:rFonts w:ascii="Arial" w:hAnsi="Arial" w:cs="Arial"/>
              </w:rPr>
            </w:pPr>
          </w:p>
          <w:p w14:paraId="3D258C9F" w14:textId="77777777" w:rsidR="00D77D0E" w:rsidRPr="002E4FE8" w:rsidRDefault="00D77D0E" w:rsidP="00FD11B0">
            <w:pPr>
              <w:ind w:hanging="2"/>
              <w:rPr>
                <w:rFonts w:ascii="Arial" w:hAnsi="Arial" w:cs="Arial"/>
              </w:rPr>
            </w:pPr>
            <w:r w:rsidRPr="002E4FE8">
              <w:rPr>
                <w:rFonts w:ascii="Arial" w:hAnsi="Arial" w:cs="Arial"/>
              </w:rPr>
              <w:t>Alianza Pacífico</w:t>
            </w: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49078D1" w14:textId="77777777" w:rsidR="00D77D0E" w:rsidRPr="002E4FE8" w:rsidRDefault="00D77D0E" w:rsidP="00FD11B0">
            <w:pPr>
              <w:ind w:hanging="2"/>
              <w:rPr>
                <w:rFonts w:ascii="Arial" w:hAnsi="Arial" w:cs="Arial"/>
              </w:rPr>
            </w:pPr>
            <w:r w:rsidRPr="002E4FE8">
              <w:rPr>
                <w:rFonts w:ascii="Arial" w:hAnsi="Arial" w:cs="Arial"/>
              </w:rPr>
              <w:t>Chile</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577C797"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F30A148"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7A80E2F"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53528C6"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0C7E325C" w14:textId="77777777" w:rsidTr="00FD11B0">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09A558E" w14:textId="77777777" w:rsidR="00D77D0E" w:rsidRPr="002E4FE8" w:rsidRDefault="00D77D0E" w:rsidP="00FD11B0">
            <w:pPr>
              <w:widowControl w:val="0"/>
              <w:pBdr>
                <w:top w:val="nil"/>
                <w:left w:val="nil"/>
                <w:bottom w:val="nil"/>
                <w:right w:val="nil"/>
                <w:between w:val="nil"/>
              </w:pBdr>
              <w:ind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BD11827" w14:textId="77777777" w:rsidR="00D77D0E" w:rsidRPr="002E4FE8" w:rsidRDefault="00D77D0E" w:rsidP="00FD11B0">
            <w:pPr>
              <w:ind w:hanging="2"/>
              <w:rPr>
                <w:rFonts w:ascii="Arial" w:hAnsi="Arial" w:cs="Arial"/>
              </w:rPr>
            </w:pPr>
            <w:r w:rsidRPr="002E4FE8">
              <w:rPr>
                <w:rFonts w:ascii="Arial" w:hAnsi="Arial" w:cs="Arial"/>
              </w:rPr>
              <w:t>México</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F987BD7"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7D3C1B2"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1BA944C"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DD7D7C9"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5D4BCDBA" w14:textId="77777777" w:rsidTr="00FD11B0">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05EB309" w14:textId="77777777" w:rsidR="00D77D0E" w:rsidRPr="002E4FE8" w:rsidRDefault="00D77D0E" w:rsidP="00FD11B0">
            <w:pPr>
              <w:widowControl w:val="0"/>
              <w:pBdr>
                <w:top w:val="nil"/>
                <w:left w:val="nil"/>
                <w:bottom w:val="nil"/>
                <w:right w:val="nil"/>
                <w:between w:val="nil"/>
              </w:pBdr>
              <w:ind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C074247" w14:textId="77777777" w:rsidR="00D77D0E" w:rsidRPr="002E4FE8" w:rsidRDefault="00D77D0E" w:rsidP="00FD11B0">
            <w:pPr>
              <w:ind w:hanging="2"/>
              <w:rPr>
                <w:rFonts w:ascii="Arial" w:hAnsi="Arial" w:cs="Arial"/>
              </w:rPr>
            </w:pPr>
            <w:r w:rsidRPr="002E4FE8">
              <w:rPr>
                <w:rFonts w:ascii="Arial" w:hAnsi="Arial" w:cs="Arial"/>
              </w:rPr>
              <w:t>Perú</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D8667C0"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846EEF1"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449643F"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E97B6C7"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0C036CFC"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02045D1" w14:textId="77777777" w:rsidR="00D77D0E" w:rsidRPr="002E4FE8" w:rsidRDefault="00D77D0E" w:rsidP="00FD11B0">
            <w:pPr>
              <w:ind w:hanging="2"/>
              <w:rPr>
                <w:rFonts w:ascii="Arial" w:hAnsi="Arial" w:cs="Arial"/>
              </w:rPr>
            </w:pPr>
            <w:r w:rsidRPr="002E4FE8">
              <w:rPr>
                <w:rFonts w:ascii="Arial" w:hAnsi="Arial" w:cs="Arial"/>
              </w:rPr>
              <w:lastRenderedPageBreak/>
              <w:t>Canadá</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1233652"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EE7C800"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CF0642C"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D3F99FD"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47BE17E7"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A78AC93" w14:textId="77777777" w:rsidR="00D77D0E" w:rsidRPr="002E4FE8" w:rsidRDefault="00D77D0E" w:rsidP="00FD11B0">
            <w:pPr>
              <w:ind w:hanging="2"/>
              <w:rPr>
                <w:rFonts w:ascii="Arial" w:hAnsi="Arial" w:cs="Arial"/>
              </w:rPr>
            </w:pPr>
            <w:r w:rsidRPr="002E4FE8">
              <w:rPr>
                <w:rFonts w:ascii="Arial" w:hAnsi="Arial" w:cs="Arial"/>
              </w:rPr>
              <w:t>Chile</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28189FA"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E96F7FD"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0B47948"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69D9DDD"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4C8F5353"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2A7D2FB" w14:textId="77777777" w:rsidR="00D77D0E" w:rsidRPr="002E4FE8" w:rsidRDefault="00D77D0E" w:rsidP="00FD11B0">
            <w:pPr>
              <w:ind w:hanging="2"/>
              <w:rPr>
                <w:rFonts w:ascii="Arial" w:hAnsi="Arial" w:cs="Arial"/>
              </w:rPr>
            </w:pPr>
            <w:r w:rsidRPr="002E4FE8">
              <w:rPr>
                <w:rFonts w:ascii="Arial" w:hAnsi="Arial" w:cs="Arial"/>
              </w:rPr>
              <w:t>Corea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B55CDC2"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5C37EDF"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7E6DA00"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E45F330"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26B14358"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17C7DA8" w14:textId="77777777" w:rsidR="00D77D0E" w:rsidRPr="002E4FE8" w:rsidRDefault="00D77D0E" w:rsidP="00FD11B0">
            <w:pPr>
              <w:ind w:hanging="2"/>
              <w:rPr>
                <w:rFonts w:ascii="Arial" w:hAnsi="Arial" w:cs="Arial"/>
              </w:rPr>
            </w:pPr>
            <w:r w:rsidRPr="002E4FE8">
              <w:rPr>
                <w:rFonts w:ascii="Arial" w:hAnsi="Arial" w:cs="Arial"/>
              </w:rPr>
              <w:t>Costa Rica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FED5C18"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FF2B1D4"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C9CD2D4"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750ED6C"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31F760E2"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9714B26" w14:textId="77777777" w:rsidR="00D77D0E" w:rsidRPr="002E4FE8" w:rsidRDefault="00D77D0E" w:rsidP="00FD11B0">
            <w:pPr>
              <w:ind w:hanging="2"/>
              <w:rPr>
                <w:rFonts w:ascii="Arial" w:hAnsi="Arial" w:cs="Arial"/>
              </w:rPr>
            </w:pPr>
            <w:r w:rsidRPr="002E4FE8">
              <w:rPr>
                <w:rFonts w:ascii="Arial" w:hAnsi="Arial" w:cs="Arial"/>
              </w:rPr>
              <w:t>Estados AELC</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A5CFC40"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C45D813"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E7F2CEB"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FEAE8F2"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78A8FE20"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A4C9730" w14:textId="77777777" w:rsidR="00D77D0E" w:rsidRPr="002E4FE8" w:rsidRDefault="00D77D0E" w:rsidP="00FD11B0">
            <w:pPr>
              <w:ind w:hanging="2"/>
              <w:rPr>
                <w:rFonts w:ascii="Arial" w:hAnsi="Arial" w:cs="Arial"/>
              </w:rPr>
            </w:pPr>
            <w:r w:rsidRPr="002E4FE8">
              <w:rPr>
                <w:rFonts w:ascii="Arial" w:hAnsi="Arial" w:cs="Arial"/>
              </w:rPr>
              <w:t>Estados unidos</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7510B84"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B33A331"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7085947"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655E7C4"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1853AF2B"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62A0D1C" w14:textId="77777777" w:rsidR="00D77D0E" w:rsidRPr="002E4FE8" w:rsidRDefault="00D77D0E" w:rsidP="00FD11B0">
            <w:pPr>
              <w:ind w:hanging="2"/>
              <w:rPr>
                <w:rFonts w:ascii="Arial" w:hAnsi="Arial" w:cs="Arial"/>
              </w:rPr>
            </w:pPr>
            <w:r w:rsidRPr="002E4FE8">
              <w:rPr>
                <w:rFonts w:ascii="Arial" w:hAnsi="Arial" w:cs="Arial"/>
              </w:rPr>
              <w:t>México</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645ABD6"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9DE0138"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4E177F8"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8C42887"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4F3B5B56" w14:textId="77777777" w:rsidTr="00FD11B0">
        <w:trPr>
          <w:jc w:val="center"/>
        </w:trPr>
        <w:tc>
          <w:tcPr>
            <w:tcW w:w="1430" w:type="dxa"/>
            <w:vMerge w:val="restart"/>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D73BC4B" w14:textId="77777777" w:rsidR="00D77D0E" w:rsidRPr="002E4FE8" w:rsidRDefault="00D77D0E" w:rsidP="00FD11B0">
            <w:pPr>
              <w:ind w:hanging="2"/>
              <w:rPr>
                <w:rFonts w:ascii="Arial" w:hAnsi="Arial" w:cs="Arial"/>
              </w:rPr>
            </w:pPr>
            <w:r w:rsidRPr="002E4FE8">
              <w:rPr>
                <w:rFonts w:ascii="Arial" w:hAnsi="Arial" w:cs="Arial"/>
              </w:rPr>
              <w:t>Triángulo norte</w:t>
            </w: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C0B6183" w14:textId="77777777" w:rsidR="00D77D0E" w:rsidRPr="002E4FE8" w:rsidRDefault="00D77D0E" w:rsidP="00FD11B0">
            <w:pPr>
              <w:ind w:hanging="2"/>
              <w:rPr>
                <w:rFonts w:ascii="Arial" w:hAnsi="Arial" w:cs="Arial"/>
              </w:rPr>
            </w:pPr>
            <w:r w:rsidRPr="002E4FE8">
              <w:rPr>
                <w:rFonts w:ascii="Arial" w:hAnsi="Arial" w:cs="Arial"/>
              </w:rPr>
              <w:t>El salvador</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BA8B762"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28FE772"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5AEC6C5"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D0C62E9"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7564D2CE" w14:textId="77777777" w:rsidTr="00FD11B0">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32BD227" w14:textId="77777777" w:rsidR="00D77D0E" w:rsidRPr="002E4FE8" w:rsidRDefault="00D77D0E" w:rsidP="00FD11B0">
            <w:pPr>
              <w:widowControl w:val="0"/>
              <w:pBdr>
                <w:top w:val="nil"/>
                <w:left w:val="nil"/>
                <w:bottom w:val="nil"/>
                <w:right w:val="nil"/>
                <w:between w:val="nil"/>
              </w:pBdr>
              <w:ind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329E8D4" w14:textId="77777777" w:rsidR="00D77D0E" w:rsidRPr="002E4FE8" w:rsidRDefault="00D77D0E" w:rsidP="00FD11B0">
            <w:pPr>
              <w:ind w:hanging="2"/>
              <w:rPr>
                <w:rFonts w:ascii="Arial" w:hAnsi="Arial" w:cs="Arial"/>
              </w:rPr>
            </w:pPr>
            <w:r w:rsidRPr="002E4FE8">
              <w:rPr>
                <w:rFonts w:ascii="Arial" w:hAnsi="Arial" w:cs="Arial"/>
              </w:rPr>
              <w:t>Guatemala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9D5CB81"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9ED006F"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43683BC"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A687BDE"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73E393D8" w14:textId="77777777" w:rsidTr="00FD11B0">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7F81CE7" w14:textId="77777777" w:rsidR="00D77D0E" w:rsidRPr="002E4FE8" w:rsidRDefault="00D77D0E" w:rsidP="00FD11B0">
            <w:pPr>
              <w:widowControl w:val="0"/>
              <w:pBdr>
                <w:top w:val="nil"/>
                <w:left w:val="nil"/>
                <w:bottom w:val="nil"/>
                <w:right w:val="nil"/>
                <w:between w:val="nil"/>
              </w:pBdr>
              <w:ind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4798B55" w14:textId="77777777" w:rsidR="00D77D0E" w:rsidRPr="002E4FE8" w:rsidRDefault="00D77D0E" w:rsidP="00FD11B0">
            <w:pPr>
              <w:ind w:hanging="2"/>
              <w:rPr>
                <w:rFonts w:ascii="Arial" w:hAnsi="Arial" w:cs="Arial"/>
              </w:rPr>
            </w:pPr>
            <w:r w:rsidRPr="002E4FE8">
              <w:rPr>
                <w:rFonts w:ascii="Arial" w:hAnsi="Arial" w:cs="Arial"/>
              </w:rPr>
              <w:t>Honduras</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5E30550"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14F81D6"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234DC4A"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0F3CBF1"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58C43861"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CABC79E" w14:textId="77777777" w:rsidR="00D77D0E" w:rsidRPr="002E4FE8" w:rsidRDefault="00D77D0E" w:rsidP="00FD11B0">
            <w:pPr>
              <w:ind w:hanging="2"/>
              <w:rPr>
                <w:rFonts w:ascii="Arial" w:hAnsi="Arial" w:cs="Arial"/>
              </w:rPr>
            </w:pPr>
            <w:r w:rsidRPr="002E4FE8">
              <w:rPr>
                <w:rFonts w:ascii="Arial" w:hAnsi="Arial" w:cs="Arial"/>
              </w:rPr>
              <w:t>Unión europea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515E5DE"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4205E07"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8C3E6FE"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E817DCE" w14:textId="77777777" w:rsidR="00D77D0E" w:rsidRPr="002E4FE8" w:rsidRDefault="00D77D0E" w:rsidP="00FD11B0">
            <w:pPr>
              <w:ind w:hanging="2"/>
              <w:rPr>
                <w:rFonts w:ascii="Arial" w:hAnsi="Arial" w:cs="Arial"/>
              </w:rPr>
            </w:pPr>
            <w:r w:rsidRPr="002E4FE8">
              <w:rPr>
                <w:rFonts w:ascii="Arial" w:hAnsi="Arial" w:cs="Arial"/>
              </w:rPr>
              <w:t>SI/NO/N/A</w:t>
            </w:r>
          </w:p>
        </w:tc>
      </w:tr>
      <w:tr w:rsidR="00D77D0E" w:rsidRPr="002E4FE8" w14:paraId="3AC750F1" w14:textId="77777777" w:rsidTr="00FD11B0">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AB3B455" w14:textId="77777777" w:rsidR="00D77D0E" w:rsidRPr="002E4FE8" w:rsidRDefault="00D77D0E" w:rsidP="00FD11B0">
            <w:pPr>
              <w:ind w:hanging="2"/>
              <w:rPr>
                <w:rFonts w:ascii="Arial" w:hAnsi="Arial" w:cs="Arial"/>
              </w:rPr>
            </w:pPr>
            <w:r w:rsidRPr="002E4FE8">
              <w:rPr>
                <w:rFonts w:ascii="Arial" w:hAnsi="Arial" w:cs="Arial"/>
              </w:rPr>
              <w:t>Comunidad andina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B1A0B93" w14:textId="77777777" w:rsidR="00D77D0E" w:rsidRPr="002E4FE8" w:rsidRDefault="00D77D0E" w:rsidP="00FD11B0">
            <w:pPr>
              <w:ind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13AF96C" w14:textId="77777777" w:rsidR="00D77D0E" w:rsidRPr="002E4FE8" w:rsidRDefault="00D77D0E" w:rsidP="00FD11B0">
            <w:pPr>
              <w:ind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E7F50BF" w14:textId="77777777" w:rsidR="00D77D0E" w:rsidRPr="002E4FE8" w:rsidRDefault="00D77D0E" w:rsidP="00FD11B0">
            <w:pPr>
              <w:ind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5495ED2" w14:textId="77777777" w:rsidR="00D77D0E" w:rsidRPr="002E4FE8" w:rsidRDefault="00D77D0E" w:rsidP="00FD11B0">
            <w:pPr>
              <w:ind w:hanging="2"/>
              <w:rPr>
                <w:rFonts w:ascii="Arial" w:hAnsi="Arial" w:cs="Arial"/>
              </w:rPr>
            </w:pPr>
            <w:r w:rsidRPr="002E4FE8">
              <w:rPr>
                <w:rFonts w:ascii="Arial" w:hAnsi="Arial" w:cs="Arial"/>
              </w:rPr>
              <w:t>SI/NO/N/A</w:t>
            </w:r>
          </w:p>
        </w:tc>
      </w:tr>
    </w:tbl>
    <w:p w14:paraId="12854D47" w14:textId="58F1A3E6" w:rsidR="00B60954" w:rsidRPr="00D00846" w:rsidRDefault="00B60954" w:rsidP="00B60954">
      <w:pPr>
        <w:jc w:val="both"/>
        <w:rPr>
          <w:rFonts w:ascii="Arial" w:eastAsia="Arial Unicode MS" w:hAnsi="Arial" w:cs="Arial"/>
          <w:sz w:val="22"/>
          <w:szCs w:val="22"/>
        </w:rPr>
      </w:pPr>
    </w:p>
    <w:p w14:paraId="5EAAD117" w14:textId="77777777" w:rsidR="00CD4B4A" w:rsidRPr="00D00846" w:rsidRDefault="00CD4B4A" w:rsidP="00CD4B4A">
      <w:pPr>
        <w:autoSpaceDE w:val="0"/>
        <w:autoSpaceDN w:val="0"/>
        <w:adjustRightInd w:val="0"/>
        <w:jc w:val="both"/>
        <w:rPr>
          <w:rFonts w:ascii="Arial" w:eastAsiaTheme="minorHAnsi" w:hAnsi="Arial" w:cs="Arial"/>
          <w:color w:val="000000"/>
          <w:sz w:val="22"/>
          <w:szCs w:val="22"/>
          <w:lang w:val="es-CO"/>
        </w:rPr>
      </w:pPr>
      <w:r w:rsidRPr="00D00846">
        <w:rPr>
          <w:rFonts w:ascii="Arial" w:eastAsiaTheme="minorHAnsi" w:hAnsi="Arial" w:cs="Arial"/>
          <w:color w:val="000000"/>
          <w:sz w:val="22"/>
          <w:szCs w:val="22"/>
          <w:lang w:val="es-CO"/>
        </w:rPr>
        <w:t>Referente al comportamiento del mercado, estadísticamente es poca la participación de oferentes extranjeros, y se considera que por el tipo de obras a construirse es favorable emplear mano de obra y suministro de insumos de origen nacional.</w:t>
      </w:r>
    </w:p>
    <w:p w14:paraId="77F2F049" w14:textId="77777777" w:rsidR="00CD4B4A" w:rsidRPr="00D00846" w:rsidRDefault="00CD4B4A" w:rsidP="00B60954">
      <w:pPr>
        <w:jc w:val="both"/>
        <w:rPr>
          <w:rFonts w:ascii="Arial" w:eastAsia="Arial Unicode MS" w:hAnsi="Arial" w:cs="Arial"/>
          <w:sz w:val="22"/>
          <w:szCs w:val="22"/>
        </w:rPr>
      </w:pPr>
    </w:p>
    <w:p w14:paraId="1EF24F5F" w14:textId="77777777" w:rsidR="00B60954" w:rsidRPr="00D00846" w:rsidRDefault="00B60954" w:rsidP="00B60954">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jc w:val="both"/>
        <w:rPr>
          <w:rFonts w:ascii="Arial" w:eastAsia="Arial Unicode MS" w:hAnsi="Arial" w:cs="Arial"/>
          <w:b/>
          <w:sz w:val="22"/>
          <w:szCs w:val="22"/>
        </w:rPr>
      </w:pPr>
      <w:r w:rsidRPr="00D00846">
        <w:rPr>
          <w:rFonts w:ascii="Arial" w:eastAsia="Arial Unicode MS" w:hAnsi="Arial" w:cs="Arial"/>
          <w:b/>
          <w:sz w:val="22"/>
          <w:szCs w:val="22"/>
        </w:rPr>
        <w:t>DATOS DEL ESTUDIO PREVIO</w:t>
      </w:r>
    </w:p>
    <w:p w14:paraId="50DBBA4A" w14:textId="77777777" w:rsidR="00B60954" w:rsidRPr="00D00846" w:rsidRDefault="00B60954" w:rsidP="00B60954">
      <w:pPr>
        <w:jc w:val="both"/>
        <w:rPr>
          <w:rFonts w:ascii="Arial" w:eastAsia="Arial Unicode MS" w:hAnsi="Arial" w:cs="Arial"/>
          <w:sz w:val="22"/>
          <w:szCs w:val="22"/>
        </w:rPr>
      </w:pPr>
    </w:p>
    <w:p w14:paraId="2F767297" w14:textId="3EB9C1AA" w:rsidR="00701187" w:rsidRPr="00D00846" w:rsidRDefault="00C73F1C" w:rsidP="00701187">
      <w:pPr>
        <w:jc w:val="both"/>
        <w:rPr>
          <w:rFonts w:ascii="Arial" w:eastAsia="Arial Unicode MS" w:hAnsi="Arial" w:cs="Arial"/>
          <w:sz w:val="22"/>
          <w:szCs w:val="22"/>
        </w:rPr>
      </w:pPr>
      <w:r w:rsidRPr="00D00846">
        <w:rPr>
          <w:rFonts w:ascii="Arial" w:eastAsia="Arial Unicode MS" w:hAnsi="Arial" w:cs="Arial"/>
          <w:sz w:val="22"/>
          <w:szCs w:val="22"/>
        </w:rPr>
        <w:t xml:space="preserve">Firmado en el municipio de Caloto Cauca a los </w:t>
      </w:r>
    </w:p>
    <w:p w14:paraId="6D97EE07" w14:textId="152A7527" w:rsidR="007F2E6A" w:rsidRPr="00D00846" w:rsidRDefault="007F2E6A" w:rsidP="00701187">
      <w:pPr>
        <w:widowControl w:val="0"/>
        <w:autoSpaceDE w:val="0"/>
        <w:autoSpaceDN w:val="0"/>
        <w:adjustRightInd w:val="0"/>
        <w:jc w:val="center"/>
        <w:rPr>
          <w:rFonts w:ascii="Arial" w:hAnsi="Arial" w:cs="Arial"/>
          <w:b/>
          <w:bCs/>
          <w:sz w:val="22"/>
          <w:szCs w:val="22"/>
          <w:lang w:eastAsia="ar-SA"/>
        </w:rPr>
      </w:pPr>
    </w:p>
    <w:p w14:paraId="18DD0E25" w14:textId="6D587313" w:rsidR="00C65690" w:rsidRPr="00D00846" w:rsidRDefault="00C65690" w:rsidP="00701187">
      <w:pPr>
        <w:widowControl w:val="0"/>
        <w:autoSpaceDE w:val="0"/>
        <w:autoSpaceDN w:val="0"/>
        <w:adjustRightInd w:val="0"/>
        <w:jc w:val="center"/>
        <w:rPr>
          <w:rFonts w:ascii="Arial" w:hAnsi="Arial" w:cs="Arial"/>
          <w:b/>
          <w:bCs/>
          <w:sz w:val="22"/>
          <w:szCs w:val="22"/>
          <w:lang w:eastAsia="ar-SA"/>
        </w:rPr>
      </w:pPr>
    </w:p>
    <w:p w14:paraId="75437EE9" w14:textId="77777777" w:rsidR="00C65690" w:rsidRPr="00D00846" w:rsidRDefault="00C65690" w:rsidP="00701187">
      <w:pPr>
        <w:widowControl w:val="0"/>
        <w:autoSpaceDE w:val="0"/>
        <w:autoSpaceDN w:val="0"/>
        <w:adjustRightInd w:val="0"/>
        <w:jc w:val="center"/>
        <w:rPr>
          <w:rFonts w:ascii="Arial" w:hAnsi="Arial" w:cs="Arial"/>
          <w:b/>
          <w:bCs/>
          <w:sz w:val="22"/>
          <w:szCs w:val="22"/>
          <w:lang w:eastAsia="ar-SA"/>
        </w:rPr>
      </w:pPr>
    </w:p>
    <w:p w14:paraId="2B6FB261" w14:textId="2025F718" w:rsidR="007F2E6A" w:rsidRPr="00D00846" w:rsidRDefault="00114371" w:rsidP="00701187">
      <w:pPr>
        <w:widowControl w:val="0"/>
        <w:autoSpaceDE w:val="0"/>
        <w:autoSpaceDN w:val="0"/>
        <w:adjustRightInd w:val="0"/>
        <w:jc w:val="center"/>
        <w:rPr>
          <w:rFonts w:ascii="Arial" w:hAnsi="Arial" w:cs="Arial"/>
          <w:b/>
          <w:bCs/>
          <w:sz w:val="22"/>
          <w:szCs w:val="22"/>
          <w:lang w:eastAsia="ar-SA"/>
        </w:rPr>
      </w:pPr>
      <w:r w:rsidRPr="00D00846">
        <w:rPr>
          <w:rFonts w:ascii="Arial" w:hAnsi="Arial" w:cs="Arial"/>
          <w:b/>
          <w:bCs/>
          <w:sz w:val="22"/>
          <w:szCs w:val="22"/>
          <w:lang w:eastAsia="ar-SA"/>
        </w:rPr>
        <w:t xml:space="preserve">ING. </w:t>
      </w:r>
      <w:r w:rsidR="003A72FB">
        <w:rPr>
          <w:rFonts w:ascii="Arial" w:hAnsi="Arial" w:cs="Arial"/>
          <w:b/>
          <w:bCs/>
          <w:sz w:val="22"/>
          <w:szCs w:val="22"/>
          <w:lang w:eastAsia="ar-SA"/>
        </w:rPr>
        <w:t>MARIO ANDRES MOSQUERA</w:t>
      </w:r>
    </w:p>
    <w:p w14:paraId="118F0E90" w14:textId="4689B39F" w:rsidR="007F2E6A" w:rsidRDefault="00114371" w:rsidP="00701187">
      <w:pPr>
        <w:widowControl w:val="0"/>
        <w:autoSpaceDE w:val="0"/>
        <w:autoSpaceDN w:val="0"/>
        <w:adjustRightInd w:val="0"/>
        <w:jc w:val="center"/>
        <w:rPr>
          <w:rFonts w:ascii="Arial" w:hAnsi="Arial" w:cs="Arial"/>
          <w:bCs/>
          <w:sz w:val="22"/>
          <w:szCs w:val="22"/>
          <w:lang w:eastAsia="ar-SA"/>
        </w:rPr>
      </w:pPr>
      <w:r w:rsidRPr="00D00846">
        <w:rPr>
          <w:rFonts w:ascii="Arial" w:hAnsi="Arial" w:cs="Arial"/>
          <w:bCs/>
          <w:sz w:val="22"/>
          <w:szCs w:val="22"/>
          <w:lang w:eastAsia="ar-SA"/>
        </w:rPr>
        <w:t>Jefe Oficina de Planeación y Ordenamiento Territorial</w:t>
      </w:r>
      <w:r w:rsidR="00B96A93" w:rsidRPr="00D00846">
        <w:rPr>
          <w:rFonts w:ascii="Arial" w:hAnsi="Arial" w:cs="Arial"/>
          <w:bCs/>
          <w:sz w:val="22"/>
          <w:szCs w:val="22"/>
          <w:lang w:eastAsia="ar-SA"/>
        </w:rPr>
        <w:t xml:space="preserve"> </w:t>
      </w:r>
    </w:p>
    <w:p w14:paraId="2BBCB32E" w14:textId="4684D620" w:rsidR="00F6161C" w:rsidRPr="00D00846" w:rsidRDefault="00F6161C" w:rsidP="00701187">
      <w:pPr>
        <w:widowControl w:val="0"/>
        <w:autoSpaceDE w:val="0"/>
        <w:autoSpaceDN w:val="0"/>
        <w:adjustRightInd w:val="0"/>
        <w:jc w:val="center"/>
        <w:rPr>
          <w:rFonts w:ascii="Arial" w:hAnsi="Arial" w:cs="Arial"/>
          <w:bCs/>
          <w:sz w:val="22"/>
          <w:szCs w:val="22"/>
          <w:lang w:eastAsia="ar-SA"/>
        </w:rPr>
      </w:pPr>
      <w:r>
        <w:rPr>
          <w:rFonts w:ascii="Arial" w:hAnsi="Arial" w:cs="Arial"/>
          <w:bCs/>
          <w:sz w:val="22"/>
          <w:szCs w:val="22"/>
          <w:lang w:eastAsia="ar-SA"/>
        </w:rPr>
        <w:t>Original firmado</w:t>
      </w:r>
    </w:p>
    <w:p w14:paraId="4E08A06F" w14:textId="77777777" w:rsidR="00701187" w:rsidRPr="00D00846" w:rsidRDefault="00701187" w:rsidP="00701187">
      <w:pPr>
        <w:widowControl w:val="0"/>
        <w:autoSpaceDE w:val="0"/>
        <w:autoSpaceDN w:val="0"/>
        <w:adjustRightInd w:val="0"/>
        <w:jc w:val="center"/>
        <w:rPr>
          <w:rFonts w:ascii="Arial" w:hAnsi="Arial" w:cs="Arial"/>
          <w:sz w:val="22"/>
          <w:szCs w:val="22"/>
        </w:rPr>
      </w:pPr>
    </w:p>
    <w:p w14:paraId="3BFF9FDF" w14:textId="77777777" w:rsidR="00701187" w:rsidRPr="00D00846" w:rsidRDefault="00701187" w:rsidP="00701187">
      <w:pPr>
        <w:widowControl w:val="0"/>
        <w:autoSpaceDE w:val="0"/>
        <w:autoSpaceDN w:val="0"/>
        <w:adjustRightInd w:val="0"/>
        <w:jc w:val="center"/>
        <w:rPr>
          <w:rFonts w:ascii="Arial" w:hAnsi="Arial" w:cs="Arial"/>
          <w:sz w:val="22"/>
          <w:szCs w:val="22"/>
        </w:rPr>
      </w:pPr>
    </w:p>
    <w:p w14:paraId="58A51290" w14:textId="77777777" w:rsidR="00701187" w:rsidRPr="003A72FB" w:rsidRDefault="00701187" w:rsidP="00701187">
      <w:pPr>
        <w:widowControl w:val="0"/>
        <w:autoSpaceDE w:val="0"/>
        <w:autoSpaceDN w:val="0"/>
        <w:adjustRightInd w:val="0"/>
        <w:jc w:val="both"/>
        <w:rPr>
          <w:rFonts w:ascii="Arial" w:hAnsi="Arial" w:cs="Arial"/>
          <w:b/>
          <w:bCs/>
          <w:color w:val="000000"/>
          <w:sz w:val="16"/>
          <w:szCs w:val="16"/>
        </w:rPr>
      </w:pPr>
      <w:r w:rsidRPr="003A72FB">
        <w:rPr>
          <w:rFonts w:ascii="Arial" w:hAnsi="Arial" w:cs="Arial"/>
          <w:b/>
          <w:bCs/>
          <w:color w:val="000000"/>
          <w:sz w:val="16"/>
          <w:szCs w:val="16"/>
        </w:rPr>
        <w:t>GESTIÓN DOCUMENTAL</w:t>
      </w:r>
    </w:p>
    <w:p w14:paraId="4FC6155F" w14:textId="77777777" w:rsidR="00701187" w:rsidRPr="003A72FB" w:rsidRDefault="00701187" w:rsidP="00701187">
      <w:pPr>
        <w:widowControl w:val="0"/>
        <w:autoSpaceDE w:val="0"/>
        <w:autoSpaceDN w:val="0"/>
        <w:adjustRightInd w:val="0"/>
        <w:jc w:val="both"/>
        <w:rPr>
          <w:rFonts w:ascii="Arial" w:hAnsi="Arial" w:cs="Arial"/>
          <w:b/>
          <w:bCs/>
          <w:color w:val="000000"/>
          <w:sz w:val="16"/>
          <w:szCs w:val="16"/>
        </w:rPr>
      </w:pPr>
    </w:p>
    <w:p w14:paraId="012AF0A6" w14:textId="77777777" w:rsidR="00114371" w:rsidRPr="003A72FB" w:rsidRDefault="00114371" w:rsidP="00114371">
      <w:pPr>
        <w:widowControl w:val="0"/>
        <w:autoSpaceDE w:val="0"/>
        <w:autoSpaceDN w:val="0"/>
        <w:adjustRightInd w:val="0"/>
        <w:jc w:val="both"/>
        <w:rPr>
          <w:rFonts w:ascii="Arial" w:hAnsi="Arial" w:cs="Arial"/>
          <w:bCs/>
          <w:color w:val="000000"/>
          <w:sz w:val="16"/>
          <w:szCs w:val="16"/>
        </w:rPr>
      </w:pPr>
      <w:r w:rsidRPr="003A72FB">
        <w:rPr>
          <w:rFonts w:ascii="Arial" w:hAnsi="Arial" w:cs="Arial"/>
          <w:bCs/>
          <w:color w:val="000000"/>
          <w:sz w:val="16"/>
          <w:szCs w:val="16"/>
        </w:rPr>
        <w:t>Proyectó/</w:t>
      </w:r>
      <w:proofErr w:type="gramStart"/>
      <w:r w:rsidRPr="003A72FB">
        <w:rPr>
          <w:rFonts w:ascii="Arial" w:hAnsi="Arial" w:cs="Arial"/>
          <w:bCs/>
          <w:color w:val="000000"/>
          <w:sz w:val="16"/>
          <w:szCs w:val="16"/>
        </w:rPr>
        <w:t>Digitó :</w:t>
      </w:r>
      <w:proofErr w:type="gramEnd"/>
      <w:r w:rsidRPr="003A72FB">
        <w:rPr>
          <w:rFonts w:ascii="Arial" w:hAnsi="Arial" w:cs="Arial"/>
          <w:bCs/>
          <w:color w:val="000000"/>
          <w:sz w:val="16"/>
          <w:szCs w:val="16"/>
        </w:rPr>
        <w:t xml:space="preserve"> J C Ibarguen – P. U. Infraestructura</w:t>
      </w:r>
    </w:p>
    <w:p w14:paraId="675ECCEB" w14:textId="3CC40127" w:rsidR="00114371" w:rsidRPr="003A72FB" w:rsidRDefault="00BF7F50" w:rsidP="00114371">
      <w:pPr>
        <w:widowControl w:val="0"/>
        <w:autoSpaceDE w:val="0"/>
        <w:autoSpaceDN w:val="0"/>
        <w:adjustRightInd w:val="0"/>
        <w:jc w:val="both"/>
        <w:rPr>
          <w:rFonts w:ascii="Arial" w:hAnsi="Arial" w:cs="Arial"/>
          <w:bCs/>
          <w:color w:val="000000"/>
          <w:sz w:val="16"/>
          <w:szCs w:val="16"/>
        </w:rPr>
      </w:pPr>
      <w:r>
        <w:rPr>
          <w:rFonts w:ascii="Arial" w:hAnsi="Arial" w:cs="Arial"/>
          <w:bCs/>
          <w:color w:val="000000"/>
          <w:sz w:val="16"/>
          <w:szCs w:val="16"/>
        </w:rPr>
        <w:t>Proyectó componente legal</w:t>
      </w:r>
      <w:r w:rsidR="00114371" w:rsidRPr="003A72FB">
        <w:rPr>
          <w:rFonts w:ascii="Arial" w:hAnsi="Arial" w:cs="Arial"/>
          <w:bCs/>
          <w:color w:val="000000"/>
          <w:sz w:val="16"/>
          <w:szCs w:val="16"/>
        </w:rPr>
        <w:t xml:space="preserve">: Rubén Darío Balanta, </w:t>
      </w:r>
      <w:proofErr w:type="gramStart"/>
      <w:r w:rsidR="00114371" w:rsidRPr="003A72FB">
        <w:rPr>
          <w:rFonts w:ascii="Arial" w:hAnsi="Arial" w:cs="Arial"/>
          <w:bCs/>
          <w:color w:val="000000"/>
          <w:sz w:val="16"/>
          <w:szCs w:val="16"/>
        </w:rPr>
        <w:t>Jefe</w:t>
      </w:r>
      <w:proofErr w:type="gramEnd"/>
      <w:r w:rsidR="00114371" w:rsidRPr="003A72FB">
        <w:rPr>
          <w:rFonts w:ascii="Arial" w:hAnsi="Arial" w:cs="Arial"/>
          <w:bCs/>
          <w:color w:val="000000"/>
          <w:sz w:val="16"/>
          <w:szCs w:val="16"/>
        </w:rPr>
        <w:t xml:space="preserve"> de la Oficina Asesora Jurídica </w:t>
      </w:r>
    </w:p>
    <w:p w14:paraId="248C580D" w14:textId="3AE8518D" w:rsidR="00B60954" w:rsidRPr="003A72FB" w:rsidRDefault="00114371" w:rsidP="00114371">
      <w:pPr>
        <w:widowControl w:val="0"/>
        <w:autoSpaceDE w:val="0"/>
        <w:autoSpaceDN w:val="0"/>
        <w:adjustRightInd w:val="0"/>
        <w:jc w:val="both"/>
        <w:rPr>
          <w:rFonts w:ascii="Arial" w:hAnsi="Arial" w:cs="Arial"/>
          <w:b/>
          <w:sz w:val="16"/>
          <w:szCs w:val="16"/>
        </w:rPr>
      </w:pPr>
      <w:r w:rsidRPr="003A72FB">
        <w:rPr>
          <w:rFonts w:ascii="Arial" w:hAnsi="Arial" w:cs="Arial"/>
          <w:bCs/>
          <w:color w:val="000000"/>
          <w:sz w:val="16"/>
          <w:szCs w:val="16"/>
        </w:rPr>
        <w:t>Documento Original: Carpeta Contrato</w:t>
      </w:r>
    </w:p>
    <w:sectPr w:rsidR="00B60954" w:rsidRPr="003A72FB" w:rsidSect="00A57175">
      <w:headerReference w:type="even" r:id="rId11"/>
      <w:headerReference w:type="default" r:id="rId12"/>
      <w:footerReference w:type="even" r:id="rId13"/>
      <w:footerReference w:type="default" r:id="rId1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8C9D" w14:textId="77777777" w:rsidR="006C2103" w:rsidRDefault="006C2103" w:rsidP="00F10A72">
      <w:r>
        <w:separator/>
      </w:r>
    </w:p>
  </w:endnote>
  <w:endnote w:type="continuationSeparator" w:id="0">
    <w:p w14:paraId="01650E05" w14:textId="77777777" w:rsidR="006C2103" w:rsidRDefault="006C2103" w:rsidP="00F1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IDFont+F2">
    <w:altName w:val="Calibri"/>
    <w:panose1 w:val="00000000000000000000"/>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GulimChe">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Iskoola Pota">
    <w:altName w:val="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9648" w14:textId="77777777" w:rsidR="006C2103" w:rsidRDefault="006C2103" w:rsidP="00383BC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641FAC" w14:textId="77777777" w:rsidR="006C2103" w:rsidRDefault="006C2103" w:rsidP="00383BC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6AE7B" w14:textId="6D0A7783" w:rsidR="006C2103" w:rsidRPr="004504DA" w:rsidRDefault="006C2103" w:rsidP="004504DA">
    <w:pPr>
      <w:pBdr>
        <w:top w:val="single" w:sz="4" w:space="0" w:color="auto"/>
      </w:pBdr>
      <w:tabs>
        <w:tab w:val="center" w:pos="4252"/>
        <w:tab w:val="right" w:pos="8504"/>
      </w:tabs>
      <w:jc w:val="center"/>
      <w:rPr>
        <w:rFonts w:ascii="Verdana" w:hAnsi="Verdana"/>
        <w:b/>
        <w:sz w:val="20"/>
        <w:szCs w:val="20"/>
        <w:lang w:val="es-CO"/>
      </w:rPr>
    </w:pPr>
    <w:r w:rsidRPr="004504DA">
      <w:rPr>
        <w:rFonts w:ascii="Verdana" w:hAnsi="Verdana"/>
        <w:b/>
        <w:sz w:val="20"/>
        <w:szCs w:val="20"/>
        <w:lang w:val="es-CO"/>
      </w:rPr>
      <w:t>“</w:t>
    </w:r>
    <w:r>
      <w:rPr>
        <w:rFonts w:ascii="Verdana" w:hAnsi="Verdana"/>
        <w:b/>
        <w:sz w:val="20"/>
        <w:szCs w:val="20"/>
        <w:lang w:val="es-CO"/>
      </w:rPr>
      <w:t>CALOTO CADA VEZ MEJOR</w:t>
    </w:r>
    <w:r w:rsidRPr="004504DA">
      <w:rPr>
        <w:rFonts w:ascii="Verdana" w:hAnsi="Verdana"/>
        <w:b/>
        <w:sz w:val="20"/>
        <w:szCs w:val="20"/>
        <w:lang w:val="es-CO"/>
      </w:rPr>
      <w:t>”</w:t>
    </w:r>
  </w:p>
  <w:p w14:paraId="38A0674C" w14:textId="77777777" w:rsidR="006C2103" w:rsidRPr="004504DA" w:rsidRDefault="006C2103" w:rsidP="004504DA">
    <w:pPr>
      <w:pBdr>
        <w:top w:val="single" w:sz="4" w:space="0" w:color="auto"/>
      </w:pBdr>
      <w:tabs>
        <w:tab w:val="center" w:pos="4252"/>
        <w:tab w:val="right" w:pos="8504"/>
      </w:tabs>
      <w:jc w:val="center"/>
      <w:rPr>
        <w:rFonts w:ascii="Verdana" w:hAnsi="Verdana"/>
        <w:sz w:val="20"/>
        <w:szCs w:val="20"/>
        <w:lang w:val="es-CO"/>
      </w:rPr>
    </w:pPr>
    <w:r w:rsidRPr="004504DA">
      <w:rPr>
        <w:rFonts w:ascii="Verdana" w:hAnsi="Verdana"/>
        <w:sz w:val="20"/>
        <w:szCs w:val="20"/>
        <w:lang w:val="es-CO"/>
      </w:rPr>
      <w:t>Calle 12 # 4-67 2</w:t>
    </w:r>
    <w:r w:rsidRPr="004504DA">
      <w:rPr>
        <w:rFonts w:ascii="Verdana" w:hAnsi="Verdana"/>
        <w:sz w:val="20"/>
        <w:szCs w:val="20"/>
        <w:vertAlign w:val="superscript"/>
        <w:lang w:val="es-CO"/>
      </w:rPr>
      <w:t>do</w:t>
    </w:r>
    <w:r w:rsidRPr="004504DA">
      <w:rPr>
        <w:rFonts w:ascii="Verdana" w:hAnsi="Verdana"/>
        <w:sz w:val="20"/>
        <w:szCs w:val="20"/>
        <w:lang w:val="es-CO"/>
      </w:rPr>
      <w:t xml:space="preserve"> Piso, teléfono </w:t>
    </w:r>
    <w:proofErr w:type="gramStart"/>
    <w:r w:rsidRPr="004504DA">
      <w:rPr>
        <w:rFonts w:ascii="Verdana" w:hAnsi="Verdana"/>
        <w:sz w:val="20"/>
        <w:szCs w:val="20"/>
        <w:lang w:val="es-CO"/>
      </w:rPr>
      <w:t>092  8258336</w:t>
    </w:r>
    <w:proofErr w:type="gramEnd"/>
    <w:r w:rsidRPr="004504DA">
      <w:rPr>
        <w:rFonts w:ascii="Verdana" w:hAnsi="Verdana"/>
        <w:sz w:val="20"/>
        <w:szCs w:val="20"/>
        <w:lang w:val="es-CO"/>
      </w:rPr>
      <w:t xml:space="preserve">   37   39</w:t>
    </w:r>
  </w:p>
  <w:p w14:paraId="7CA79470" w14:textId="77777777" w:rsidR="006C2103" w:rsidRPr="004504DA" w:rsidRDefault="006C2103" w:rsidP="004504DA">
    <w:pPr>
      <w:tabs>
        <w:tab w:val="center" w:pos="4252"/>
        <w:tab w:val="right" w:pos="8504"/>
      </w:tabs>
      <w:jc w:val="center"/>
      <w:rPr>
        <w:rFonts w:ascii="Verdana" w:hAnsi="Verdana"/>
        <w:lang w:val="es-CO"/>
      </w:rPr>
    </w:pPr>
    <w:r w:rsidRPr="004504DA">
      <w:rPr>
        <w:rFonts w:ascii="Tahoma" w:hAnsi="Tahoma"/>
        <w:noProof/>
        <w:sz w:val="20"/>
        <w:szCs w:val="20"/>
        <w:lang w:val="en-US" w:eastAsia="en-US"/>
      </w:rPr>
      <mc:AlternateContent>
        <mc:Choice Requires="wps">
          <w:drawing>
            <wp:anchor distT="0" distB="0" distL="114300" distR="114300" simplePos="0" relativeHeight="251658240" behindDoc="0" locked="0" layoutInCell="1" allowOverlap="1" wp14:anchorId="74396446" wp14:editId="32C2EF39">
              <wp:simplePos x="0" y="0"/>
              <wp:positionH relativeFrom="column">
                <wp:posOffset>4435526</wp:posOffset>
              </wp:positionH>
              <wp:positionV relativeFrom="paragraph">
                <wp:posOffset>131089</wp:posOffset>
              </wp:positionV>
              <wp:extent cx="1170432" cy="209550"/>
              <wp:effectExtent l="0" t="0" r="1079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09550"/>
                      </a:xfrm>
                      <a:prstGeom prst="rect">
                        <a:avLst/>
                      </a:prstGeom>
                      <a:solidFill>
                        <a:srgbClr val="FFFFFF"/>
                      </a:solidFill>
                      <a:ln w="9525">
                        <a:solidFill>
                          <a:srgbClr val="000000"/>
                        </a:solidFill>
                        <a:miter lim="800000"/>
                        <a:headEnd/>
                        <a:tailEnd/>
                      </a:ln>
                    </wps:spPr>
                    <wps:txbx>
                      <w:txbxContent>
                        <w:p w14:paraId="2B0246E5" w14:textId="0D41BA1B" w:rsidR="006C2103" w:rsidRPr="004504DA" w:rsidRDefault="006C2103" w:rsidP="004504DA">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17267B">
                            <w:rPr>
                              <w:rFonts w:ascii="Verdana" w:hAnsi="Verdana"/>
                              <w:b/>
                              <w:noProof/>
                              <w:sz w:val="20"/>
                              <w:szCs w:val="20"/>
                            </w:rPr>
                            <w:t>18</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17267B">
                            <w:rPr>
                              <w:rFonts w:ascii="Verdana" w:hAnsi="Verdana"/>
                              <w:b/>
                              <w:noProof/>
                              <w:sz w:val="20"/>
                              <w:szCs w:val="20"/>
                            </w:rPr>
                            <w:t>19</w:t>
                          </w:r>
                          <w:r w:rsidRPr="004504DA">
                            <w:rPr>
                              <w:rFonts w:ascii="Verdana" w:hAnsi="Verdana"/>
                              <w:b/>
                              <w:sz w:val="20"/>
                              <w:szCs w:val="20"/>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396446" id="_x0000_t202" coordsize="21600,21600" o:spt="202" path="m,l,21600r21600,l21600,xe">
              <v:stroke joinstyle="miter"/>
              <v:path gradientshapeok="t" o:connecttype="rect"/>
            </v:shapetype>
            <v:shape id="Cuadro de texto 2" o:spid="_x0000_s1027" type="#_x0000_t202" style="position:absolute;left:0;text-align:left;margin-left:349.25pt;margin-top:10.3pt;width:92.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">
              <v:textbox inset="0,0,0,0">
                <w:txbxContent>
                  <w:p w14:paraId="2B0246E5" w14:textId="0D41BA1B" w:rsidR="006C2103" w:rsidRPr="004504DA" w:rsidRDefault="006C2103" w:rsidP="004504DA">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17267B">
                      <w:rPr>
                        <w:rFonts w:ascii="Verdana" w:hAnsi="Verdana"/>
                        <w:b/>
                        <w:noProof/>
                        <w:sz w:val="20"/>
                        <w:szCs w:val="20"/>
                      </w:rPr>
                      <w:t>18</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17267B">
                      <w:rPr>
                        <w:rFonts w:ascii="Verdana" w:hAnsi="Verdana"/>
                        <w:b/>
                        <w:noProof/>
                        <w:sz w:val="20"/>
                        <w:szCs w:val="20"/>
                      </w:rPr>
                      <w:t>19</w:t>
                    </w:r>
                    <w:r w:rsidRPr="004504DA">
                      <w:rPr>
                        <w:rFonts w:ascii="Verdana" w:hAnsi="Verdana"/>
                        <w:b/>
                        <w:sz w:val="20"/>
                        <w:szCs w:val="20"/>
                      </w:rPr>
                      <w:fldChar w:fldCharType="end"/>
                    </w:r>
                  </w:p>
                </w:txbxContent>
              </v:textbox>
            </v:shape>
          </w:pict>
        </mc:Fallback>
      </mc:AlternateContent>
    </w:r>
    <w:r w:rsidRPr="004504DA">
      <w:rPr>
        <w:rFonts w:ascii="Verdana" w:hAnsi="Verdana"/>
        <w:sz w:val="20"/>
        <w:szCs w:val="20"/>
        <w:lang w:val="es-CO"/>
      </w:rPr>
      <w:t xml:space="preserve">E-mail:  </w:t>
    </w:r>
    <w:hyperlink r:id="rId1" w:history="1">
      <w:r w:rsidRPr="004504DA">
        <w:rPr>
          <w:rFonts w:ascii="Verdana" w:hAnsi="Verdana"/>
          <w:color w:val="0000FF"/>
          <w:sz w:val="20"/>
          <w:szCs w:val="20"/>
          <w:u w:val="single"/>
          <w:lang w:val="es-CO"/>
        </w:rPr>
        <w:t>infraestructura@caloto-cauca.gov.co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9CAE" w14:textId="77777777" w:rsidR="006C2103" w:rsidRDefault="006C2103" w:rsidP="00F10A72">
      <w:r>
        <w:separator/>
      </w:r>
    </w:p>
  </w:footnote>
  <w:footnote w:type="continuationSeparator" w:id="0">
    <w:p w14:paraId="7E3CBAC2" w14:textId="77777777" w:rsidR="006C2103" w:rsidRDefault="006C2103" w:rsidP="00F10A72">
      <w:r>
        <w:continuationSeparator/>
      </w:r>
    </w:p>
  </w:footnote>
  <w:footnote w:id="1">
    <w:p w14:paraId="02750C18" w14:textId="77777777" w:rsidR="006C2103" w:rsidRPr="007175FA" w:rsidRDefault="006C2103" w:rsidP="00D45816">
      <w:pPr>
        <w:pStyle w:val="Textonotapie"/>
      </w:pPr>
      <w:r>
        <w:rPr>
          <w:rStyle w:val="Refdenotaalpie"/>
        </w:rPr>
        <w:footnoteRef/>
      </w:r>
      <w:r w:rsidRPr="007175FA">
        <w:rPr>
          <w:sz w:val="16"/>
        </w:rPr>
        <w:t>Persona Natural</w:t>
      </w:r>
    </w:p>
  </w:footnote>
  <w:footnote w:id="2">
    <w:p w14:paraId="5F5DA353" w14:textId="77777777" w:rsidR="006C2103" w:rsidRPr="00DE58FA" w:rsidRDefault="006C2103" w:rsidP="00D45816">
      <w:pPr>
        <w:pStyle w:val="Textonotapie"/>
        <w:rPr>
          <w:lang w:val="es-CO"/>
        </w:rPr>
      </w:pPr>
      <w:r>
        <w:rPr>
          <w:rStyle w:val="Refdenotaalpie"/>
        </w:rPr>
        <w:footnoteRef/>
      </w:r>
      <w:r w:rsidRPr="007175FA">
        <w:rPr>
          <w:sz w:val="16"/>
        </w:rPr>
        <w:t>Persona Jurídica</w:t>
      </w:r>
    </w:p>
  </w:footnote>
  <w:footnote w:id="3">
    <w:p w14:paraId="264F803F" w14:textId="77777777" w:rsidR="006C2103" w:rsidRPr="00DE58FA" w:rsidRDefault="006C2103" w:rsidP="00D45816">
      <w:pPr>
        <w:pStyle w:val="Textonotapie"/>
        <w:rPr>
          <w:lang w:val="es-CO"/>
        </w:rPr>
      </w:pPr>
      <w:r>
        <w:rPr>
          <w:rStyle w:val="Refdenotaalpie"/>
        </w:rPr>
        <w:footnoteRef/>
      </w:r>
      <w:r w:rsidRPr="007175FA">
        <w:rPr>
          <w:sz w:val="16"/>
        </w:rPr>
        <w:t>Consorcios  / Unión Temporal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361D" w14:textId="77777777" w:rsidR="006C2103" w:rsidRDefault="006C2103" w:rsidP="00383BC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99A93" w14:textId="77777777" w:rsidR="006C2103" w:rsidRDefault="006C2103" w:rsidP="00383BC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0AC1" w14:textId="139B5552" w:rsidR="006C2103" w:rsidRPr="00FD11B0" w:rsidRDefault="006C2103" w:rsidP="007A01A8">
    <w:pPr>
      <w:keepNext/>
      <w:ind w:right="-1"/>
      <w:jc w:val="center"/>
      <w:outlineLvl w:val="1"/>
      <w:rPr>
        <w:rFonts w:ascii="Verdana" w:hAnsi="Verdana"/>
        <w:b/>
        <w:bCs/>
        <w:iCs/>
        <w:color w:val="000000"/>
        <w:spacing w:val="20"/>
        <w:lang w:val="es-ES_tradnl"/>
      </w:rPr>
    </w:pPr>
    <w:r w:rsidRPr="00FD11B0">
      <w:rPr>
        <w:rFonts w:ascii="Verdana" w:hAnsi="Verdana"/>
        <w:b/>
        <w:bCs/>
        <w:iCs/>
        <w:noProof/>
        <w:color w:val="000000"/>
        <w:spacing w:val="20"/>
        <w:lang w:val="en-US" w:eastAsia="en-US"/>
      </w:rPr>
      <w:drawing>
        <wp:anchor distT="0" distB="0" distL="114300" distR="114300" simplePos="0" relativeHeight="251656192" behindDoc="1" locked="0" layoutInCell="1" allowOverlap="1" wp14:anchorId="0B419795" wp14:editId="6EC2766D">
          <wp:simplePos x="0" y="0"/>
          <wp:positionH relativeFrom="column">
            <wp:posOffset>-378460</wp:posOffset>
          </wp:positionH>
          <wp:positionV relativeFrom="paragraph">
            <wp:posOffset>-273050</wp:posOffset>
          </wp:positionV>
          <wp:extent cx="814070" cy="1106805"/>
          <wp:effectExtent l="0" t="0" r="5080" b="0"/>
          <wp:wrapNone/>
          <wp:docPr id="9" name="Imagen 9" descr="ESCUDO_CALOTO_CAUCA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SCUDO_CALOTO_CAUCA_thum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1106805"/>
                  </a:xfrm>
                  <a:prstGeom prst="rect">
                    <a:avLst/>
                  </a:prstGeom>
                  <a:noFill/>
                </pic:spPr>
              </pic:pic>
            </a:graphicData>
          </a:graphic>
          <wp14:sizeRelH relativeFrom="page">
            <wp14:pctWidth>0</wp14:pctWidth>
          </wp14:sizeRelH>
          <wp14:sizeRelV relativeFrom="page">
            <wp14:pctHeight>0</wp14:pctHeight>
          </wp14:sizeRelV>
        </wp:anchor>
      </w:drawing>
    </w:r>
    <w:r w:rsidRPr="00FD11B0">
      <w:rPr>
        <w:rFonts w:ascii="Verdana" w:hAnsi="Verdana"/>
        <w:b/>
        <w:bCs/>
        <w:iCs/>
        <w:noProof/>
        <w:color w:val="000000"/>
        <w:spacing w:val="20"/>
        <w:lang w:val="es-ES_tradnl"/>
      </w:rPr>
      <w:t>ALCALDÍA MUNICIPAL DE CALOTO</w:t>
    </w:r>
  </w:p>
  <w:p w14:paraId="5F705BE3" w14:textId="382FAA42" w:rsidR="006C2103" w:rsidRPr="00FD11B0" w:rsidRDefault="006C2103" w:rsidP="007A01A8">
    <w:pPr>
      <w:keepNext/>
      <w:tabs>
        <w:tab w:val="left" w:pos="3820"/>
      </w:tabs>
      <w:ind w:right="-1"/>
      <w:jc w:val="center"/>
      <w:outlineLvl w:val="1"/>
      <w:rPr>
        <w:rFonts w:ascii="Verdana" w:hAnsi="Verdana"/>
        <w:bCs/>
        <w:iCs/>
        <w:color w:val="000000"/>
        <w:spacing w:val="20"/>
        <w:lang w:val="es-ES_tradnl"/>
      </w:rPr>
    </w:pPr>
    <w:r w:rsidRPr="00FD11B0">
      <w:rPr>
        <w:rFonts w:ascii="Verdana" w:hAnsi="Verdana"/>
        <w:bCs/>
        <w:iCs/>
        <w:color w:val="000000"/>
        <w:spacing w:val="20"/>
        <w:lang w:val="es-ES_tradnl"/>
      </w:rPr>
      <w:t xml:space="preserve">Nueva Segovia de </w:t>
    </w:r>
    <w:r w:rsidRPr="00FD11B0">
      <w:rPr>
        <w:rFonts w:ascii="Verdana" w:hAnsi="Verdana"/>
        <w:color w:val="000000"/>
        <w:spacing w:val="20"/>
        <w:lang w:val="es-ES_tradnl"/>
      </w:rPr>
      <w:t>San</w:t>
    </w:r>
    <w:r w:rsidRPr="00FD11B0">
      <w:rPr>
        <w:rFonts w:ascii="Verdana" w:hAnsi="Verdana"/>
        <w:bCs/>
        <w:iCs/>
        <w:color w:val="000000"/>
        <w:spacing w:val="20"/>
        <w:lang w:val="es-ES_tradnl"/>
      </w:rPr>
      <w:t xml:space="preserve"> Esteban de Caloto Cauca</w:t>
    </w:r>
  </w:p>
  <w:p w14:paraId="74820222" w14:textId="36AF8D2B" w:rsidR="006C2103" w:rsidRPr="00FD11B0" w:rsidRDefault="006C2103" w:rsidP="007A01A8">
    <w:pPr>
      <w:tabs>
        <w:tab w:val="center" w:pos="4252"/>
        <w:tab w:val="right" w:pos="8504"/>
      </w:tabs>
      <w:ind w:right="-1"/>
      <w:jc w:val="center"/>
      <w:rPr>
        <w:rFonts w:ascii="Verdana" w:hAnsi="Verdana"/>
        <w:color w:val="000000"/>
      </w:rPr>
    </w:pPr>
    <w:r w:rsidRPr="00FD11B0">
      <w:rPr>
        <w:rFonts w:ascii="Verdana" w:hAnsi="Verdana"/>
        <w:color w:val="000000"/>
      </w:rPr>
      <w:t>Ciudad Confederada</w:t>
    </w:r>
  </w:p>
  <w:p w14:paraId="3A98B70E" w14:textId="77777777" w:rsidR="006C2103" w:rsidRPr="007A01A8" w:rsidRDefault="006C2103" w:rsidP="007A01A8">
    <w:pPr>
      <w:tabs>
        <w:tab w:val="center" w:pos="4252"/>
        <w:tab w:val="right" w:pos="8504"/>
      </w:tabs>
      <w:ind w:left="-709" w:right="-799"/>
      <w:jc w:val="center"/>
      <w:rPr>
        <w:rFonts w:ascii="Tahoma" w:hAnsi="Tahoma"/>
        <w:color w:val="000000"/>
        <w:szCs w:val="20"/>
      </w:rPr>
    </w:pPr>
    <w:r>
      <w:rPr>
        <w:rFonts w:ascii="Tahoma" w:hAnsi="Tahoma"/>
        <w:noProof/>
        <w:color w:val="000000"/>
        <w:szCs w:val="20"/>
        <w:lang w:val="en-US" w:eastAsia="en-US"/>
      </w:rPr>
      <mc:AlternateContent>
        <mc:Choice Requires="wps">
          <w:drawing>
            <wp:anchor distT="0" distB="0" distL="114300" distR="114300" simplePos="0" relativeHeight="251657216" behindDoc="0" locked="0" layoutInCell="1" allowOverlap="1" wp14:anchorId="1615E3A8" wp14:editId="60CB599A">
              <wp:simplePos x="0" y="0"/>
              <wp:positionH relativeFrom="column">
                <wp:posOffset>405130</wp:posOffset>
              </wp:positionH>
              <wp:positionV relativeFrom="paragraph">
                <wp:posOffset>78740</wp:posOffset>
              </wp:positionV>
              <wp:extent cx="5277485" cy="635"/>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7485" cy="635"/>
                      </a:xfrm>
                      <a:prstGeom prst="straightConnector1">
                        <a:avLst/>
                      </a:prstGeom>
                      <a:noFill/>
                      <a:ln w="381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D51C65" id="_x0000_t32" coordsize="21600,21600" o:spt="32" o:oned="t" path="m,l21600,21600e" filled="f">
              <v:path arrowok="t" fillok="f" o:connecttype="none"/>
              <o:lock v:ext="edit" shapetype="t"/>
            </v:shapetype>
            <v:shape id="Conector recto de flecha 4" o:spid="_x0000_s1026" type="#_x0000_t32" style="position:absolute;margin-left:31.9pt;margin-top:6.2pt;width:41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" strokecolor="#1f497d" strokeweight="3pt"/>
          </w:pict>
        </mc:Fallback>
      </mc:AlternateContent>
    </w:r>
    <w:r w:rsidRPr="007A01A8">
      <w:rPr>
        <w:rFonts w:ascii="Tahoma" w:hAnsi="Tahoma"/>
        <w:color w:val="000000"/>
        <w:szCs w:val="20"/>
      </w:rPr>
      <w:t xml:space="preserve"> </w:t>
    </w:r>
  </w:p>
  <w:p w14:paraId="7244E67D" w14:textId="4C9D0F52" w:rsidR="006C2103" w:rsidRPr="00EC657A" w:rsidRDefault="00556155" w:rsidP="00826A91">
    <w:pPr>
      <w:pStyle w:val="Encabezado"/>
      <w:ind w:right="-1"/>
      <w:jc w:val="right"/>
      <w:rPr>
        <w:rFonts w:ascii="Iskoola Pota" w:eastAsia="Dotum" w:hAnsi="Iskoola Pota" w:cs="Iskoola Pota"/>
        <w:color w:val="000000"/>
        <w:sz w:val="18"/>
        <w:szCs w:val="18"/>
      </w:rPr>
    </w:pPr>
    <w:r>
      <w:rPr>
        <w:rFonts w:ascii="Verdana" w:hAnsi="Verdana"/>
        <w:b/>
        <w:bCs/>
        <w:i/>
        <w:iCs/>
        <w:noProof/>
        <w:color w:val="000000"/>
        <w:spacing w:val="20"/>
        <w:lang w:val="es-ES_tradnl"/>
      </w:rPr>
      <w:pict w14:anchorId="57163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left:0;text-align:left;margin-left:0;margin-top:0;width:606.85pt;height:111.75pt;rotation:315;z-index:-251657216;mso-position-horizontal:center;mso-position-horizontal-relative:margin;mso-position-vertical:center;mso-position-vertical-relative:margin" o:allowincell="f" fillcolor="silver" stroked="f">
          <v:fill opacity=".5"/>
          <v:textpath style="font-family:&quot;calibri&quot;;font-size:1pt" string="ESTUDIO PREVI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73B2"/>
    <w:multiLevelType w:val="hybridMultilevel"/>
    <w:tmpl w:val="9918C38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1FC4228"/>
    <w:multiLevelType w:val="hybridMultilevel"/>
    <w:tmpl w:val="5262CDD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6FE63E0"/>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41367D70"/>
    <w:multiLevelType w:val="hybridMultilevel"/>
    <w:tmpl w:val="3A764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D66B91"/>
    <w:multiLevelType w:val="hybridMultilevel"/>
    <w:tmpl w:val="BBA8D0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82152FD"/>
    <w:multiLevelType w:val="hybridMultilevel"/>
    <w:tmpl w:val="7F403216"/>
    <w:lvl w:ilvl="0" w:tplc="28549666">
      <w:start w:val="2"/>
      <w:numFmt w:val="lowerLetter"/>
      <w:lvlText w:val="%1."/>
      <w:lvlJc w:val="left"/>
      <w:pPr>
        <w:tabs>
          <w:tab w:val="num" w:pos="720"/>
        </w:tabs>
        <w:ind w:left="720" w:hanging="360"/>
      </w:pPr>
      <w:rPr>
        <w:rFonts w:hint="default"/>
      </w:rPr>
    </w:lvl>
    <w:lvl w:ilvl="1" w:tplc="E7F6674C">
      <w:start w:val="1"/>
      <w:numFmt w:val="bullet"/>
      <w:lvlText w:val=""/>
      <w:lvlJc w:val="left"/>
      <w:pPr>
        <w:tabs>
          <w:tab w:val="num" w:pos="1440"/>
        </w:tabs>
        <w:ind w:left="1440" w:hanging="360"/>
      </w:pPr>
      <w:rPr>
        <w:rFonts w:ascii="Symbol" w:hAnsi="Symbol" w:cs="Symbol" w:hint="default"/>
        <w:color w:val="auto"/>
        <w:sz w:val="24"/>
        <w:szCs w:val="24"/>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4AAE2B54"/>
    <w:multiLevelType w:val="hybridMultilevel"/>
    <w:tmpl w:val="F51CC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E64827"/>
    <w:multiLevelType w:val="hybridMultilevel"/>
    <w:tmpl w:val="88B4EAEE"/>
    <w:lvl w:ilvl="0" w:tplc="80A49BE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76246B"/>
    <w:multiLevelType w:val="hybridMultilevel"/>
    <w:tmpl w:val="C48A91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FCF5FE6"/>
    <w:multiLevelType w:val="hybridMultilevel"/>
    <w:tmpl w:val="A882F22A"/>
    <w:lvl w:ilvl="0" w:tplc="FFFFFFFF">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9167B7"/>
    <w:multiLevelType w:val="hybridMultilevel"/>
    <w:tmpl w:val="54163088"/>
    <w:lvl w:ilvl="0" w:tplc="240A000F">
      <w:start w:val="1"/>
      <w:numFmt w:val="decimal"/>
      <w:lvlText w:val="%1."/>
      <w:lvlJc w:val="left"/>
      <w:pPr>
        <w:ind w:left="360" w:hanging="360"/>
      </w:pPr>
    </w:lvl>
    <w:lvl w:ilvl="1" w:tplc="153CDE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944F5C"/>
    <w:multiLevelType w:val="hybridMultilevel"/>
    <w:tmpl w:val="97B6935C"/>
    <w:lvl w:ilvl="0" w:tplc="EB98C106">
      <w:start w:val="2"/>
      <w:numFmt w:val="bullet"/>
      <w:lvlText w:val="-"/>
      <w:lvlJc w:val="left"/>
      <w:pPr>
        <w:ind w:left="720" w:hanging="360"/>
      </w:pPr>
      <w:rPr>
        <w:rFonts w:ascii="Arial Narrow" w:eastAsia="Calibr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6451285"/>
    <w:multiLevelType w:val="hybridMultilevel"/>
    <w:tmpl w:val="357AFA26"/>
    <w:lvl w:ilvl="0" w:tplc="240A0017">
      <w:start w:val="1"/>
      <w:numFmt w:val="lowerLetter"/>
      <w:lvlText w:val="%1)"/>
      <w:lvlJc w:val="left"/>
      <w:pPr>
        <w:ind w:left="720" w:hanging="360"/>
      </w:pPr>
    </w:lvl>
    <w:lvl w:ilvl="1" w:tplc="153CDE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C72AA"/>
    <w:multiLevelType w:val="hybridMultilevel"/>
    <w:tmpl w:val="EAD0E356"/>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E60715"/>
    <w:multiLevelType w:val="hybridMultilevel"/>
    <w:tmpl w:val="2A58C7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12"/>
  </w:num>
  <w:num w:numId="6">
    <w:abstractNumId w:val="13"/>
  </w:num>
  <w:num w:numId="7">
    <w:abstractNumId w:val="0"/>
  </w:num>
  <w:num w:numId="8">
    <w:abstractNumId w:val="10"/>
  </w:num>
  <w:num w:numId="9">
    <w:abstractNumId w:val="3"/>
  </w:num>
  <w:num w:numId="10">
    <w:abstractNumId w:val="5"/>
  </w:num>
  <w:num w:numId="11">
    <w:abstractNumId w:val="11"/>
  </w:num>
  <w:num w:numId="12">
    <w:abstractNumId w:val="9"/>
  </w:num>
  <w:num w:numId="13">
    <w:abstractNumId w:val="1"/>
  </w:num>
  <w:num w:numId="14">
    <w:abstractNumId w:val="7"/>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A72"/>
    <w:rsid w:val="00001AA4"/>
    <w:rsid w:val="00001AFE"/>
    <w:rsid w:val="00011770"/>
    <w:rsid w:val="00014ACE"/>
    <w:rsid w:val="000220DC"/>
    <w:rsid w:val="00022511"/>
    <w:rsid w:val="00022CEB"/>
    <w:rsid w:val="00032EAD"/>
    <w:rsid w:val="00037A4B"/>
    <w:rsid w:val="00037FD2"/>
    <w:rsid w:val="0004015E"/>
    <w:rsid w:val="00041D97"/>
    <w:rsid w:val="00042906"/>
    <w:rsid w:val="00042DD1"/>
    <w:rsid w:val="00050F74"/>
    <w:rsid w:val="00055572"/>
    <w:rsid w:val="000622D7"/>
    <w:rsid w:val="000670DE"/>
    <w:rsid w:val="000720C5"/>
    <w:rsid w:val="000763A8"/>
    <w:rsid w:val="00086926"/>
    <w:rsid w:val="000900EC"/>
    <w:rsid w:val="0009107E"/>
    <w:rsid w:val="0009194B"/>
    <w:rsid w:val="00093932"/>
    <w:rsid w:val="000B7902"/>
    <w:rsid w:val="000C4235"/>
    <w:rsid w:val="000D2569"/>
    <w:rsid w:val="000D75B4"/>
    <w:rsid w:val="000D7A75"/>
    <w:rsid w:val="000D7C73"/>
    <w:rsid w:val="000E1BAE"/>
    <w:rsid w:val="000F74B4"/>
    <w:rsid w:val="00112A43"/>
    <w:rsid w:val="00114371"/>
    <w:rsid w:val="001307E9"/>
    <w:rsid w:val="00143928"/>
    <w:rsid w:val="00154A6F"/>
    <w:rsid w:val="001553EB"/>
    <w:rsid w:val="0015723B"/>
    <w:rsid w:val="00163D73"/>
    <w:rsid w:val="001665BC"/>
    <w:rsid w:val="0017267B"/>
    <w:rsid w:val="00175CFB"/>
    <w:rsid w:val="001760FE"/>
    <w:rsid w:val="00182639"/>
    <w:rsid w:val="00185CE8"/>
    <w:rsid w:val="0019096A"/>
    <w:rsid w:val="0019285F"/>
    <w:rsid w:val="001955F4"/>
    <w:rsid w:val="00195C0B"/>
    <w:rsid w:val="001A1FB2"/>
    <w:rsid w:val="001A24E3"/>
    <w:rsid w:val="001C1714"/>
    <w:rsid w:val="001C1DF4"/>
    <w:rsid w:val="001C2559"/>
    <w:rsid w:val="001C41A2"/>
    <w:rsid w:val="001D2D40"/>
    <w:rsid w:val="001E2C42"/>
    <w:rsid w:val="001E44EC"/>
    <w:rsid w:val="00206DFC"/>
    <w:rsid w:val="00213738"/>
    <w:rsid w:val="00216C74"/>
    <w:rsid w:val="00235B17"/>
    <w:rsid w:val="002410D3"/>
    <w:rsid w:val="002443DD"/>
    <w:rsid w:val="002537A2"/>
    <w:rsid w:val="00255254"/>
    <w:rsid w:val="002571EB"/>
    <w:rsid w:val="002650C1"/>
    <w:rsid w:val="00280385"/>
    <w:rsid w:val="0028383B"/>
    <w:rsid w:val="002A0DB7"/>
    <w:rsid w:val="002A2DFA"/>
    <w:rsid w:val="002A4764"/>
    <w:rsid w:val="002B1557"/>
    <w:rsid w:val="002D1BF6"/>
    <w:rsid w:val="002D40FD"/>
    <w:rsid w:val="002D6F45"/>
    <w:rsid w:val="002E0E53"/>
    <w:rsid w:val="002E1E06"/>
    <w:rsid w:val="002E348D"/>
    <w:rsid w:val="002E3E8E"/>
    <w:rsid w:val="002F6A20"/>
    <w:rsid w:val="00314DDC"/>
    <w:rsid w:val="00317B89"/>
    <w:rsid w:val="00320C66"/>
    <w:rsid w:val="00323945"/>
    <w:rsid w:val="00330223"/>
    <w:rsid w:val="0033182A"/>
    <w:rsid w:val="00337817"/>
    <w:rsid w:val="00350861"/>
    <w:rsid w:val="003562F7"/>
    <w:rsid w:val="003612DC"/>
    <w:rsid w:val="00363F5A"/>
    <w:rsid w:val="00365247"/>
    <w:rsid w:val="003662F4"/>
    <w:rsid w:val="00371D29"/>
    <w:rsid w:val="003768DB"/>
    <w:rsid w:val="00383BCC"/>
    <w:rsid w:val="003903CC"/>
    <w:rsid w:val="003957D8"/>
    <w:rsid w:val="003A20A6"/>
    <w:rsid w:val="003A3669"/>
    <w:rsid w:val="003A72FB"/>
    <w:rsid w:val="003B116F"/>
    <w:rsid w:val="003D2199"/>
    <w:rsid w:val="003D4CC2"/>
    <w:rsid w:val="003E1066"/>
    <w:rsid w:val="003E5CFB"/>
    <w:rsid w:val="003E6D88"/>
    <w:rsid w:val="003F03A2"/>
    <w:rsid w:val="003F0EBA"/>
    <w:rsid w:val="00403A30"/>
    <w:rsid w:val="004070A0"/>
    <w:rsid w:val="0042444A"/>
    <w:rsid w:val="00434AD6"/>
    <w:rsid w:val="0043695A"/>
    <w:rsid w:val="00437340"/>
    <w:rsid w:val="004504DA"/>
    <w:rsid w:val="00450A78"/>
    <w:rsid w:val="004541EB"/>
    <w:rsid w:val="004544AA"/>
    <w:rsid w:val="00455CEC"/>
    <w:rsid w:val="004622E8"/>
    <w:rsid w:val="00474BDD"/>
    <w:rsid w:val="0047555F"/>
    <w:rsid w:val="00475D6C"/>
    <w:rsid w:val="00476AD6"/>
    <w:rsid w:val="00483B0B"/>
    <w:rsid w:val="00484EE7"/>
    <w:rsid w:val="00487E85"/>
    <w:rsid w:val="0049755D"/>
    <w:rsid w:val="004A1BFA"/>
    <w:rsid w:val="004B4A53"/>
    <w:rsid w:val="004C3D2C"/>
    <w:rsid w:val="004C714D"/>
    <w:rsid w:val="004D0EC9"/>
    <w:rsid w:val="004E6030"/>
    <w:rsid w:val="004E6AA4"/>
    <w:rsid w:val="004F0255"/>
    <w:rsid w:val="004F1508"/>
    <w:rsid w:val="00501CCB"/>
    <w:rsid w:val="00504DFD"/>
    <w:rsid w:val="00505846"/>
    <w:rsid w:val="00506B7D"/>
    <w:rsid w:val="005077D3"/>
    <w:rsid w:val="00511E0E"/>
    <w:rsid w:val="00512C87"/>
    <w:rsid w:val="00516B6E"/>
    <w:rsid w:val="00525558"/>
    <w:rsid w:val="00533746"/>
    <w:rsid w:val="00536D65"/>
    <w:rsid w:val="0054080C"/>
    <w:rsid w:val="00551591"/>
    <w:rsid w:val="005637B3"/>
    <w:rsid w:val="00566D65"/>
    <w:rsid w:val="00572241"/>
    <w:rsid w:val="005931EF"/>
    <w:rsid w:val="00594604"/>
    <w:rsid w:val="00594F26"/>
    <w:rsid w:val="005A195E"/>
    <w:rsid w:val="005A31E6"/>
    <w:rsid w:val="005A7947"/>
    <w:rsid w:val="005A7BFC"/>
    <w:rsid w:val="005D1439"/>
    <w:rsid w:val="005E1DA9"/>
    <w:rsid w:val="005E773C"/>
    <w:rsid w:val="00604F3D"/>
    <w:rsid w:val="00605C22"/>
    <w:rsid w:val="0060662B"/>
    <w:rsid w:val="00606AE7"/>
    <w:rsid w:val="00610D50"/>
    <w:rsid w:val="0061331F"/>
    <w:rsid w:val="006143F1"/>
    <w:rsid w:val="006158C3"/>
    <w:rsid w:val="00616CA4"/>
    <w:rsid w:val="00620A64"/>
    <w:rsid w:val="00620BE1"/>
    <w:rsid w:val="006230A6"/>
    <w:rsid w:val="0062746F"/>
    <w:rsid w:val="006375CC"/>
    <w:rsid w:val="00642381"/>
    <w:rsid w:val="006426FB"/>
    <w:rsid w:val="00643EA2"/>
    <w:rsid w:val="00646125"/>
    <w:rsid w:val="00647444"/>
    <w:rsid w:val="00650DC8"/>
    <w:rsid w:val="00664449"/>
    <w:rsid w:val="0066611C"/>
    <w:rsid w:val="00680222"/>
    <w:rsid w:val="006819B7"/>
    <w:rsid w:val="006867D7"/>
    <w:rsid w:val="00687E73"/>
    <w:rsid w:val="00691DA4"/>
    <w:rsid w:val="00693589"/>
    <w:rsid w:val="00696756"/>
    <w:rsid w:val="006A2AF1"/>
    <w:rsid w:val="006A54AE"/>
    <w:rsid w:val="006A5E41"/>
    <w:rsid w:val="006B59D7"/>
    <w:rsid w:val="006B6482"/>
    <w:rsid w:val="006B7353"/>
    <w:rsid w:val="006C2103"/>
    <w:rsid w:val="006C4F7B"/>
    <w:rsid w:val="006C72D3"/>
    <w:rsid w:val="006C7381"/>
    <w:rsid w:val="006D2CA9"/>
    <w:rsid w:val="006D32AA"/>
    <w:rsid w:val="006D6AEE"/>
    <w:rsid w:val="006E6697"/>
    <w:rsid w:val="006F06F3"/>
    <w:rsid w:val="006F3E4D"/>
    <w:rsid w:val="00701187"/>
    <w:rsid w:val="007052B6"/>
    <w:rsid w:val="00707FC4"/>
    <w:rsid w:val="00711611"/>
    <w:rsid w:val="007119B5"/>
    <w:rsid w:val="00716A22"/>
    <w:rsid w:val="00730F54"/>
    <w:rsid w:val="00747BB6"/>
    <w:rsid w:val="0075022E"/>
    <w:rsid w:val="007530A6"/>
    <w:rsid w:val="00756F89"/>
    <w:rsid w:val="007621CE"/>
    <w:rsid w:val="007670EF"/>
    <w:rsid w:val="00771D52"/>
    <w:rsid w:val="0077319C"/>
    <w:rsid w:val="00774AFC"/>
    <w:rsid w:val="00790921"/>
    <w:rsid w:val="00791F4E"/>
    <w:rsid w:val="0079228C"/>
    <w:rsid w:val="0079673B"/>
    <w:rsid w:val="00797D3E"/>
    <w:rsid w:val="007A01A8"/>
    <w:rsid w:val="007A0BDA"/>
    <w:rsid w:val="007A2793"/>
    <w:rsid w:val="007A3634"/>
    <w:rsid w:val="007B1F6D"/>
    <w:rsid w:val="007B2001"/>
    <w:rsid w:val="007B73AA"/>
    <w:rsid w:val="007C607D"/>
    <w:rsid w:val="007D3D7B"/>
    <w:rsid w:val="007D54D6"/>
    <w:rsid w:val="007F0454"/>
    <w:rsid w:val="007F1BB3"/>
    <w:rsid w:val="007F2E6A"/>
    <w:rsid w:val="007F4DD3"/>
    <w:rsid w:val="00800CA0"/>
    <w:rsid w:val="00802604"/>
    <w:rsid w:val="00804353"/>
    <w:rsid w:val="00810FF8"/>
    <w:rsid w:val="008168DE"/>
    <w:rsid w:val="008168FB"/>
    <w:rsid w:val="00823728"/>
    <w:rsid w:val="00823901"/>
    <w:rsid w:val="00826A91"/>
    <w:rsid w:val="00826F87"/>
    <w:rsid w:val="0083032E"/>
    <w:rsid w:val="0083567E"/>
    <w:rsid w:val="008360EB"/>
    <w:rsid w:val="00844B16"/>
    <w:rsid w:val="0084791B"/>
    <w:rsid w:val="008503BB"/>
    <w:rsid w:val="008549C7"/>
    <w:rsid w:val="00855F8F"/>
    <w:rsid w:val="0086112E"/>
    <w:rsid w:val="00863DA3"/>
    <w:rsid w:val="0086536A"/>
    <w:rsid w:val="00867C40"/>
    <w:rsid w:val="00873A22"/>
    <w:rsid w:val="00873D09"/>
    <w:rsid w:val="008751A2"/>
    <w:rsid w:val="00883252"/>
    <w:rsid w:val="00885D5B"/>
    <w:rsid w:val="00894295"/>
    <w:rsid w:val="0089490E"/>
    <w:rsid w:val="008B7C88"/>
    <w:rsid w:val="008D0BC0"/>
    <w:rsid w:val="008E01F5"/>
    <w:rsid w:val="008E1976"/>
    <w:rsid w:val="008F17EF"/>
    <w:rsid w:val="008F7C06"/>
    <w:rsid w:val="009053F3"/>
    <w:rsid w:val="00911F00"/>
    <w:rsid w:val="00915AB3"/>
    <w:rsid w:val="00916930"/>
    <w:rsid w:val="00940207"/>
    <w:rsid w:val="009453F6"/>
    <w:rsid w:val="00946F12"/>
    <w:rsid w:val="00952253"/>
    <w:rsid w:val="009538E5"/>
    <w:rsid w:val="0095405A"/>
    <w:rsid w:val="009620A0"/>
    <w:rsid w:val="00965421"/>
    <w:rsid w:val="0097630D"/>
    <w:rsid w:val="009807A3"/>
    <w:rsid w:val="009857E3"/>
    <w:rsid w:val="009A0042"/>
    <w:rsid w:val="009B1448"/>
    <w:rsid w:val="009B1A6A"/>
    <w:rsid w:val="009B33C8"/>
    <w:rsid w:val="009C7923"/>
    <w:rsid w:val="009D6471"/>
    <w:rsid w:val="009D69D7"/>
    <w:rsid w:val="009D716C"/>
    <w:rsid w:val="009E0EF1"/>
    <w:rsid w:val="009E16A1"/>
    <w:rsid w:val="009E3A32"/>
    <w:rsid w:val="009F3E61"/>
    <w:rsid w:val="009F7A41"/>
    <w:rsid w:val="00A008DC"/>
    <w:rsid w:val="00A01AE0"/>
    <w:rsid w:val="00A11221"/>
    <w:rsid w:val="00A15D35"/>
    <w:rsid w:val="00A16759"/>
    <w:rsid w:val="00A17C4F"/>
    <w:rsid w:val="00A2064A"/>
    <w:rsid w:val="00A20BDE"/>
    <w:rsid w:val="00A26C04"/>
    <w:rsid w:val="00A33DA7"/>
    <w:rsid w:val="00A36C65"/>
    <w:rsid w:val="00A3752B"/>
    <w:rsid w:val="00A4314A"/>
    <w:rsid w:val="00A51A8C"/>
    <w:rsid w:val="00A55028"/>
    <w:rsid w:val="00A56921"/>
    <w:rsid w:val="00A57175"/>
    <w:rsid w:val="00A60119"/>
    <w:rsid w:val="00A64565"/>
    <w:rsid w:val="00A64F0B"/>
    <w:rsid w:val="00A677BD"/>
    <w:rsid w:val="00A7521F"/>
    <w:rsid w:val="00A75C41"/>
    <w:rsid w:val="00A83D88"/>
    <w:rsid w:val="00A944B4"/>
    <w:rsid w:val="00A9589A"/>
    <w:rsid w:val="00A97FC0"/>
    <w:rsid w:val="00AA3445"/>
    <w:rsid w:val="00AA7FA2"/>
    <w:rsid w:val="00AB16F6"/>
    <w:rsid w:val="00AB7551"/>
    <w:rsid w:val="00AD0344"/>
    <w:rsid w:val="00AE30CD"/>
    <w:rsid w:val="00AE4C36"/>
    <w:rsid w:val="00AF3C65"/>
    <w:rsid w:val="00AF404B"/>
    <w:rsid w:val="00AF44B2"/>
    <w:rsid w:val="00AF450F"/>
    <w:rsid w:val="00AF605F"/>
    <w:rsid w:val="00B00418"/>
    <w:rsid w:val="00B03478"/>
    <w:rsid w:val="00B0718D"/>
    <w:rsid w:val="00B075F8"/>
    <w:rsid w:val="00B07611"/>
    <w:rsid w:val="00B21AEA"/>
    <w:rsid w:val="00B24861"/>
    <w:rsid w:val="00B257BC"/>
    <w:rsid w:val="00B3220C"/>
    <w:rsid w:val="00B568D1"/>
    <w:rsid w:val="00B56F22"/>
    <w:rsid w:val="00B60954"/>
    <w:rsid w:val="00B64DE5"/>
    <w:rsid w:val="00B67FCB"/>
    <w:rsid w:val="00B71C04"/>
    <w:rsid w:val="00B7693D"/>
    <w:rsid w:val="00B8423A"/>
    <w:rsid w:val="00B90ECE"/>
    <w:rsid w:val="00B96A93"/>
    <w:rsid w:val="00B976D6"/>
    <w:rsid w:val="00BB01D9"/>
    <w:rsid w:val="00BB2EC5"/>
    <w:rsid w:val="00BB6454"/>
    <w:rsid w:val="00BC070C"/>
    <w:rsid w:val="00BC0861"/>
    <w:rsid w:val="00BC4C95"/>
    <w:rsid w:val="00BC5F8C"/>
    <w:rsid w:val="00BD032D"/>
    <w:rsid w:val="00BD05E8"/>
    <w:rsid w:val="00BD3939"/>
    <w:rsid w:val="00BE3487"/>
    <w:rsid w:val="00BE7297"/>
    <w:rsid w:val="00BF0A5D"/>
    <w:rsid w:val="00BF455B"/>
    <w:rsid w:val="00BF7F50"/>
    <w:rsid w:val="00C04353"/>
    <w:rsid w:val="00C06734"/>
    <w:rsid w:val="00C16D73"/>
    <w:rsid w:val="00C17733"/>
    <w:rsid w:val="00C17F42"/>
    <w:rsid w:val="00C20B68"/>
    <w:rsid w:val="00C22E17"/>
    <w:rsid w:val="00C27F8C"/>
    <w:rsid w:val="00C40EBB"/>
    <w:rsid w:val="00C411F1"/>
    <w:rsid w:val="00C43CF5"/>
    <w:rsid w:val="00C46DE1"/>
    <w:rsid w:val="00C50D3E"/>
    <w:rsid w:val="00C516E1"/>
    <w:rsid w:val="00C5719B"/>
    <w:rsid w:val="00C60612"/>
    <w:rsid w:val="00C6326E"/>
    <w:rsid w:val="00C65690"/>
    <w:rsid w:val="00C66491"/>
    <w:rsid w:val="00C73F1C"/>
    <w:rsid w:val="00C778CC"/>
    <w:rsid w:val="00C81A33"/>
    <w:rsid w:val="00C82AEE"/>
    <w:rsid w:val="00C93EF8"/>
    <w:rsid w:val="00CA013A"/>
    <w:rsid w:val="00CA7A0D"/>
    <w:rsid w:val="00CB085A"/>
    <w:rsid w:val="00CB16BA"/>
    <w:rsid w:val="00CC0601"/>
    <w:rsid w:val="00CC1376"/>
    <w:rsid w:val="00CC1F78"/>
    <w:rsid w:val="00CC2322"/>
    <w:rsid w:val="00CC300A"/>
    <w:rsid w:val="00CC3FE9"/>
    <w:rsid w:val="00CD4B4A"/>
    <w:rsid w:val="00CE64A5"/>
    <w:rsid w:val="00D00846"/>
    <w:rsid w:val="00D037AC"/>
    <w:rsid w:val="00D039E0"/>
    <w:rsid w:val="00D149C6"/>
    <w:rsid w:val="00D17A98"/>
    <w:rsid w:val="00D30446"/>
    <w:rsid w:val="00D3561B"/>
    <w:rsid w:val="00D36804"/>
    <w:rsid w:val="00D41390"/>
    <w:rsid w:val="00D41CCB"/>
    <w:rsid w:val="00D4339F"/>
    <w:rsid w:val="00D45816"/>
    <w:rsid w:val="00D460B3"/>
    <w:rsid w:val="00D526B3"/>
    <w:rsid w:val="00D56F49"/>
    <w:rsid w:val="00D62B5E"/>
    <w:rsid w:val="00D62F2C"/>
    <w:rsid w:val="00D77D0E"/>
    <w:rsid w:val="00DA3CC9"/>
    <w:rsid w:val="00DA4A8E"/>
    <w:rsid w:val="00DA63BA"/>
    <w:rsid w:val="00DB5343"/>
    <w:rsid w:val="00DB6268"/>
    <w:rsid w:val="00DC6798"/>
    <w:rsid w:val="00DD1225"/>
    <w:rsid w:val="00DD1596"/>
    <w:rsid w:val="00DD2B25"/>
    <w:rsid w:val="00DD5E2E"/>
    <w:rsid w:val="00DE43F9"/>
    <w:rsid w:val="00DE60DB"/>
    <w:rsid w:val="00E0660B"/>
    <w:rsid w:val="00E11205"/>
    <w:rsid w:val="00E149E9"/>
    <w:rsid w:val="00E163F6"/>
    <w:rsid w:val="00E16490"/>
    <w:rsid w:val="00E33CC5"/>
    <w:rsid w:val="00E37EBA"/>
    <w:rsid w:val="00E46367"/>
    <w:rsid w:val="00E52A4B"/>
    <w:rsid w:val="00E540C5"/>
    <w:rsid w:val="00E613C5"/>
    <w:rsid w:val="00E72434"/>
    <w:rsid w:val="00E8274D"/>
    <w:rsid w:val="00E86BEC"/>
    <w:rsid w:val="00E93C4A"/>
    <w:rsid w:val="00EA1325"/>
    <w:rsid w:val="00EB094B"/>
    <w:rsid w:val="00EB30FA"/>
    <w:rsid w:val="00EB6461"/>
    <w:rsid w:val="00EC1228"/>
    <w:rsid w:val="00EC4B6F"/>
    <w:rsid w:val="00ED0097"/>
    <w:rsid w:val="00ED442E"/>
    <w:rsid w:val="00ED764E"/>
    <w:rsid w:val="00EE616E"/>
    <w:rsid w:val="00F012E5"/>
    <w:rsid w:val="00F10A72"/>
    <w:rsid w:val="00F1237D"/>
    <w:rsid w:val="00F331E3"/>
    <w:rsid w:val="00F51673"/>
    <w:rsid w:val="00F54872"/>
    <w:rsid w:val="00F612B9"/>
    <w:rsid w:val="00F6161C"/>
    <w:rsid w:val="00F72850"/>
    <w:rsid w:val="00F73E2D"/>
    <w:rsid w:val="00F80F5E"/>
    <w:rsid w:val="00F81F3F"/>
    <w:rsid w:val="00F86670"/>
    <w:rsid w:val="00F90E59"/>
    <w:rsid w:val="00FA4FF1"/>
    <w:rsid w:val="00FA52D5"/>
    <w:rsid w:val="00FB12E9"/>
    <w:rsid w:val="00FC17AB"/>
    <w:rsid w:val="00FC561E"/>
    <w:rsid w:val="00FC6388"/>
    <w:rsid w:val="00FD11B0"/>
    <w:rsid w:val="00FD4283"/>
    <w:rsid w:val="00FD431D"/>
    <w:rsid w:val="00FD7A2D"/>
    <w:rsid w:val="00FF2775"/>
    <w:rsid w:val="00FF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F73A49"/>
  <w15:docId w15:val="{D94DB5A6-0F62-48E1-8C89-D6A1FDE0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04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769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F10A72"/>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93D"/>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rsid w:val="00F10A72"/>
    <w:rPr>
      <w:rFonts w:ascii="Arial" w:eastAsia="Times New Roman" w:hAnsi="Arial" w:cs="Arial"/>
      <w:b/>
      <w:bCs/>
      <w:i/>
      <w:iCs/>
      <w:sz w:val="28"/>
      <w:szCs w:val="28"/>
      <w:lang w:val="es-ES" w:eastAsia="es-ES"/>
    </w:rPr>
  </w:style>
  <w:style w:type="character" w:styleId="Hipervnculo">
    <w:name w:val="Hyperlink"/>
    <w:basedOn w:val="Fuentedeprrafopredeter"/>
    <w:uiPriority w:val="99"/>
    <w:rsid w:val="00F10A72"/>
    <w:rPr>
      <w:color w:val="0000FF"/>
      <w:u w:val="single"/>
    </w:rPr>
  </w:style>
  <w:style w:type="paragraph" w:styleId="Encabezado">
    <w:name w:val="header"/>
    <w:basedOn w:val="Normal"/>
    <w:link w:val="EncabezadoCar"/>
    <w:rsid w:val="00F10A72"/>
    <w:pPr>
      <w:tabs>
        <w:tab w:val="center" w:pos="4252"/>
        <w:tab w:val="right" w:pos="8504"/>
      </w:tabs>
    </w:pPr>
  </w:style>
  <w:style w:type="character" w:customStyle="1" w:styleId="EncabezadoCar">
    <w:name w:val="Encabezado Car"/>
    <w:basedOn w:val="Fuentedeprrafopredeter"/>
    <w:link w:val="Encabezado"/>
    <w:rsid w:val="00F10A72"/>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10A72"/>
  </w:style>
  <w:style w:type="paragraph" w:styleId="Piedepgina">
    <w:name w:val="footer"/>
    <w:basedOn w:val="Normal"/>
    <w:link w:val="PiedepginaCar"/>
    <w:rsid w:val="00F10A72"/>
    <w:pPr>
      <w:tabs>
        <w:tab w:val="center" w:pos="4252"/>
        <w:tab w:val="right" w:pos="8504"/>
      </w:tabs>
    </w:pPr>
  </w:style>
  <w:style w:type="character" w:customStyle="1" w:styleId="PiedepginaCar">
    <w:name w:val="Pie de página Car"/>
    <w:basedOn w:val="Fuentedeprrafopredeter"/>
    <w:link w:val="Piedepgina"/>
    <w:rsid w:val="00F10A72"/>
    <w:rPr>
      <w:rFonts w:ascii="Times New Roman" w:eastAsia="Times New Roman" w:hAnsi="Times New Roman" w:cs="Times New Roman"/>
      <w:sz w:val="24"/>
      <w:szCs w:val="24"/>
      <w:lang w:val="es-ES" w:eastAsia="es-ES"/>
    </w:rPr>
  </w:style>
  <w:style w:type="paragraph" w:customStyle="1" w:styleId="Default">
    <w:name w:val="Default"/>
    <w:link w:val="DefaultCar"/>
    <w:rsid w:val="00F10A72"/>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DefaultCar">
    <w:name w:val="Default Car"/>
    <w:link w:val="Default"/>
    <w:locked/>
    <w:rsid w:val="002571EB"/>
    <w:rPr>
      <w:rFonts w:ascii="Arial" w:eastAsia="Times New Roman" w:hAnsi="Arial" w:cs="Arial"/>
      <w:color w:val="000000"/>
      <w:sz w:val="24"/>
      <w:szCs w:val="24"/>
      <w:lang w:val="es-ES" w:eastAsia="es-ES"/>
    </w:rPr>
  </w:style>
  <w:style w:type="paragraph" w:customStyle="1" w:styleId="Sinespaciado1">
    <w:name w:val="Sin espaciado1"/>
    <w:rsid w:val="00F10A72"/>
    <w:pPr>
      <w:spacing w:after="0" w:line="240" w:lineRule="auto"/>
    </w:pPr>
    <w:rPr>
      <w:rFonts w:ascii="Calibri" w:eastAsia="Times New Roman" w:hAnsi="Calibri" w:cs="Times New Roman"/>
    </w:rPr>
  </w:style>
  <w:style w:type="character" w:customStyle="1" w:styleId="apple-converted-space">
    <w:name w:val="apple-converted-space"/>
    <w:basedOn w:val="Fuentedeprrafopredeter"/>
    <w:rsid w:val="00F10A72"/>
  </w:style>
  <w:style w:type="paragraph" w:styleId="NormalWeb">
    <w:name w:val="Normal (Web)"/>
    <w:basedOn w:val="Normal"/>
    <w:uiPriority w:val="99"/>
    <w:semiHidden/>
    <w:unhideWhenUsed/>
    <w:rsid w:val="00F10A72"/>
    <w:pPr>
      <w:spacing w:before="100" w:beforeAutospacing="1" w:after="100" w:afterAutospacing="1"/>
    </w:pPr>
    <w:rPr>
      <w:lang w:val="es-CO" w:eastAsia="es-CO"/>
    </w:rPr>
  </w:style>
  <w:style w:type="paragraph" w:styleId="Textonotapie">
    <w:name w:val="footnote text"/>
    <w:basedOn w:val="Normal"/>
    <w:link w:val="TextonotapieCar"/>
    <w:unhideWhenUsed/>
    <w:rsid w:val="00F10A72"/>
    <w:rPr>
      <w:sz w:val="20"/>
      <w:szCs w:val="20"/>
    </w:rPr>
  </w:style>
  <w:style w:type="character" w:customStyle="1" w:styleId="TextonotapieCar">
    <w:name w:val="Texto nota pie Car"/>
    <w:basedOn w:val="Fuentedeprrafopredeter"/>
    <w:link w:val="Textonotapie"/>
    <w:rsid w:val="00F10A72"/>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F10A72"/>
    <w:rPr>
      <w:vertAlign w:val="superscript"/>
    </w:rPr>
  </w:style>
  <w:style w:type="paragraph" w:styleId="Prrafodelista">
    <w:name w:val="List Paragraph"/>
    <w:basedOn w:val="Normal"/>
    <w:link w:val="PrrafodelistaCar"/>
    <w:uiPriority w:val="34"/>
    <w:qFormat/>
    <w:rsid w:val="00F10A72"/>
    <w:pPr>
      <w:ind w:left="720"/>
      <w:contextualSpacing/>
    </w:pPr>
  </w:style>
  <w:style w:type="character" w:customStyle="1" w:styleId="PrrafodelistaCar">
    <w:name w:val="Párrafo de lista Car"/>
    <w:link w:val="Prrafodelista"/>
    <w:uiPriority w:val="99"/>
    <w:rsid w:val="00022CE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E16490"/>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490"/>
    <w:rPr>
      <w:rFonts w:ascii="Tahoma" w:eastAsia="Times New Roman" w:hAnsi="Tahoma" w:cs="Tahoma"/>
      <w:sz w:val="16"/>
      <w:szCs w:val="16"/>
      <w:lang w:val="es-ES" w:eastAsia="es-ES"/>
    </w:rPr>
  </w:style>
  <w:style w:type="table" w:customStyle="1" w:styleId="TableGrid">
    <w:name w:val="TableGrid"/>
    <w:rsid w:val="00E37EBA"/>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uiPriority w:val="59"/>
    <w:rsid w:val="00B2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93589"/>
    <w:rPr>
      <w:sz w:val="16"/>
      <w:szCs w:val="16"/>
    </w:rPr>
  </w:style>
  <w:style w:type="paragraph" w:styleId="Textocomentario">
    <w:name w:val="annotation text"/>
    <w:basedOn w:val="Normal"/>
    <w:link w:val="TextocomentarioCar"/>
    <w:unhideWhenUsed/>
    <w:rsid w:val="00693589"/>
    <w:rPr>
      <w:sz w:val="20"/>
      <w:szCs w:val="20"/>
    </w:rPr>
  </w:style>
  <w:style w:type="character" w:customStyle="1" w:styleId="TextocomentarioCar">
    <w:name w:val="Texto comentario Car"/>
    <w:basedOn w:val="Fuentedeprrafopredeter"/>
    <w:link w:val="Textocomentario"/>
    <w:rsid w:val="0069358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3589"/>
    <w:rPr>
      <w:b/>
      <w:bCs/>
    </w:rPr>
  </w:style>
  <w:style w:type="character" w:customStyle="1" w:styleId="AsuntodelcomentarioCar">
    <w:name w:val="Asunto del comentario Car"/>
    <w:basedOn w:val="TextocomentarioCar"/>
    <w:link w:val="Asuntodelcomentario"/>
    <w:uiPriority w:val="99"/>
    <w:semiHidden/>
    <w:rsid w:val="00693589"/>
    <w:rPr>
      <w:rFonts w:ascii="Times New Roman" w:eastAsia="Times New Roman" w:hAnsi="Times New Roman" w:cs="Times New Roman"/>
      <w:b/>
      <w:bCs/>
      <w:sz w:val="20"/>
      <w:szCs w:val="20"/>
      <w:lang w:val="es-ES" w:eastAsia="es-ES"/>
    </w:rPr>
  </w:style>
  <w:style w:type="paragraph" w:customStyle="1" w:styleId="CM23">
    <w:name w:val="CM23"/>
    <w:basedOn w:val="Default"/>
    <w:next w:val="Default"/>
    <w:rsid w:val="00DD5E2E"/>
    <w:pPr>
      <w:widowControl w:val="0"/>
      <w:spacing w:after="270"/>
    </w:pPr>
    <w:rPr>
      <w:rFonts w:ascii="Tahoma" w:hAnsi="Tahoma" w:cs="Tahoma"/>
      <w:color w:val="auto"/>
      <w:lang w:val="es-CO"/>
    </w:rPr>
  </w:style>
  <w:style w:type="paragraph" w:customStyle="1" w:styleId="default0">
    <w:name w:val="default"/>
    <w:basedOn w:val="Normal"/>
    <w:rsid w:val="00DD5E2E"/>
    <w:pPr>
      <w:autoSpaceDE w:val="0"/>
      <w:autoSpaceDN w:val="0"/>
    </w:pPr>
    <w:rPr>
      <w:rFonts w:ascii="Tahoma" w:eastAsia="Arial Unicode MS" w:hAnsi="Tahoma" w:cs="Tahoma"/>
      <w:color w:val="000000"/>
      <w:lang w:val="es-CO" w:eastAsia="es-CO"/>
    </w:rPr>
  </w:style>
  <w:style w:type="character" w:customStyle="1" w:styleId="auto-style95">
    <w:name w:val="auto-style95"/>
    <w:basedOn w:val="Fuentedeprrafopredeter"/>
    <w:rsid w:val="00434AD6"/>
  </w:style>
  <w:style w:type="character" w:styleId="Textoennegrita">
    <w:name w:val="Strong"/>
    <w:basedOn w:val="Fuentedeprrafopredeter"/>
    <w:uiPriority w:val="22"/>
    <w:qFormat/>
    <w:rsid w:val="00434AD6"/>
    <w:rPr>
      <w:b/>
      <w:bCs/>
    </w:rPr>
  </w:style>
  <w:style w:type="table" w:customStyle="1" w:styleId="Tabladecuadrcula4-nfasis51">
    <w:name w:val="Tabla de cuadrícula 4 - Énfasis 51"/>
    <w:basedOn w:val="Tablanormal"/>
    <w:uiPriority w:val="49"/>
    <w:rsid w:val="005931EF"/>
    <w:pPr>
      <w:spacing w:after="0" w:line="240" w:lineRule="auto"/>
    </w:pPr>
    <w:rPr>
      <w:rFonts w:ascii="Calibri" w:eastAsia="Calibri" w:hAnsi="Calibri"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ableParagraph">
    <w:name w:val="Table Paragraph"/>
    <w:basedOn w:val="Normal"/>
    <w:uiPriority w:val="1"/>
    <w:qFormat/>
    <w:rsid w:val="0004015E"/>
    <w:pPr>
      <w:autoSpaceDE w:val="0"/>
      <w:autoSpaceDN w:val="0"/>
      <w:adjustRightInd w:val="0"/>
      <w:spacing w:line="269" w:lineRule="exact"/>
      <w:ind w:left="150"/>
      <w:jc w:val="center"/>
    </w:pPr>
    <w:rPr>
      <w:rFonts w:ascii="Arial Narrow" w:eastAsiaTheme="minorHAnsi" w:hAnsi="Arial Narrow" w:cs="Arial Narrow"/>
      <w:lang w:val="es-CO" w:eastAsia="en-US"/>
    </w:rPr>
  </w:style>
  <w:style w:type="table" w:customStyle="1" w:styleId="TableNormal">
    <w:name w:val="Table Normal"/>
    <w:uiPriority w:val="2"/>
    <w:semiHidden/>
    <w:unhideWhenUsed/>
    <w:qFormat/>
    <w:rsid w:val="00363F5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957">
      <w:bodyDiv w:val="1"/>
      <w:marLeft w:val="0"/>
      <w:marRight w:val="0"/>
      <w:marTop w:val="0"/>
      <w:marBottom w:val="0"/>
      <w:divBdr>
        <w:top w:val="none" w:sz="0" w:space="0" w:color="auto"/>
        <w:left w:val="none" w:sz="0" w:space="0" w:color="auto"/>
        <w:bottom w:val="none" w:sz="0" w:space="0" w:color="auto"/>
        <w:right w:val="none" w:sz="0" w:space="0" w:color="auto"/>
      </w:divBdr>
    </w:div>
    <w:div w:id="90053911">
      <w:bodyDiv w:val="1"/>
      <w:marLeft w:val="0"/>
      <w:marRight w:val="0"/>
      <w:marTop w:val="0"/>
      <w:marBottom w:val="0"/>
      <w:divBdr>
        <w:top w:val="none" w:sz="0" w:space="0" w:color="auto"/>
        <w:left w:val="none" w:sz="0" w:space="0" w:color="auto"/>
        <w:bottom w:val="none" w:sz="0" w:space="0" w:color="auto"/>
        <w:right w:val="none" w:sz="0" w:space="0" w:color="auto"/>
      </w:divBdr>
    </w:div>
    <w:div w:id="91777709">
      <w:bodyDiv w:val="1"/>
      <w:marLeft w:val="0"/>
      <w:marRight w:val="0"/>
      <w:marTop w:val="0"/>
      <w:marBottom w:val="0"/>
      <w:divBdr>
        <w:top w:val="none" w:sz="0" w:space="0" w:color="auto"/>
        <w:left w:val="none" w:sz="0" w:space="0" w:color="auto"/>
        <w:bottom w:val="none" w:sz="0" w:space="0" w:color="auto"/>
        <w:right w:val="none" w:sz="0" w:space="0" w:color="auto"/>
      </w:divBdr>
    </w:div>
    <w:div w:id="130053533">
      <w:bodyDiv w:val="1"/>
      <w:marLeft w:val="0"/>
      <w:marRight w:val="0"/>
      <w:marTop w:val="0"/>
      <w:marBottom w:val="0"/>
      <w:divBdr>
        <w:top w:val="none" w:sz="0" w:space="0" w:color="auto"/>
        <w:left w:val="none" w:sz="0" w:space="0" w:color="auto"/>
        <w:bottom w:val="none" w:sz="0" w:space="0" w:color="auto"/>
        <w:right w:val="none" w:sz="0" w:space="0" w:color="auto"/>
      </w:divBdr>
    </w:div>
    <w:div w:id="166137112">
      <w:bodyDiv w:val="1"/>
      <w:marLeft w:val="0"/>
      <w:marRight w:val="0"/>
      <w:marTop w:val="0"/>
      <w:marBottom w:val="0"/>
      <w:divBdr>
        <w:top w:val="none" w:sz="0" w:space="0" w:color="auto"/>
        <w:left w:val="none" w:sz="0" w:space="0" w:color="auto"/>
        <w:bottom w:val="none" w:sz="0" w:space="0" w:color="auto"/>
        <w:right w:val="none" w:sz="0" w:space="0" w:color="auto"/>
      </w:divBdr>
    </w:div>
    <w:div w:id="259685611">
      <w:bodyDiv w:val="1"/>
      <w:marLeft w:val="0"/>
      <w:marRight w:val="0"/>
      <w:marTop w:val="0"/>
      <w:marBottom w:val="0"/>
      <w:divBdr>
        <w:top w:val="none" w:sz="0" w:space="0" w:color="auto"/>
        <w:left w:val="none" w:sz="0" w:space="0" w:color="auto"/>
        <w:bottom w:val="none" w:sz="0" w:space="0" w:color="auto"/>
        <w:right w:val="none" w:sz="0" w:space="0" w:color="auto"/>
      </w:divBdr>
    </w:div>
    <w:div w:id="473914629">
      <w:bodyDiv w:val="1"/>
      <w:marLeft w:val="0"/>
      <w:marRight w:val="0"/>
      <w:marTop w:val="0"/>
      <w:marBottom w:val="0"/>
      <w:divBdr>
        <w:top w:val="none" w:sz="0" w:space="0" w:color="auto"/>
        <w:left w:val="none" w:sz="0" w:space="0" w:color="auto"/>
        <w:bottom w:val="none" w:sz="0" w:space="0" w:color="auto"/>
        <w:right w:val="none" w:sz="0" w:space="0" w:color="auto"/>
      </w:divBdr>
    </w:div>
    <w:div w:id="474950464">
      <w:bodyDiv w:val="1"/>
      <w:marLeft w:val="0"/>
      <w:marRight w:val="0"/>
      <w:marTop w:val="0"/>
      <w:marBottom w:val="0"/>
      <w:divBdr>
        <w:top w:val="none" w:sz="0" w:space="0" w:color="auto"/>
        <w:left w:val="none" w:sz="0" w:space="0" w:color="auto"/>
        <w:bottom w:val="none" w:sz="0" w:space="0" w:color="auto"/>
        <w:right w:val="none" w:sz="0" w:space="0" w:color="auto"/>
      </w:divBdr>
    </w:div>
    <w:div w:id="475755258">
      <w:bodyDiv w:val="1"/>
      <w:marLeft w:val="0"/>
      <w:marRight w:val="0"/>
      <w:marTop w:val="0"/>
      <w:marBottom w:val="0"/>
      <w:divBdr>
        <w:top w:val="none" w:sz="0" w:space="0" w:color="auto"/>
        <w:left w:val="none" w:sz="0" w:space="0" w:color="auto"/>
        <w:bottom w:val="none" w:sz="0" w:space="0" w:color="auto"/>
        <w:right w:val="none" w:sz="0" w:space="0" w:color="auto"/>
      </w:divBdr>
    </w:div>
    <w:div w:id="529535159">
      <w:bodyDiv w:val="1"/>
      <w:marLeft w:val="0"/>
      <w:marRight w:val="0"/>
      <w:marTop w:val="0"/>
      <w:marBottom w:val="0"/>
      <w:divBdr>
        <w:top w:val="none" w:sz="0" w:space="0" w:color="auto"/>
        <w:left w:val="none" w:sz="0" w:space="0" w:color="auto"/>
        <w:bottom w:val="none" w:sz="0" w:space="0" w:color="auto"/>
        <w:right w:val="none" w:sz="0" w:space="0" w:color="auto"/>
      </w:divBdr>
    </w:div>
    <w:div w:id="597179917">
      <w:bodyDiv w:val="1"/>
      <w:marLeft w:val="0"/>
      <w:marRight w:val="0"/>
      <w:marTop w:val="0"/>
      <w:marBottom w:val="0"/>
      <w:divBdr>
        <w:top w:val="none" w:sz="0" w:space="0" w:color="auto"/>
        <w:left w:val="none" w:sz="0" w:space="0" w:color="auto"/>
        <w:bottom w:val="none" w:sz="0" w:space="0" w:color="auto"/>
        <w:right w:val="none" w:sz="0" w:space="0" w:color="auto"/>
      </w:divBdr>
    </w:div>
    <w:div w:id="611404121">
      <w:bodyDiv w:val="1"/>
      <w:marLeft w:val="0"/>
      <w:marRight w:val="0"/>
      <w:marTop w:val="0"/>
      <w:marBottom w:val="0"/>
      <w:divBdr>
        <w:top w:val="none" w:sz="0" w:space="0" w:color="auto"/>
        <w:left w:val="none" w:sz="0" w:space="0" w:color="auto"/>
        <w:bottom w:val="none" w:sz="0" w:space="0" w:color="auto"/>
        <w:right w:val="none" w:sz="0" w:space="0" w:color="auto"/>
      </w:divBdr>
    </w:div>
    <w:div w:id="615407332">
      <w:bodyDiv w:val="1"/>
      <w:marLeft w:val="0"/>
      <w:marRight w:val="0"/>
      <w:marTop w:val="0"/>
      <w:marBottom w:val="0"/>
      <w:divBdr>
        <w:top w:val="none" w:sz="0" w:space="0" w:color="auto"/>
        <w:left w:val="none" w:sz="0" w:space="0" w:color="auto"/>
        <w:bottom w:val="none" w:sz="0" w:space="0" w:color="auto"/>
        <w:right w:val="none" w:sz="0" w:space="0" w:color="auto"/>
      </w:divBdr>
    </w:div>
    <w:div w:id="639697186">
      <w:bodyDiv w:val="1"/>
      <w:marLeft w:val="0"/>
      <w:marRight w:val="0"/>
      <w:marTop w:val="0"/>
      <w:marBottom w:val="0"/>
      <w:divBdr>
        <w:top w:val="none" w:sz="0" w:space="0" w:color="auto"/>
        <w:left w:val="none" w:sz="0" w:space="0" w:color="auto"/>
        <w:bottom w:val="none" w:sz="0" w:space="0" w:color="auto"/>
        <w:right w:val="none" w:sz="0" w:space="0" w:color="auto"/>
      </w:divBdr>
    </w:div>
    <w:div w:id="667363368">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78837676">
      <w:bodyDiv w:val="1"/>
      <w:marLeft w:val="0"/>
      <w:marRight w:val="0"/>
      <w:marTop w:val="0"/>
      <w:marBottom w:val="0"/>
      <w:divBdr>
        <w:top w:val="none" w:sz="0" w:space="0" w:color="auto"/>
        <w:left w:val="none" w:sz="0" w:space="0" w:color="auto"/>
        <w:bottom w:val="none" w:sz="0" w:space="0" w:color="auto"/>
        <w:right w:val="none" w:sz="0" w:space="0" w:color="auto"/>
      </w:divBdr>
    </w:div>
    <w:div w:id="841116892">
      <w:bodyDiv w:val="1"/>
      <w:marLeft w:val="0"/>
      <w:marRight w:val="0"/>
      <w:marTop w:val="0"/>
      <w:marBottom w:val="0"/>
      <w:divBdr>
        <w:top w:val="none" w:sz="0" w:space="0" w:color="auto"/>
        <w:left w:val="none" w:sz="0" w:space="0" w:color="auto"/>
        <w:bottom w:val="none" w:sz="0" w:space="0" w:color="auto"/>
        <w:right w:val="none" w:sz="0" w:space="0" w:color="auto"/>
      </w:divBdr>
    </w:div>
    <w:div w:id="845051456">
      <w:bodyDiv w:val="1"/>
      <w:marLeft w:val="0"/>
      <w:marRight w:val="0"/>
      <w:marTop w:val="0"/>
      <w:marBottom w:val="0"/>
      <w:divBdr>
        <w:top w:val="none" w:sz="0" w:space="0" w:color="auto"/>
        <w:left w:val="none" w:sz="0" w:space="0" w:color="auto"/>
        <w:bottom w:val="none" w:sz="0" w:space="0" w:color="auto"/>
        <w:right w:val="none" w:sz="0" w:space="0" w:color="auto"/>
      </w:divBdr>
    </w:div>
    <w:div w:id="851990043">
      <w:bodyDiv w:val="1"/>
      <w:marLeft w:val="0"/>
      <w:marRight w:val="0"/>
      <w:marTop w:val="0"/>
      <w:marBottom w:val="0"/>
      <w:divBdr>
        <w:top w:val="none" w:sz="0" w:space="0" w:color="auto"/>
        <w:left w:val="none" w:sz="0" w:space="0" w:color="auto"/>
        <w:bottom w:val="none" w:sz="0" w:space="0" w:color="auto"/>
        <w:right w:val="none" w:sz="0" w:space="0" w:color="auto"/>
      </w:divBdr>
    </w:div>
    <w:div w:id="871696656">
      <w:bodyDiv w:val="1"/>
      <w:marLeft w:val="0"/>
      <w:marRight w:val="0"/>
      <w:marTop w:val="0"/>
      <w:marBottom w:val="0"/>
      <w:divBdr>
        <w:top w:val="none" w:sz="0" w:space="0" w:color="auto"/>
        <w:left w:val="none" w:sz="0" w:space="0" w:color="auto"/>
        <w:bottom w:val="none" w:sz="0" w:space="0" w:color="auto"/>
        <w:right w:val="none" w:sz="0" w:space="0" w:color="auto"/>
      </w:divBdr>
    </w:div>
    <w:div w:id="906186622">
      <w:bodyDiv w:val="1"/>
      <w:marLeft w:val="0"/>
      <w:marRight w:val="0"/>
      <w:marTop w:val="0"/>
      <w:marBottom w:val="0"/>
      <w:divBdr>
        <w:top w:val="none" w:sz="0" w:space="0" w:color="auto"/>
        <w:left w:val="none" w:sz="0" w:space="0" w:color="auto"/>
        <w:bottom w:val="none" w:sz="0" w:space="0" w:color="auto"/>
        <w:right w:val="none" w:sz="0" w:space="0" w:color="auto"/>
      </w:divBdr>
    </w:div>
    <w:div w:id="954171231">
      <w:bodyDiv w:val="1"/>
      <w:marLeft w:val="0"/>
      <w:marRight w:val="0"/>
      <w:marTop w:val="0"/>
      <w:marBottom w:val="0"/>
      <w:divBdr>
        <w:top w:val="none" w:sz="0" w:space="0" w:color="auto"/>
        <w:left w:val="none" w:sz="0" w:space="0" w:color="auto"/>
        <w:bottom w:val="none" w:sz="0" w:space="0" w:color="auto"/>
        <w:right w:val="none" w:sz="0" w:space="0" w:color="auto"/>
      </w:divBdr>
    </w:div>
    <w:div w:id="954870806">
      <w:bodyDiv w:val="1"/>
      <w:marLeft w:val="0"/>
      <w:marRight w:val="0"/>
      <w:marTop w:val="0"/>
      <w:marBottom w:val="0"/>
      <w:divBdr>
        <w:top w:val="none" w:sz="0" w:space="0" w:color="auto"/>
        <w:left w:val="none" w:sz="0" w:space="0" w:color="auto"/>
        <w:bottom w:val="none" w:sz="0" w:space="0" w:color="auto"/>
        <w:right w:val="none" w:sz="0" w:space="0" w:color="auto"/>
      </w:divBdr>
    </w:div>
    <w:div w:id="1031998026">
      <w:bodyDiv w:val="1"/>
      <w:marLeft w:val="0"/>
      <w:marRight w:val="0"/>
      <w:marTop w:val="0"/>
      <w:marBottom w:val="0"/>
      <w:divBdr>
        <w:top w:val="none" w:sz="0" w:space="0" w:color="auto"/>
        <w:left w:val="none" w:sz="0" w:space="0" w:color="auto"/>
        <w:bottom w:val="none" w:sz="0" w:space="0" w:color="auto"/>
        <w:right w:val="none" w:sz="0" w:space="0" w:color="auto"/>
      </w:divBdr>
    </w:div>
    <w:div w:id="1033917144">
      <w:bodyDiv w:val="1"/>
      <w:marLeft w:val="0"/>
      <w:marRight w:val="0"/>
      <w:marTop w:val="0"/>
      <w:marBottom w:val="0"/>
      <w:divBdr>
        <w:top w:val="none" w:sz="0" w:space="0" w:color="auto"/>
        <w:left w:val="none" w:sz="0" w:space="0" w:color="auto"/>
        <w:bottom w:val="none" w:sz="0" w:space="0" w:color="auto"/>
        <w:right w:val="none" w:sz="0" w:space="0" w:color="auto"/>
      </w:divBdr>
    </w:div>
    <w:div w:id="1043016838">
      <w:bodyDiv w:val="1"/>
      <w:marLeft w:val="0"/>
      <w:marRight w:val="0"/>
      <w:marTop w:val="0"/>
      <w:marBottom w:val="0"/>
      <w:divBdr>
        <w:top w:val="none" w:sz="0" w:space="0" w:color="auto"/>
        <w:left w:val="none" w:sz="0" w:space="0" w:color="auto"/>
        <w:bottom w:val="none" w:sz="0" w:space="0" w:color="auto"/>
        <w:right w:val="none" w:sz="0" w:space="0" w:color="auto"/>
      </w:divBdr>
    </w:div>
    <w:div w:id="1071462082">
      <w:bodyDiv w:val="1"/>
      <w:marLeft w:val="0"/>
      <w:marRight w:val="0"/>
      <w:marTop w:val="0"/>
      <w:marBottom w:val="0"/>
      <w:divBdr>
        <w:top w:val="none" w:sz="0" w:space="0" w:color="auto"/>
        <w:left w:val="none" w:sz="0" w:space="0" w:color="auto"/>
        <w:bottom w:val="none" w:sz="0" w:space="0" w:color="auto"/>
        <w:right w:val="none" w:sz="0" w:space="0" w:color="auto"/>
      </w:divBdr>
    </w:div>
    <w:div w:id="1093549973">
      <w:bodyDiv w:val="1"/>
      <w:marLeft w:val="0"/>
      <w:marRight w:val="0"/>
      <w:marTop w:val="0"/>
      <w:marBottom w:val="0"/>
      <w:divBdr>
        <w:top w:val="none" w:sz="0" w:space="0" w:color="auto"/>
        <w:left w:val="none" w:sz="0" w:space="0" w:color="auto"/>
        <w:bottom w:val="none" w:sz="0" w:space="0" w:color="auto"/>
        <w:right w:val="none" w:sz="0" w:space="0" w:color="auto"/>
      </w:divBdr>
    </w:div>
    <w:div w:id="1105231295">
      <w:bodyDiv w:val="1"/>
      <w:marLeft w:val="0"/>
      <w:marRight w:val="0"/>
      <w:marTop w:val="0"/>
      <w:marBottom w:val="0"/>
      <w:divBdr>
        <w:top w:val="none" w:sz="0" w:space="0" w:color="auto"/>
        <w:left w:val="none" w:sz="0" w:space="0" w:color="auto"/>
        <w:bottom w:val="none" w:sz="0" w:space="0" w:color="auto"/>
        <w:right w:val="none" w:sz="0" w:space="0" w:color="auto"/>
      </w:divBdr>
    </w:div>
    <w:div w:id="1115903269">
      <w:bodyDiv w:val="1"/>
      <w:marLeft w:val="0"/>
      <w:marRight w:val="0"/>
      <w:marTop w:val="0"/>
      <w:marBottom w:val="0"/>
      <w:divBdr>
        <w:top w:val="none" w:sz="0" w:space="0" w:color="auto"/>
        <w:left w:val="none" w:sz="0" w:space="0" w:color="auto"/>
        <w:bottom w:val="none" w:sz="0" w:space="0" w:color="auto"/>
        <w:right w:val="none" w:sz="0" w:space="0" w:color="auto"/>
      </w:divBdr>
    </w:div>
    <w:div w:id="1165124380">
      <w:bodyDiv w:val="1"/>
      <w:marLeft w:val="0"/>
      <w:marRight w:val="0"/>
      <w:marTop w:val="0"/>
      <w:marBottom w:val="0"/>
      <w:divBdr>
        <w:top w:val="none" w:sz="0" w:space="0" w:color="auto"/>
        <w:left w:val="none" w:sz="0" w:space="0" w:color="auto"/>
        <w:bottom w:val="none" w:sz="0" w:space="0" w:color="auto"/>
        <w:right w:val="none" w:sz="0" w:space="0" w:color="auto"/>
      </w:divBdr>
    </w:div>
    <w:div w:id="1165970805">
      <w:bodyDiv w:val="1"/>
      <w:marLeft w:val="0"/>
      <w:marRight w:val="0"/>
      <w:marTop w:val="0"/>
      <w:marBottom w:val="0"/>
      <w:divBdr>
        <w:top w:val="none" w:sz="0" w:space="0" w:color="auto"/>
        <w:left w:val="none" w:sz="0" w:space="0" w:color="auto"/>
        <w:bottom w:val="none" w:sz="0" w:space="0" w:color="auto"/>
        <w:right w:val="none" w:sz="0" w:space="0" w:color="auto"/>
      </w:divBdr>
    </w:div>
    <w:div w:id="1199969792">
      <w:bodyDiv w:val="1"/>
      <w:marLeft w:val="0"/>
      <w:marRight w:val="0"/>
      <w:marTop w:val="0"/>
      <w:marBottom w:val="0"/>
      <w:divBdr>
        <w:top w:val="none" w:sz="0" w:space="0" w:color="auto"/>
        <w:left w:val="none" w:sz="0" w:space="0" w:color="auto"/>
        <w:bottom w:val="none" w:sz="0" w:space="0" w:color="auto"/>
        <w:right w:val="none" w:sz="0" w:space="0" w:color="auto"/>
      </w:divBdr>
    </w:div>
    <w:div w:id="1414470041">
      <w:bodyDiv w:val="1"/>
      <w:marLeft w:val="0"/>
      <w:marRight w:val="0"/>
      <w:marTop w:val="0"/>
      <w:marBottom w:val="0"/>
      <w:divBdr>
        <w:top w:val="none" w:sz="0" w:space="0" w:color="auto"/>
        <w:left w:val="none" w:sz="0" w:space="0" w:color="auto"/>
        <w:bottom w:val="none" w:sz="0" w:space="0" w:color="auto"/>
        <w:right w:val="none" w:sz="0" w:space="0" w:color="auto"/>
      </w:divBdr>
    </w:div>
    <w:div w:id="1426267163">
      <w:bodyDiv w:val="1"/>
      <w:marLeft w:val="0"/>
      <w:marRight w:val="0"/>
      <w:marTop w:val="0"/>
      <w:marBottom w:val="0"/>
      <w:divBdr>
        <w:top w:val="none" w:sz="0" w:space="0" w:color="auto"/>
        <w:left w:val="none" w:sz="0" w:space="0" w:color="auto"/>
        <w:bottom w:val="none" w:sz="0" w:space="0" w:color="auto"/>
        <w:right w:val="none" w:sz="0" w:space="0" w:color="auto"/>
      </w:divBdr>
    </w:div>
    <w:div w:id="1469472199">
      <w:bodyDiv w:val="1"/>
      <w:marLeft w:val="0"/>
      <w:marRight w:val="0"/>
      <w:marTop w:val="0"/>
      <w:marBottom w:val="0"/>
      <w:divBdr>
        <w:top w:val="none" w:sz="0" w:space="0" w:color="auto"/>
        <w:left w:val="none" w:sz="0" w:space="0" w:color="auto"/>
        <w:bottom w:val="none" w:sz="0" w:space="0" w:color="auto"/>
        <w:right w:val="none" w:sz="0" w:space="0" w:color="auto"/>
      </w:divBdr>
    </w:div>
    <w:div w:id="1570461305">
      <w:bodyDiv w:val="1"/>
      <w:marLeft w:val="0"/>
      <w:marRight w:val="0"/>
      <w:marTop w:val="0"/>
      <w:marBottom w:val="0"/>
      <w:divBdr>
        <w:top w:val="none" w:sz="0" w:space="0" w:color="auto"/>
        <w:left w:val="none" w:sz="0" w:space="0" w:color="auto"/>
        <w:bottom w:val="none" w:sz="0" w:space="0" w:color="auto"/>
        <w:right w:val="none" w:sz="0" w:space="0" w:color="auto"/>
      </w:divBdr>
    </w:div>
    <w:div w:id="1586836947">
      <w:bodyDiv w:val="1"/>
      <w:marLeft w:val="0"/>
      <w:marRight w:val="0"/>
      <w:marTop w:val="0"/>
      <w:marBottom w:val="0"/>
      <w:divBdr>
        <w:top w:val="none" w:sz="0" w:space="0" w:color="auto"/>
        <w:left w:val="none" w:sz="0" w:space="0" w:color="auto"/>
        <w:bottom w:val="none" w:sz="0" w:space="0" w:color="auto"/>
        <w:right w:val="none" w:sz="0" w:space="0" w:color="auto"/>
      </w:divBdr>
    </w:div>
    <w:div w:id="1600987658">
      <w:bodyDiv w:val="1"/>
      <w:marLeft w:val="0"/>
      <w:marRight w:val="0"/>
      <w:marTop w:val="0"/>
      <w:marBottom w:val="0"/>
      <w:divBdr>
        <w:top w:val="none" w:sz="0" w:space="0" w:color="auto"/>
        <w:left w:val="none" w:sz="0" w:space="0" w:color="auto"/>
        <w:bottom w:val="none" w:sz="0" w:space="0" w:color="auto"/>
        <w:right w:val="none" w:sz="0" w:space="0" w:color="auto"/>
      </w:divBdr>
    </w:div>
    <w:div w:id="1606303043">
      <w:bodyDiv w:val="1"/>
      <w:marLeft w:val="0"/>
      <w:marRight w:val="0"/>
      <w:marTop w:val="0"/>
      <w:marBottom w:val="0"/>
      <w:divBdr>
        <w:top w:val="none" w:sz="0" w:space="0" w:color="auto"/>
        <w:left w:val="none" w:sz="0" w:space="0" w:color="auto"/>
        <w:bottom w:val="none" w:sz="0" w:space="0" w:color="auto"/>
        <w:right w:val="none" w:sz="0" w:space="0" w:color="auto"/>
      </w:divBdr>
    </w:div>
    <w:div w:id="1622883153">
      <w:bodyDiv w:val="1"/>
      <w:marLeft w:val="0"/>
      <w:marRight w:val="0"/>
      <w:marTop w:val="0"/>
      <w:marBottom w:val="0"/>
      <w:divBdr>
        <w:top w:val="none" w:sz="0" w:space="0" w:color="auto"/>
        <w:left w:val="none" w:sz="0" w:space="0" w:color="auto"/>
        <w:bottom w:val="none" w:sz="0" w:space="0" w:color="auto"/>
        <w:right w:val="none" w:sz="0" w:space="0" w:color="auto"/>
      </w:divBdr>
    </w:div>
    <w:div w:id="1645425012">
      <w:bodyDiv w:val="1"/>
      <w:marLeft w:val="0"/>
      <w:marRight w:val="0"/>
      <w:marTop w:val="0"/>
      <w:marBottom w:val="0"/>
      <w:divBdr>
        <w:top w:val="none" w:sz="0" w:space="0" w:color="auto"/>
        <w:left w:val="none" w:sz="0" w:space="0" w:color="auto"/>
        <w:bottom w:val="none" w:sz="0" w:space="0" w:color="auto"/>
        <w:right w:val="none" w:sz="0" w:space="0" w:color="auto"/>
      </w:divBdr>
    </w:div>
    <w:div w:id="1816294180">
      <w:bodyDiv w:val="1"/>
      <w:marLeft w:val="0"/>
      <w:marRight w:val="0"/>
      <w:marTop w:val="0"/>
      <w:marBottom w:val="0"/>
      <w:divBdr>
        <w:top w:val="none" w:sz="0" w:space="0" w:color="auto"/>
        <w:left w:val="none" w:sz="0" w:space="0" w:color="auto"/>
        <w:bottom w:val="none" w:sz="0" w:space="0" w:color="auto"/>
        <w:right w:val="none" w:sz="0" w:space="0" w:color="auto"/>
      </w:divBdr>
    </w:div>
    <w:div w:id="2011827634">
      <w:bodyDiv w:val="1"/>
      <w:marLeft w:val="0"/>
      <w:marRight w:val="0"/>
      <w:marTop w:val="0"/>
      <w:marBottom w:val="0"/>
      <w:divBdr>
        <w:top w:val="none" w:sz="0" w:space="0" w:color="auto"/>
        <w:left w:val="none" w:sz="0" w:space="0" w:color="auto"/>
        <w:bottom w:val="none" w:sz="0" w:space="0" w:color="auto"/>
        <w:right w:val="none" w:sz="0" w:space="0" w:color="auto"/>
      </w:divBdr>
    </w:div>
    <w:div w:id="2033341436">
      <w:bodyDiv w:val="1"/>
      <w:marLeft w:val="0"/>
      <w:marRight w:val="0"/>
      <w:marTop w:val="0"/>
      <w:marBottom w:val="0"/>
      <w:divBdr>
        <w:top w:val="none" w:sz="0" w:space="0" w:color="auto"/>
        <w:left w:val="none" w:sz="0" w:space="0" w:color="auto"/>
        <w:bottom w:val="none" w:sz="0" w:space="0" w:color="auto"/>
        <w:right w:val="none" w:sz="0" w:space="0" w:color="auto"/>
      </w:divBdr>
    </w:div>
    <w:div w:id="2062249247">
      <w:bodyDiv w:val="1"/>
      <w:marLeft w:val="0"/>
      <w:marRight w:val="0"/>
      <w:marTop w:val="0"/>
      <w:marBottom w:val="0"/>
      <w:divBdr>
        <w:top w:val="none" w:sz="0" w:space="0" w:color="auto"/>
        <w:left w:val="none" w:sz="0" w:space="0" w:color="auto"/>
        <w:bottom w:val="none" w:sz="0" w:space="0" w:color="auto"/>
        <w:right w:val="none" w:sz="0" w:space="0" w:color="auto"/>
      </w:divBdr>
    </w:div>
    <w:div w:id="2136488378">
      <w:bodyDiv w:val="1"/>
      <w:marLeft w:val="0"/>
      <w:marRight w:val="0"/>
      <w:marTop w:val="0"/>
      <w:marBottom w:val="0"/>
      <w:divBdr>
        <w:top w:val="none" w:sz="0" w:space="0" w:color="auto"/>
        <w:left w:val="none" w:sz="0" w:space="0" w:color="auto"/>
        <w:bottom w:val="none" w:sz="0" w:space="0" w:color="auto"/>
        <w:right w:val="none" w:sz="0" w:space="0" w:color="auto"/>
      </w:divBdr>
    </w:div>
    <w:div w:id="21377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pre.presidencia.gov.co/normativa/normativa/LEY%202069%20DEL%2031%20DE%20DICIEMBRE%20DE%202020.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raestructura@caloto-cauca.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A1F76-9B9A-4868-A742-26849543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6420</Words>
  <Characters>35314</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JURIDICA</dc:creator>
  <cp:keywords/>
  <dc:description/>
  <cp:lastModifiedBy>Ing. Edwin Rivera</cp:lastModifiedBy>
  <cp:revision>13</cp:revision>
  <cp:lastPrinted>2016-08-13T14:33:00Z</cp:lastPrinted>
  <dcterms:created xsi:type="dcterms:W3CDTF">2021-11-25T16:55:00Z</dcterms:created>
  <dcterms:modified xsi:type="dcterms:W3CDTF">2021-12-14T17:37:00Z</dcterms:modified>
</cp:coreProperties>
</file>