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AgriSmart Post-Harvest Tracker — Data Dictionary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Farmers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farmer_id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Unique farmer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farmer_name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farmer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Farmer location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Harvests Table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harvest_id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Unique harvest record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crop_type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Type of harvested crop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Amount harvested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harvest_date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Date of harvest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farmer_id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Farmer who performed harvest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Storage Table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storage_id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Unique storage record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harvest_id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Linked harvest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date_stored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NOT  NULL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Date crop was stored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DecayRates Table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crop_type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Type of crop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days_to_decay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Days before spoilage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Markets Table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market_id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Unique market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Market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crop_type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Crop in demand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demand_level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CHECK1-10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Demand rating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HumidityLogs Table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log_id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Humidity log record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storage_id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Linked storage 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humidity_percent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NUMBER(5,2)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Humidity 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reading_time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Timestamp of reading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Alerts Table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alert_id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Alert record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harvest_id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Harvest that triggered alert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Type of generated alert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date_sent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When alert was sent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