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1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260"/>
        <w:gridCol w:w="8157"/>
      </w:tblGrid>
      <w:tr>
        <w:trPr/>
        <w:tc>
          <w:tcPr>
            <w:tcW w:w="104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</w:r>
          </w:p>
        </w:tc>
      </w:tr>
      <w:tr>
        <w:trPr/>
        <w:tc>
          <w:tcPr>
            <w:tcW w:w="2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>
                <w:rFonts w:cs="Tahoma"/>
                <w:b/>
                <w:sz w:val="16"/>
                <w:szCs w:val="16"/>
              </w:rPr>
              <w:t>NOMBRE DEL PROCESO:</w:t>
            </w:r>
          </w:p>
        </w:tc>
        <w:tc>
          <w:tcPr>
            <w:tcW w:w="8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2"/>
                <w:lang w:val="es-CO" w:eastAsia="en-US"/>
              </w:rPr>
              <w:t>Desarrollo de software</w:t>
            </w:r>
          </w:p>
        </w:tc>
      </w:tr>
      <w:tr>
        <w:trPr/>
        <w:tc>
          <w:tcPr>
            <w:tcW w:w="2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LÍDER:</w:t>
            </w:r>
          </w:p>
        </w:tc>
        <w:tc>
          <w:tcPr>
            <w:tcW w:w="8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2"/>
                <w:lang w:val="es-CO" w:eastAsia="en-US"/>
              </w:rPr>
              <w:t>(Escriba en nombre del lider del proceso)</w:t>
            </w:r>
          </w:p>
        </w:tc>
      </w:tr>
      <w:tr>
        <w:trPr/>
        <w:tc>
          <w:tcPr>
            <w:tcW w:w="2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>
                <w:rFonts w:cs="Tahoma"/>
                <w:b/>
                <w:bCs/>
                <w:sz w:val="16"/>
                <w:szCs w:val="16"/>
              </w:rPr>
              <w:t>OBJETIVO DEL PROCESO:</w:t>
            </w:r>
          </w:p>
        </w:tc>
        <w:tc>
          <w:tcPr>
            <w:tcW w:w="8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ascii="Calibri" w:hAnsi="Calibri"/>
                <w:sz w:val="24"/>
                <w:szCs w:val="22"/>
                <w:lang w:val="es-CO" w:eastAsia="en-US"/>
              </w:rPr>
              <w:t>(Basado en ISO12207 se describe el por qué de este proceso)</w:t>
            </w:r>
          </w:p>
          <w:p>
            <w:pPr>
              <w:pStyle w:val="Normal"/>
              <w:rPr>
                <w:rFonts w:ascii="Calibri" w:hAnsi="Calibri" w:eastAsia="Calibri"/>
                <w:sz w:val="24"/>
                <w:szCs w:val="22"/>
                <w:lang w:val="es-CO" w:eastAsia="en-US"/>
              </w:rPr>
            </w:pPr>
            <w:r>
              <w:rPr/>
            </w:r>
          </w:p>
        </w:tc>
      </w:tr>
      <w:tr>
        <w:trPr/>
        <w:tc>
          <w:tcPr>
            <w:tcW w:w="2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>
                <w:rFonts w:cs="Tahoma"/>
                <w:b/>
                <w:bCs/>
                <w:sz w:val="16"/>
                <w:szCs w:val="16"/>
              </w:rPr>
              <w:t xml:space="preserve">ALCANCE: </w:t>
            </w:r>
          </w:p>
        </w:tc>
        <w:tc>
          <w:tcPr>
            <w:tcW w:w="8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Spacing"/>
              <w:jc w:val="both"/>
              <w:rPr/>
            </w:pPr>
            <w:r>
              <w:rPr>
                <w:sz w:val="24"/>
              </w:rPr>
              <w:t>(Determine el inicio y el fin en el que proceso se encuentra inmerso)</w:t>
            </w:r>
          </w:p>
        </w:tc>
      </w:tr>
      <w:tr>
        <w:trPr/>
        <w:tc>
          <w:tcPr>
            <w:tcW w:w="2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>
                <w:rFonts w:cs="Tahoma"/>
                <w:b/>
                <w:sz w:val="16"/>
                <w:szCs w:val="16"/>
              </w:rPr>
              <w:t>ENTRADAS:</w:t>
            </w:r>
          </w:p>
        </w:tc>
        <w:tc>
          <w:tcPr>
            <w:tcW w:w="8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2"/>
                <w:lang w:val="es-CO" w:eastAsia="en-US"/>
              </w:rPr>
              <w:t>Documento de requisitos</w:t>
            </w:r>
          </w:p>
        </w:tc>
      </w:tr>
      <w:tr>
        <w:trPr/>
        <w:tc>
          <w:tcPr>
            <w:tcW w:w="2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>
                <w:rFonts w:cs="Tahoma"/>
                <w:b/>
                <w:sz w:val="16"/>
                <w:szCs w:val="16"/>
              </w:rPr>
              <w:t>SALIDAS:</w:t>
            </w:r>
          </w:p>
        </w:tc>
        <w:tc>
          <w:tcPr>
            <w:tcW w:w="8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2"/>
                <w:lang w:eastAsia="en-US"/>
              </w:rPr>
              <w:t xml:space="preserve">Producto </w:t>
            </w: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2"/>
                <w:lang w:eastAsia="en-US"/>
              </w:rPr>
              <w:t>Software</w:t>
            </w:r>
          </w:p>
        </w:tc>
      </w:tr>
      <w:tr>
        <w:trPr/>
        <w:tc>
          <w:tcPr>
            <w:tcW w:w="2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>
                <w:rFonts w:cs="Tahoma"/>
                <w:b/>
                <w:sz w:val="16"/>
                <w:szCs w:val="16"/>
              </w:rPr>
              <w:t>RECURSOS:</w:t>
            </w:r>
          </w:p>
        </w:tc>
        <w:tc>
          <w:tcPr>
            <w:tcW w:w="8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2"/>
                <w:lang w:val="es-CO" w:eastAsia="en-US"/>
              </w:rPr>
              <w:t>Recursos humanos: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2"/>
                <w:lang w:val="es-CO" w:eastAsia="en-US"/>
              </w:rPr>
              <w:t>Desarrolladores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2"/>
                <w:lang w:val="es-CO" w:eastAsia="en-US"/>
              </w:rPr>
              <w:t>Arquitecto de software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2"/>
                <w:lang w:val="es-CO" w:eastAsia="en-US"/>
              </w:rPr>
              <w:t>Scrum Master o líder del proyecto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2"/>
                <w:lang w:val="es-CO" w:eastAsia="en-US"/>
              </w:rPr>
              <w:t>Documentador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2"/>
                <w:lang w:val="es-CO" w:eastAsia="en-US"/>
              </w:rPr>
              <w:t>Tester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2"/>
                <w:lang w:val="es-CO" w:eastAsia="en-US"/>
              </w:rPr>
              <w:t>Diseñador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2"/>
                <w:lang w:val="es-CO" w:eastAsia="en-US"/>
              </w:rPr>
              <w:t>Stakeholders o involucrados</w:t>
            </w:r>
          </w:p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sz w:val="24"/>
                <w:szCs w:val="22"/>
                <w:lang w:val="es-CO" w:eastAsia="en-US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2"/>
                <w:lang w:val="es-CO" w:eastAsia="en-US"/>
              </w:rPr>
              <w:t>Recursos materiales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2"/>
                <w:lang w:val="es-CO" w:eastAsia="en-US"/>
              </w:rPr>
              <w:t>Equipos de computo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2"/>
                <w:lang w:val="es-CO" w:eastAsia="en-US"/>
              </w:rPr>
              <w:t>Servicios de alojamiento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2"/>
                <w:lang w:val="es-CO" w:eastAsia="en-US"/>
              </w:rPr>
              <w:t>Servicios generales (electricidad, internet, entre otros)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2"/>
                <w:lang w:val="es-CO" w:eastAsia="en-US"/>
              </w:rPr>
              <w:t>IDE’s</w:t>
            </w:r>
          </w:p>
        </w:tc>
      </w:tr>
      <w:tr>
        <w:trPr/>
        <w:tc>
          <w:tcPr>
            <w:tcW w:w="2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>
                <w:rFonts w:cs="Tahoma"/>
                <w:b/>
                <w:sz w:val="16"/>
                <w:szCs w:val="16"/>
              </w:rPr>
              <w:t xml:space="preserve">RECEPTORES: </w:t>
            </w:r>
          </w:p>
        </w:tc>
        <w:tc>
          <w:tcPr>
            <w:tcW w:w="8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>
                <w:rFonts w:eastAsia="Calibri" w:cs="" w:cstheme="minorBidi" w:eastAsiaTheme="minorHAnsi"/>
                <w:sz w:val="24"/>
              </w:rPr>
              <w:t>Encargados de realizar pruebas al software.</w:t>
            </w:r>
          </w:p>
        </w:tc>
      </w:tr>
      <w:tr>
        <w:trPr/>
        <w:tc>
          <w:tcPr>
            <w:tcW w:w="2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>
                <w:rFonts w:cs="Tahoma"/>
                <w:b/>
                <w:sz w:val="16"/>
                <w:szCs w:val="16"/>
              </w:rPr>
              <w:t>RELACIÓN DENTRO DEL MAPA DE PROCESOS:</w:t>
            </w:r>
          </w:p>
        </w:tc>
        <w:tc>
          <w:tcPr>
            <w:tcW w:w="8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Prrafodelista1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eastAsia="Calibri" w:cs="" w:cstheme="minorBidi" w:eastAsiaTheme="minorHAnsi"/>
                <w:sz w:val="24"/>
              </w:rPr>
              <w:t>(Registre o diagrame las relaciones directas con otros procesos)</w:t>
            </w:r>
          </w:p>
        </w:tc>
      </w:tr>
      <w:tr>
        <w:trPr/>
        <w:tc>
          <w:tcPr>
            <w:tcW w:w="2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>
                <w:rFonts w:cs="Tahoma"/>
                <w:b/>
                <w:sz w:val="16"/>
                <w:szCs w:val="16"/>
              </w:rPr>
              <w:t>PROCEDIMIENTOS:</w:t>
            </w:r>
          </w:p>
        </w:tc>
        <w:tc>
          <w:tcPr>
            <w:tcW w:w="8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Prrafodelista1"/>
              <w:numPr>
                <w:ilvl w:val="0"/>
                <w:numId w:val="6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" w:cstheme="minorBidi" w:eastAsiaTheme="minorHAnsi"/>
                <w:sz w:val="24"/>
                <w:lang w:val="es-ES"/>
              </w:rPr>
              <w:t>Especificación</w:t>
            </w:r>
          </w:p>
          <w:p>
            <w:pPr>
              <w:pStyle w:val="Prrafodelista1"/>
              <w:numPr>
                <w:ilvl w:val="0"/>
                <w:numId w:val="6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" w:cstheme="minorBidi" w:eastAsiaTheme="minorHAnsi"/>
                <w:sz w:val="24"/>
                <w:lang w:val="es-ES"/>
              </w:rPr>
              <w:t>Diseño</w:t>
            </w:r>
          </w:p>
          <w:p>
            <w:pPr>
              <w:pStyle w:val="Prrafodelista1"/>
              <w:numPr>
                <w:ilvl w:val="0"/>
                <w:numId w:val="6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" w:cstheme="minorBidi" w:eastAsiaTheme="minorHAnsi"/>
                <w:sz w:val="24"/>
                <w:lang w:val="es-ES"/>
              </w:rPr>
              <w:t>Implementación</w:t>
            </w:r>
          </w:p>
        </w:tc>
      </w:tr>
      <w:tr>
        <w:trPr/>
        <w:tc>
          <w:tcPr>
            <w:tcW w:w="2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>
                <w:rFonts w:cs="Tahoma"/>
                <w:b/>
                <w:sz w:val="16"/>
                <w:szCs w:val="16"/>
              </w:rPr>
              <w:t>INDICADORES DE DESEMPEÑO:</w:t>
            </w:r>
          </w:p>
        </w:tc>
        <w:tc>
          <w:tcPr>
            <w:tcW w:w="8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2"/>
                <w:lang w:val="es-CO" w:eastAsia="en-US"/>
              </w:rPr>
              <w:t>(Liste todos los indicadores pertencientes al proceso)</w:t>
            </w:r>
          </w:p>
        </w:tc>
      </w:tr>
      <w:tr>
        <w:trPr/>
        <w:tc>
          <w:tcPr>
            <w:tcW w:w="2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>
                <w:rFonts w:cs="Tahoma"/>
                <w:b/>
                <w:sz w:val="16"/>
                <w:szCs w:val="16"/>
              </w:rPr>
              <w:t>PHVA</w:t>
            </w:r>
          </w:p>
        </w:tc>
        <w:tc>
          <w:tcPr>
            <w:tcW w:w="8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2"/>
                <w:lang w:val="es-CO" w:eastAsia="en-US"/>
              </w:rPr>
              <w:t>(Describas las relaciones y pertenencias de los procedimientos al ciclo de mejora continua PHVA)</w:t>
            </w:r>
          </w:p>
        </w:tc>
      </w:tr>
    </w:tbl>
    <w:p>
      <w:pPr>
        <w:pStyle w:val="Normal"/>
        <w:rPr>
          <w:b/>
          <w:b/>
          <w:szCs w:val="16"/>
        </w:rPr>
      </w:pPr>
      <w:r>
        <w:rPr>
          <w:b/>
          <w:szCs w:val="16"/>
        </w:rPr>
      </w:r>
    </w:p>
    <w:p>
      <w:pPr>
        <w:pStyle w:val="Normal"/>
        <w:rPr>
          <w:szCs w:val="16"/>
        </w:rPr>
      </w:pPr>
      <w:r>
        <w:rPr>
          <w:szCs w:val="16"/>
        </w:rPr>
      </w:r>
    </w:p>
    <w:tbl>
      <w:tblPr>
        <w:tblW w:w="5000" w:type="pct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722"/>
        <w:gridCol w:w="3050"/>
        <w:gridCol w:w="2709"/>
        <w:gridCol w:w="2944"/>
      </w:tblGrid>
      <w:tr>
        <w:trPr/>
        <w:tc>
          <w:tcPr>
            <w:tcW w:w="104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jc w:val="center"/>
              <w:rPr>
                <w:bCs w:val="false"/>
                <w:sz w:val="20"/>
                <w:szCs w:val="20"/>
              </w:rPr>
            </w:pPr>
            <w:r>
              <w:rPr>
                <w:bCs w:val="false"/>
                <w:sz w:val="20"/>
                <w:szCs w:val="20"/>
              </w:rPr>
              <w:t>DATOS DE ELABORACIÓN</w:t>
            </w:r>
          </w:p>
        </w:tc>
      </w:tr>
      <w:tr>
        <w:trPr/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rFonts w:cs="Tahoma"/>
                <w:b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</w:r>
          </w:p>
        </w:tc>
        <w:tc>
          <w:tcPr>
            <w:tcW w:w="3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jc w:val="center"/>
              <w:rPr>
                <w:bCs w:val="false"/>
                <w:sz w:val="20"/>
                <w:szCs w:val="20"/>
                <w:lang w:val="es-CO" w:eastAsia="es-CO"/>
              </w:rPr>
            </w:pPr>
            <w:r>
              <w:rPr>
                <w:sz w:val="20"/>
                <w:szCs w:val="20"/>
              </w:rPr>
              <w:t>ELABORADO POR:</w:t>
            </w:r>
          </w:p>
        </w:tc>
        <w:tc>
          <w:tcPr>
            <w:tcW w:w="2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jc w:val="center"/>
              <w:rPr>
                <w:b w:val="false"/>
                <w:b w:val="false"/>
                <w:bCs w:val="false"/>
                <w:sz w:val="20"/>
                <w:szCs w:val="20"/>
                <w:lang w:val="es-CO" w:eastAsia="es-CO"/>
              </w:rPr>
            </w:pPr>
            <w:r>
              <w:rPr>
                <w:sz w:val="20"/>
                <w:szCs w:val="20"/>
              </w:rPr>
              <w:t>REVISADO</w:t>
            </w:r>
            <w:r>
              <w:rPr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bCs w:val="false"/>
                <w:sz w:val="20"/>
                <w:szCs w:val="20"/>
              </w:rPr>
              <w:t>POR:</w:t>
            </w:r>
          </w:p>
        </w:tc>
        <w:tc>
          <w:tcPr>
            <w:tcW w:w="2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jc w:val="center"/>
              <w:rPr>
                <w:bCs w:val="false"/>
                <w:sz w:val="20"/>
                <w:szCs w:val="20"/>
                <w:lang w:val="es-CO" w:eastAsia="es-CO"/>
              </w:rPr>
            </w:pPr>
            <w:r>
              <w:rPr>
                <w:bCs w:val="false"/>
                <w:sz w:val="20"/>
                <w:szCs w:val="20"/>
              </w:rPr>
              <w:t>APROBADO POR:</w:t>
            </w:r>
          </w:p>
        </w:tc>
      </w:tr>
      <w:tr>
        <w:trPr/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cs="Tahoma"/>
                <w:b/>
                <w:b/>
                <w:bCs/>
                <w:sz w:val="20"/>
                <w:szCs w:val="20"/>
              </w:rPr>
            </w:pPr>
            <w:r>
              <w:rPr>
                <w:rFonts w:cs="Tahoma"/>
                <w:b/>
                <w:bCs/>
                <w:sz w:val="20"/>
                <w:szCs w:val="20"/>
              </w:rPr>
              <w:t xml:space="preserve">CARGO: </w:t>
            </w:r>
          </w:p>
        </w:tc>
        <w:tc>
          <w:tcPr>
            <w:tcW w:w="3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 w:val="24"/>
                <w:szCs w:val="22"/>
                <w:lang w:val="es-CO" w:eastAsia="en-US"/>
              </w:rPr>
            </w:pPr>
            <w:r>
              <w:rPr>
                <w:rFonts w:eastAsia="Calibri" w:cs="" w:cstheme="minorBidi" w:eastAsiaTheme="minorHAnsi" w:ascii="Calibri" w:hAnsi="Calibri"/>
                <w:sz w:val="24"/>
                <w:szCs w:val="22"/>
                <w:lang w:val="es-CO" w:eastAsia="en-US"/>
              </w:rPr>
            </w:r>
          </w:p>
        </w:tc>
        <w:tc>
          <w:tcPr>
            <w:tcW w:w="2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Tahoma"/>
                <w:bCs/>
                <w:sz w:val="20"/>
                <w:szCs w:val="20"/>
                <w:lang w:val="es-EC"/>
              </w:rPr>
            </w:pPr>
            <w:r>
              <w:rPr>
                <w:rFonts w:cs="Tahoma"/>
                <w:bCs/>
                <w:sz w:val="20"/>
                <w:szCs w:val="20"/>
                <w:lang w:val="es-EC"/>
              </w:rPr>
            </w:r>
          </w:p>
        </w:tc>
        <w:tc>
          <w:tcPr>
            <w:tcW w:w="2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rFonts w:cs="Tahoma"/>
                <w:bCs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cs="Tahoma"/>
                <w:b/>
                <w:b/>
                <w:bCs/>
                <w:sz w:val="20"/>
                <w:szCs w:val="20"/>
              </w:rPr>
            </w:pPr>
            <w:r>
              <w:rPr>
                <w:rFonts w:cs="Tahoma"/>
                <w:b/>
                <w:bCs/>
                <w:sz w:val="20"/>
                <w:szCs w:val="20"/>
              </w:rPr>
              <w:t>NOMBRE:</w:t>
            </w:r>
          </w:p>
        </w:tc>
        <w:tc>
          <w:tcPr>
            <w:tcW w:w="3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rFonts w:cs="Tahoma"/>
                <w:bCs/>
                <w:sz w:val="20"/>
                <w:szCs w:val="20"/>
              </w:rPr>
            </w:r>
          </w:p>
        </w:tc>
        <w:tc>
          <w:tcPr>
            <w:tcW w:w="2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rFonts w:cs="Tahoma"/>
                <w:bCs/>
                <w:sz w:val="20"/>
                <w:szCs w:val="20"/>
              </w:rPr>
            </w:r>
          </w:p>
        </w:tc>
        <w:tc>
          <w:tcPr>
            <w:tcW w:w="2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rFonts w:cs="Tahoma"/>
                <w:bCs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cs="Tahoma"/>
                <w:b/>
                <w:b/>
                <w:bCs/>
                <w:sz w:val="20"/>
                <w:szCs w:val="20"/>
              </w:rPr>
            </w:pPr>
            <w:r>
              <w:rPr>
                <w:rFonts w:cs="Tahoma"/>
                <w:b/>
                <w:bCs/>
                <w:sz w:val="20"/>
                <w:szCs w:val="20"/>
              </w:rPr>
              <w:t>FIRMA:</w:t>
            </w:r>
          </w:p>
        </w:tc>
        <w:tc>
          <w:tcPr>
            <w:tcW w:w="3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rFonts w:cs="Tahoma"/>
                <w:bCs/>
                <w:sz w:val="20"/>
                <w:szCs w:val="20"/>
              </w:rPr>
            </w:r>
          </w:p>
        </w:tc>
        <w:tc>
          <w:tcPr>
            <w:tcW w:w="2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rFonts w:cs="Tahoma"/>
                <w:bCs/>
                <w:sz w:val="20"/>
                <w:szCs w:val="20"/>
              </w:rPr>
            </w:r>
          </w:p>
        </w:tc>
        <w:tc>
          <w:tcPr>
            <w:tcW w:w="2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rFonts w:cs="Tahoma"/>
                <w:bCs/>
                <w:sz w:val="20"/>
                <w:szCs w:val="20"/>
              </w:rPr>
            </w:r>
          </w:p>
        </w:tc>
      </w:tr>
      <w:tr>
        <w:trPr>
          <w:trHeight w:val="53" w:hRule="atLeast"/>
        </w:trPr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cs="Tahoma"/>
                <w:b/>
                <w:b/>
                <w:bCs/>
                <w:sz w:val="20"/>
                <w:szCs w:val="20"/>
              </w:rPr>
            </w:pPr>
            <w:r>
              <w:rPr>
                <w:rFonts w:cs="Tahoma"/>
                <w:b/>
                <w:bCs/>
                <w:sz w:val="20"/>
                <w:szCs w:val="20"/>
              </w:rPr>
              <w:t>FECHA:</w:t>
            </w:r>
          </w:p>
        </w:tc>
        <w:tc>
          <w:tcPr>
            <w:tcW w:w="3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rFonts w:cs="Tahoma"/>
                <w:bCs/>
                <w:sz w:val="20"/>
                <w:szCs w:val="20"/>
              </w:rPr>
            </w:r>
          </w:p>
        </w:tc>
        <w:tc>
          <w:tcPr>
            <w:tcW w:w="2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rFonts w:cs="Tahoma"/>
                <w:bCs/>
                <w:sz w:val="20"/>
                <w:szCs w:val="20"/>
              </w:rPr>
            </w:r>
          </w:p>
        </w:tc>
        <w:tc>
          <w:tcPr>
            <w:tcW w:w="2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rFonts w:cs="Tahoma"/>
                <w:bCs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134" w:right="680" w:header="567" w:top="851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5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60" w:type="dxa"/>
        <w:bottom w:w="0" w:type="dxa"/>
        <w:right w:w="70" w:type="dxa"/>
      </w:tblCellMar>
      <w:tblLook w:noVBand="0" w:val="0000" w:noHBand="0" w:lastColumn="0" w:firstColumn="0" w:lastRow="0" w:firstRow="0"/>
    </w:tblPr>
    <w:tblGrid>
      <w:gridCol w:w="1369"/>
      <w:gridCol w:w="6743"/>
      <w:gridCol w:w="2314"/>
    </w:tblGrid>
    <w:tr>
      <w:trPr>
        <w:trHeight w:val="227" w:hRule="exact"/>
        <w:cantSplit w:val="true"/>
      </w:trPr>
      <w:tc>
        <w:tcPr>
          <w:tcW w:w="1369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</w:tcPr>
        <w:p>
          <w:pPr>
            <w:pStyle w:val="Normal"/>
            <w:tabs>
              <w:tab w:val="left" w:pos="1170" w:leader="none"/>
            </w:tabs>
            <w:jc w:val="center"/>
            <w:rPr>
              <w:rFonts w:ascii="Arial" w:hAnsi="Arial" w:cs="Arial"/>
              <w:b/>
              <w:b/>
              <w:sz w:val="18"/>
              <w:szCs w:val="18"/>
            </w:rPr>
          </w:pPr>
          <w:r>
            <w:rPr>
              <w:rFonts w:cs="Arial" w:ascii="Arial" w:hAnsi="Arial"/>
              <w:b/>
              <w:sz w:val="18"/>
              <w:szCs w:val="18"/>
            </w:rPr>
          </w:r>
        </w:p>
      </w:tc>
      <w:tc>
        <w:tcPr>
          <w:tcW w:w="6743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rFonts w:cs="Arial" w:ascii="Arial" w:hAnsi="Arial"/>
              <w:sz w:val="18"/>
              <w:szCs w:val="18"/>
            </w:rPr>
            <w:t>ISO 12207 &amp;&amp; ISO 9001</w:t>
          </w:r>
        </w:p>
        <w:p>
          <w:pPr>
            <w:pStyle w:val="Normal"/>
            <w:jc w:val="center"/>
            <w:rPr>
              <w:rFonts w:ascii="Arial" w:hAnsi="Arial" w:cs="Arial"/>
              <w:b/>
              <w:b/>
              <w:bCs/>
              <w:sz w:val="18"/>
              <w:szCs w:val="18"/>
            </w:rPr>
          </w:pPr>
          <w:r>
            <w:rPr>
              <w:rFonts w:cs="Arial" w:ascii="Arial" w:hAnsi="Arial"/>
              <w:b/>
              <w:bCs/>
              <w:sz w:val="18"/>
              <w:szCs w:val="18"/>
            </w:rPr>
          </w:r>
        </w:p>
        <w:p>
          <w:pPr>
            <w:pStyle w:val="Normal"/>
            <w:jc w:val="center"/>
            <w:rPr/>
          </w:pPr>
          <w:r>
            <w:rPr>
              <w:rFonts w:cs="Arial" w:ascii="Arial" w:hAnsi="Arial"/>
              <w:b/>
              <w:bCs/>
              <w:sz w:val="18"/>
              <w:szCs w:val="18"/>
            </w:rPr>
            <w:t>DOCUMENTACIÓN DE UN PROCESO</w:t>
          </w:r>
        </w:p>
      </w:tc>
      <w:tc>
        <w:tcPr>
          <w:tcW w:w="231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ind w:left="-250" w:firstLine="250"/>
            <w:rPr/>
          </w:pPr>
          <w:r>
            <w:rPr>
              <w:rFonts w:cs="Arial" w:ascii="Arial" w:hAnsi="Arial"/>
              <w:sz w:val="18"/>
              <w:szCs w:val="18"/>
            </w:rPr>
            <w:t xml:space="preserve">Código: </w:t>
          </w:r>
        </w:p>
      </w:tc>
    </w:tr>
    <w:tr>
      <w:trPr>
        <w:trHeight w:val="227" w:hRule="exact"/>
        <w:cantSplit w:val="true"/>
      </w:trPr>
      <w:tc>
        <w:tcPr>
          <w:tcW w:w="1369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</w:tcPr>
        <w:p>
          <w:pPr>
            <w:pStyle w:val="Normal"/>
            <w:tabs>
              <w:tab w:val="right" w:pos="5570" w:leader="none"/>
            </w:tabs>
            <w:ind w:left="-250" w:firstLine="250"/>
            <w:rPr>
              <w:rFonts w:ascii="Arial" w:hAnsi="Arial" w:cs="Arial"/>
              <w:b/>
              <w:b/>
              <w:bCs/>
              <w:sz w:val="18"/>
              <w:szCs w:val="18"/>
            </w:rPr>
          </w:pPr>
          <w:r>
            <w:rPr>
              <w:rFonts w:cs="Arial" w:ascii="Arial" w:hAnsi="Arial"/>
              <w:b/>
              <w:bCs/>
              <w:sz w:val="18"/>
              <w:szCs w:val="18"/>
            </w:rPr>
          </w:r>
        </w:p>
      </w:tc>
      <w:tc>
        <w:tcPr>
          <w:tcW w:w="6743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jc w:val="center"/>
            <w:rPr>
              <w:rFonts w:ascii="Arial" w:hAnsi="Arial" w:cs="Arial"/>
              <w:b/>
              <w:b/>
              <w:bCs/>
              <w:sz w:val="18"/>
              <w:szCs w:val="18"/>
            </w:rPr>
          </w:pPr>
          <w:r>
            <w:rPr>
              <w:rFonts w:cs="Arial" w:ascii="Arial" w:hAnsi="Arial"/>
              <w:b/>
              <w:bCs/>
              <w:sz w:val="18"/>
              <w:szCs w:val="18"/>
            </w:rPr>
          </w:r>
        </w:p>
      </w:tc>
      <w:tc>
        <w:tcPr>
          <w:tcW w:w="231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cs="Arial" w:ascii="Arial" w:hAnsi="Arial"/>
              <w:sz w:val="18"/>
              <w:szCs w:val="18"/>
            </w:rPr>
            <w:t xml:space="preserve">Página: </w:t>
          </w:r>
        </w:p>
      </w:tc>
    </w:tr>
    <w:tr>
      <w:trPr>
        <w:trHeight w:val="227" w:hRule="exact"/>
        <w:cantSplit w:val="true"/>
      </w:trPr>
      <w:tc>
        <w:tcPr>
          <w:tcW w:w="1369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</w:tcPr>
        <w:p>
          <w:pPr>
            <w:pStyle w:val="Normal"/>
            <w:tabs>
              <w:tab w:val="right" w:pos="5570" w:leader="none"/>
            </w:tabs>
            <w:ind w:left="-250" w:firstLine="250"/>
            <w:rPr>
              <w:rFonts w:ascii="Arial" w:hAnsi="Arial" w:cs="Arial"/>
              <w:b/>
              <w:b/>
              <w:bCs/>
              <w:sz w:val="18"/>
              <w:szCs w:val="18"/>
            </w:rPr>
          </w:pPr>
          <w:r>
            <w:rPr>
              <w:rFonts w:cs="Arial" w:ascii="Arial" w:hAnsi="Arial"/>
              <w:b/>
              <w:bCs/>
              <w:sz w:val="18"/>
              <w:szCs w:val="18"/>
            </w:rPr>
          </w:r>
        </w:p>
      </w:tc>
      <w:tc>
        <w:tcPr>
          <w:tcW w:w="6743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jc w:val="center"/>
            <w:rPr>
              <w:rFonts w:ascii="Arial" w:hAnsi="Arial" w:cs="Arial"/>
              <w:bCs/>
              <w:sz w:val="18"/>
              <w:szCs w:val="18"/>
            </w:rPr>
          </w:pPr>
          <w:r>
            <w:rPr>
              <w:rFonts w:cs="Arial" w:ascii="Arial" w:hAnsi="Arial"/>
              <w:bCs/>
              <w:sz w:val="18"/>
              <w:szCs w:val="18"/>
            </w:rPr>
          </w:r>
        </w:p>
      </w:tc>
      <w:tc>
        <w:tcPr>
          <w:tcW w:w="231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cs="Arial" w:ascii="Arial" w:hAnsi="Arial"/>
              <w:sz w:val="18"/>
              <w:szCs w:val="18"/>
            </w:rPr>
            <w:t xml:space="preserve">Versión: </w:t>
          </w:r>
        </w:p>
      </w:tc>
    </w:tr>
    <w:tr>
      <w:trPr>
        <w:trHeight w:val="397" w:hRule="exact"/>
        <w:cantSplit w:val="true"/>
      </w:trPr>
      <w:tc>
        <w:tcPr>
          <w:tcW w:w="1369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</w:tcPr>
        <w:p>
          <w:pPr>
            <w:pStyle w:val="Normal"/>
            <w:tabs>
              <w:tab w:val="right" w:pos="5570" w:leader="none"/>
            </w:tabs>
            <w:ind w:left="-250" w:firstLine="250"/>
            <w:rPr>
              <w:rFonts w:ascii="Arial" w:hAnsi="Arial" w:cs="Arial"/>
              <w:b/>
              <w:b/>
              <w:bCs/>
              <w:sz w:val="18"/>
              <w:szCs w:val="18"/>
            </w:rPr>
          </w:pPr>
          <w:r>
            <w:rPr>
              <w:rFonts w:cs="Arial" w:ascii="Arial" w:hAnsi="Arial"/>
              <w:b/>
              <w:bCs/>
              <w:sz w:val="18"/>
              <w:szCs w:val="18"/>
            </w:rPr>
          </w:r>
        </w:p>
      </w:tc>
      <w:tc>
        <w:tcPr>
          <w:tcW w:w="6743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jc w:val="center"/>
            <w:rPr>
              <w:rFonts w:ascii="Arial" w:hAnsi="Arial" w:cs="Arial"/>
              <w:bCs/>
              <w:sz w:val="18"/>
              <w:szCs w:val="18"/>
            </w:rPr>
          </w:pPr>
          <w:r>
            <w:rPr>
              <w:rFonts w:cs="Arial" w:ascii="Arial" w:hAnsi="Arial"/>
              <w:bCs/>
              <w:sz w:val="18"/>
              <w:szCs w:val="18"/>
            </w:rPr>
          </w:r>
        </w:p>
      </w:tc>
      <w:tc>
        <w:tcPr>
          <w:tcW w:w="231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cs="Arial" w:ascii="Arial" w:hAnsi="Arial"/>
              <w:sz w:val="18"/>
              <w:szCs w:val="18"/>
            </w:rPr>
            <w:t>Vigente a partir de:</w:t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16"/>
        <w:b/>
        <w:szCs w:val="1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845cc"/>
    <w:pPr>
      <w:widowControl/>
      <w:bidi w:val="0"/>
      <w:spacing w:lineRule="auto" w:line="240" w:before="0" w:after="0"/>
      <w:jc w:val="left"/>
    </w:pPr>
    <w:rPr>
      <w:rFonts w:ascii="Tahoma" w:hAnsi="Tahoma" w:eastAsia="Times New Roman" w:cs="Times New Roman"/>
      <w:color w:val="00000A"/>
      <w:kern w:val="0"/>
      <w:sz w:val="22"/>
      <w:szCs w:val="24"/>
      <w:lang w:val="es-ES" w:eastAsia="es-ES" w:bidi="ar-SA"/>
    </w:rPr>
  </w:style>
  <w:style w:type="paragraph" w:styleId="Ttulo2">
    <w:name w:val="Heading 2"/>
    <w:basedOn w:val="Normal"/>
    <w:next w:val="Normal"/>
    <w:link w:val="Ttulo2Car"/>
    <w:qFormat/>
    <w:rsid w:val="001845cc"/>
    <w:pPr>
      <w:keepNext w:val="true"/>
      <w:outlineLvl w:val="1"/>
    </w:pPr>
    <w:rPr>
      <w:rFonts w:cs="Tahoma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1845cc"/>
    <w:rPr>
      <w:rFonts w:ascii="Tahoma" w:hAnsi="Tahoma" w:eastAsia="Times New Roman" w:cs="Tahoma"/>
      <w:b/>
      <w:bCs/>
      <w:szCs w:val="24"/>
      <w:lang w:val="es-ES" w:eastAsia="es-ES"/>
    </w:rPr>
  </w:style>
  <w:style w:type="character" w:styleId="EncabezadoCar" w:customStyle="1">
    <w:name w:val="Encabezado Car"/>
    <w:basedOn w:val="DefaultParagraphFont"/>
    <w:link w:val="Encabezado"/>
    <w:qFormat/>
    <w:rsid w:val="001845cc"/>
    <w:rPr>
      <w:rFonts w:ascii="Tahoma" w:hAnsi="Tahoma" w:eastAsia="Times New Roman" w:cs="Times New Roman"/>
      <w:szCs w:val="24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845cc"/>
    <w:rPr>
      <w:rFonts w:ascii="Tahoma" w:hAnsi="Tahoma" w:eastAsia="Times New Roman" w:cs="Tahoma"/>
      <w:sz w:val="16"/>
      <w:szCs w:val="16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3757c4"/>
    <w:rPr>
      <w:rFonts w:ascii="Tahoma" w:hAnsi="Tahoma" w:eastAsia="Times New Roman" w:cs="Times New Roman"/>
      <w:szCs w:val="24"/>
      <w:lang w:val="es-ES" w:eastAsia="es-ES"/>
    </w:rPr>
  </w:style>
  <w:style w:type="character" w:styleId="ListLabel1">
    <w:name w:val="ListLabel 1"/>
    <w:qFormat/>
    <w:rPr>
      <w:b/>
      <w:sz w:val="16"/>
      <w:szCs w:val="1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b/>
      <w:sz w:val="16"/>
      <w:szCs w:val="16"/>
    </w:rPr>
  </w:style>
  <w:style w:type="character" w:styleId="ListLabel6">
    <w:name w:val="ListLabel 6"/>
    <w:qFormat/>
    <w:rPr>
      <w:b/>
      <w:sz w:val="16"/>
      <w:szCs w:val="16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EncabezadoCar"/>
    <w:rsid w:val="001845cc"/>
    <w:pPr>
      <w:tabs>
        <w:tab w:val="center" w:pos="4419" w:leader="none"/>
        <w:tab w:val="right" w:pos="8838" w:leader="none"/>
      </w:tabs>
    </w:pPr>
    <w:rPr/>
  </w:style>
  <w:style w:type="paragraph" w:styleId="Prrafodelista1" w:customStyle="1">
    <w:name w:val="Párrafo de lista1"/>
    <w:basedOn w:val="Normal"/>
    <w:qFormat/>
    <w:rsid w:val="001845cc"/>
    <w:pPr>
      <w:spacing w:lineRule="auto" w:line="276" w:before="0" w:after="200"/>
      <w:ind w:left="720" w:hanging="0"/>
      <w:contextualSpacing/>
    </w:pPr>
    <w:rPr>
      <w:rFonts w:ascii="Calibri" w:hAnsi="Calibri" w:eastAsia="Calibri"/>
      <w:szCs w:val="22"/>
      <w:lang w:val="es-CO" w:eastAsia="en-US"/>
    </w:rPr>
  </w:style>
  <w:style w:type="paragraph" w:styleId="NoSpacing">
    <w:name w:val="No Spacing"/>
    <w:uiPriority w:val="1"/>
    <w:qFormat/>
    <w:rsid w:val="001845cc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s-CO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845cc"/>
    <w:pPr/>
    <w:rPr>
      <w:rFonts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3757c4"/>
    <w:pPr>
      <w:tabs>
        <w:tab w:val="center" w:pos="4252" w:leader="none"/>
        <w:tab w:val="right" w:pos="8504" w:leader="none"/>
      </w:tabs>
    </w:pPr>
    <w:rPr/>
  </w:style>
  <w:style w:type="paragraph" w:styleId="Contenidodelatabla">
    <w:name w:val="Contenido de la tabla"/>
    <w:basedOn w:val="Normal"/>
    <w:qFormat/>
    <w:pPr/>
    <w:rPr/>
  </w:style>
  <w:style w:type="paragraph" w:styleId="Ttulodelatabla">
    <w:name w:val="Títul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LibreOffice/6.0.7.3$Linux_X86_64 LibreOffice_project/00m0$Build-3</Application>
  <Pages>1</Pages>
  <Words>191</Words>
  <Characters>1065</Characters>
  <CharactersWithSpaces>1182</CharactersWithSpaces>
  <Paragraphs>52</Paragraphs>
  <Company>Universidad de Nariño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2017-01-19T15:08:00Z</dcterms:created>
  <dc:creator>JENNYLUNA</dc:creator>
  <dc:description/>
  <dc:language>es-CO</dc:language>
  <cp:lastModifiedBy/>
  <cp:lastPrinted>2016-11-08T19:36:00Z</cp:lastPrinted>
  <dcterms:modified xsi:type="dcterms:W3CDTF">2019-11-08T19:55:45Z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Universidad de Nariño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