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jpeg" ContentType="image/jpe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FechaDoc"/>
        <w:rPr>
          <w:rFonts w:cs="Arial" w:ascii="Arial" w:hAnsi="Arial"/>
          <w:b/>
          <w:lang w:val="es-ES" w:eastAsia="es-ES"/>
        </w:rPr>
      </w:pPr>
      <w:bookmarkStart w:id="0" w:name="_GoBack"/>
      <w:bookmarkEnd w:id="0"/>
      <w:r>
        <w:rPr>
          <w:rFonts w:cs="Arial" w:ascii="Arial" w:hAnsi="Arial"/>
          <w:b/>
          <w:lang w:val="es-ES" w:eastAsia="es-ES"/>
        </w:rPr>
        <w:t>ACTA DE FINIQUITO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POR AGROCALIDAD</w:t>
        <w:tab/>
        <w:tab/>
        <w:tab/>
        <w:tab/>
        <w:tab/>
        <w:tab/>
        <w:t>POR EL OPERADOR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</w:rPr>
      </w:pPr>
      <w:r>
        <w:rPr>
          <w:b/>
        </w:rPr>
        <w:t>Ing. Diego Vizcaíno Cabezas</w:t>
        <w:tab/>
        <w:tab/>
        <w:tab/>
        <w:tab/>
        <w:tab/>
      </w:r>
    </w:p>
    <w:p>
      <w:pPr>
        <w:pStyle w:val="FirmaDir"/>
        <w:jc w:val="left"/>
        <w:rPr/>
      </w:pPr>
      <w:r>
        <w:rPr/>
        <w:t>Director Ejecutivo de la Agencia Ecuatoriana</w:t>
        <w:tab/>
        <w:tab/>
        <w:t xml:space="preserve"> </w:t>
      </w:r>
    </w:p>
    <w:p>
      <w:pPr>
        <w:pStyle w:val="FirmaDir"/>
        <w:jc w:val="left"/>
        <w:rPr/>
      </w:pPr>
      <w:r>
        <w:rPr/>
        <w:t xml:space="preserve">de Aseguramiento de la Calidad </w:t>
        <w:tab/>
        <w:tab/>
        <w:t xml:space="preserve"> </w:t>
      </w:r>
    </w:p>
    <w:p>
      <w:pPr>
        <w:pStyle w:val="FirmaDir"/>
        <w:jc w:val="both"/>
        <w:rPr/>
      </w:pPr>
      <w:r>
        <w:rPr/>
        <w:t>del Agro - Agrocalidad</w:t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2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  <w:tab/>
      <w:tab/>
    </w:r>
  </w:p>
  <w:p>
    <w:pPr>
      <w:pStyle w:val="Encabezamiento"/>
      <w:jc w:val="both"/>
      <w:rPr/>
    </w:pPr>
    <w:r>
      <w:rPr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2310765</wp:posOffset>
          </wp:positionH>
          <wp:positionV relativeFrom="paragraph">
            <wp:posOffset>46355</wp:posOffset>
          </wp:positionV>
          <wp:extent cx="1565910" cy="619125"/>
          <wp:effectExtent l="0" t="0" r="0" b="0"/>
          <wp:wrapNone/>
          <wp:docPr id="0" name="Picture" descr="Descripción: C:\Users\Juan Carlos Aguilar\Downloads\nuevo logo agro 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Descripción: C:\Users\Juan Carlos Aguilar\Downloads\nuevo logo agro transparen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591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">
          <wp:simplePos x="0" y="0"/>
          <wp:positionH relativeFrom="column">
            <wp:posOffset>-127635</wp:posOffset>
          </wp:positionH>
          <wp:positionV relativeFrom="paragraph">
            <wp:posOffset>65405</wp:posOffset>
          </wp:positionV>
          <wp:extent cx="2353945" cy="600710"/>
          <wp:effectExtent l="0" t="0" r="0" b="0"/>
          <wp:wrapSquare wrapText="bothSides"/>
          <wp:docPr id="1" name="Picture" descr="C:\Users\Administrador\Desktop\Sin títul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istrador\Desktop\Sin títul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68761" b="85777"/>
                  <a:stretch>
                    <a:fillRect/>
                  </a:stretch>
                </pic:blipFill>
                <pic:spPr bwMode="auto">
                  <a:xfrm>
                    <a:off x="0" y="0"/>
                    <a:ext cx="2353945" cy="600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rect fillcolor="#FFFFFF" stroked="f" strokeweight="0pt" style="position:absolute;width:133.3pt;height:81.2pt;mso-wrap-distance-left:9pt;mso-wrap-distance-right:9pt;mso-wrap-distance-top:0pt;mso-wrap-distance-bottom:0pt;margin-top:7pt;margin-left:323.7pt">
          <v:fill opacity="0f"/>
          <v:textbox>
            <w:txbxContent>
              <w:p>
                <w:pPr>
                  <w:pStyle w:val="Encabezamiento"/>
                  <w:jc w:val="right"/>
                  <w:rPr>
                    <w:rFonts w:cs="Arial" w:ascii="Arial" w:hAnsi="Arial"/>
                    <w:sz w:val="14"/>
                    <w:szCs w:val="14"/>
                  </w:rPr>
                </w:pPr>
                <w:r>
                  <w:rPr>
                    <w:rFonts w:cs="Arial" w:ascii="Arial" w:hAnsi="Arial"/>
                    <w:sz w:val="14"/>
                    <w:szCs w:val="14"/>
                  </w:rPr>
                  <w:t>Av. Eloy Alfaro N30-350 y Amazonas</w:t>
                </w:r>
              </w:p>
              <w:p>
                <w:pPr>
                  <w:pStyle w:val="Encabezamiento"/>
                  <w:jc w:val="right"/>
                  <w:rPr>
                    <w:rFonts w:cs="Arial" w:ascii="Arial" w:hAnsi="Arial"/>
                    <w:sz w:val="14"/>
                    <w:szCs w:val="14"/>
                    <w:lang w:val="en-US"/>
                  </w:rPr>
                </w:pPr>
                <w:r>
                  <w:rPr>
                    <w:rFonts w:cs="Arial" w:ascii="Arial" w:hAnsi="Arial"/>
                    <w:sz w:val="14"/>
                    <w:szCs w:val="14"/>
                    <w:lang w:val="en-US"/>
                  </w:rPr>
                  <w:t>Edif. MAGAP, Piso 9</w:t>
                </w:r>
              </w:p>
              <w:p>
                <w:pPr>
                  <w:pStyle w:val="Encabezamiento"/>
                  <w:jc w:val="right"/>
                  <w:rPr>
                    <w:rFonts w:cs="Arial" w:ascii="Arial" w:hAnsi="Arial"/>
                    <w:sz w:val="14"/>
                    <w:szCs w:val="14"/>
                    <w:lang w:val="en-US"/>
                  </w:rPr>
                </w:pPr>
                <w:r>
                  <w:rPr>
                    <w:rFonts w:cs="Arial" w:ascii="Arial" w:hAnsi="Arial"/>
                    <w:sz w:val="14"/>
                    <w:szCs w:val="14"/>
                    <w:lang w:val="en-US"/>
                  </w:rPr>
                  <w:t>Telf:  (593) 2 2567 232</w:t>
                </w:r>
              </w:p>
              <w:p>
                <w:pPr>
                  <w:pStyle w:val="Encabezamiento"/>
                  <w:jc w:val="right"/>
                  <w:rPr>
                    <w:rStyle w:val="EnlacedeInternet"/>
                    <w:rFonts w:cs="Arial" w:ascii="Arial" w:hAnsi="Arial"/>
                    <w:sz w:val="14"/>
                    <w:szCs w:val="14"/>
                    <w:lang w:val="en-US"/>
                  </w:rPr>
                </w:pPr>
                <w:hyperlink r:id="rId3">
                  <w:r>
                    <w:rPr>
                      <w:rStyle w:val="EnlacedeInternet"/>
                      <w:rFonts w:cs="Arial" w:ascii="Arial" w:hAnsi="Arial"/>
                      <w:sz w:val="14"/>
                      <w:szCs w:val="14"/>
                      <w:lang w:val="en-US"/>
                    </w:rPr>
                    <w:t>www.agrocalidad.gob.ec</w:t>
                  </w:r>
                </w:hyperlink>
              </w:p>
              <w:p>
                <w:pPr>
                  <w:pStyle w:val="Encabezamiento"/>
                  <w:jc w:val="right"/>
                  <w:rPr>
                    <w:rStyle w:val="EnlacedeInternet"/>
                    <w:rFonts w:cs="Arial" w:ascii="Arial" w:hAnsi="Arial"/>
                    <w:sz w:val="14"/>
                    <w:szCs w:val="14"/>
                    <w:lang w:val="en-US"/>
                  </w:rPr>
                </w:pPr>
                <w:hyperlink r:id="rId4">
                  <w:r>
                    <w:rPr>
                      <w:rStyle w:val="EnlacedeInternet"/>
                      <w:rFonts w:cs="Arial" w:ascii="Arial" w:hAnsi="Arial"/>
                      <w:sz w:val="14"/>
                      <w:szCs w:val="14"/>
                      <w:lang w:val="en-US"/>
                    </w:rPr>
                    <w:t>direccion@agrocalidad.gob.ec</w:t>
                  </w:r>
                </w:hyperlink>
              </w:p>
              <w:p>
                <w:pPr>
                  <w:pStyle w:val="Contenidodelmarco"/>
                  <w:rPr/>
                </w:pPr>
                <w:r>
                  <w:rPr/>
                </w:r>
              </w:p>
            </w:txbxContent>
          </v:textbox>
        </v:rect>
      </w:pict>
    </w:r>
  </w:p>
  <w:p>
    <w:pPr>
      <w:pStyle w:val="Encabezamiento"/>
      <w:rPr/>
    </w:pPr>
    <w:r>
      <w:rPr/>
    </w:r>
  </w:p>
  <w:p>
    <w:pPr>
      <w:pStyle w:val="Encabezamiento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uiPriority="0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hyperlink" Target="http://www.agrocalidad.gob.ec/" TargetMode="External"/><Relationship Id="rId4" Type="http://schemas.openxmlformats.org/officeDocument/2006/relationships/hyperlink" Target="mailto:direccion@agrocalidad.gob.ec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E3C9B-A6A4-423C-8C41-859E4A33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2014-09-01T20:05:00Z</dcterms:created>
  <dc:creator>Paúl Baldeón</dc:creator>
  <dc:language>es-EC</dc:language>
  <cp:lastModifiedBy>Edison Ayala</cp:lastModifiedBy>
  <dcterms:modified xsi:type="dcterms:W3CDTF">2014-09-01T20:05:00Z</dcterms:modified>
  <cp:revision>2</cp:revision>
</cp:coreProperties>
</file>