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D26FF" w14:textId="1F9E0A10" w:rsidR="006B6858" w:rsidRDefault="00797E4C">
      <w:r w:rsidRPr="00797E4C">
        <w:rPr>
          <w:noProof/>
        </w:rPr>
        <w:drawing>
          <wp:inline distT="0" distB="0" distL="0" distR="0" wp14:anchorId="0CF4D751" wp14:editId="712F2F56">
            <wp:extent cx="5400040" cy="1271905"/>
            <wp:effectExtent l="0" t="0" r="0" b="4445"/>
            <wp:docPr id="240723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23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7281" w14:textId="77777777" w:rsidR="006B5FB7" w:rsidRDefault="006B5FB7"/>
    <w:p w14:paraId="4D4C05FF" w14:textId="5ED531E2" w:rsidR="006B5FB7" w:rsidRDefault="006B5FB7">
      <w:r w:rsidRPr="006B5FB7">
        <w:drawing>
          <wp:inline distT="0" distB="0" distL="0" distR="0" wp14:anchorId="33E78FA8" wp14:editId="6E407AD0">
            <wp:extent cx="5400040" cy="1531620"/>
            <wp:effectExtent l="0" t="0" r="0" b="0"/>
            <wp:docPr id="943553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53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5FB7" w:rsidSect="001139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4C"/>
    <w:rsid w:val="001139A7"/>
    <w:rsid w:val="001A45FE"/>
    <w:rsid w:val="00627CFB"/>
    <w:rsid w:val="00691E03"/>
    <w:rsid w:val="006B5FB7"/>
    <w:rsid w:val="006B6858"/>
    <w:rsid w:val="0079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EF1B8"/>
  <w15:chartTrackingRefBased/>
  <w15:docId w15:val="{6010A796-3D1F-403C-89DA-46DC1B881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E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E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E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E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E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E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E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E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E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E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Anchundia Valencia, Carlos Eduardo</dc:creator>
  <cp:keywords/>
  <dc:description/>
  <cp:lastModifiedBy>Anchundia Valencia, Carlos Eduardo</cp:lastModifiedBy>
  <cp:revision>2</cp:revision>
  <dcterms:created xsi:type="dcterms:W3CDTF">2026-09-08T16:37:00Z</dcterms:created>
  <dcterms:modified xsi:type="dcterms:W3CDTF">2026-09-08T16:51:00Z</dcterms:modified>
</cp:coreProperties>
</file>