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5ABD" w14:textId="77777777" w:rsidR="00D621A1" w:rsidRDefault="00D621A1" w:rsidP="00D621A1">
      <w:pPr>
        <w:pStyle w:val="Textoindependient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POLÍTICA DE USO DE CLAVES</w:t>
      </w:r>
    </w:p>
    <w:p w14:paraId="5139D535" w14:textId="77777777" w:rsidR="00D621A1" w:rsidRDefault="00D621A1" w:rsidP="00D621A1">
      <w:pPr>
        <w:pStyle w:val="Textoindependiente"/>
        <w:rPr>
          <w:sz w:val="20"/>
          <w:szCs w:val="20"/>
        </w:rPr>
      </w:pPr>
    </w:p>
    <w:p w14:paraId="32B53636" w14:textId="77777777" w:rsidR="00D621A1" w:rsidRDefault="00D621A1" w:rsidP="00D621A1">
      <w:pPr>
        <w:pStyle w:val="Textoindependiente"/>
        <w:ind w:left="708"/>
        <w:jc w:val="left"/>
        <w:rPr>
          <w:rFonts w:ascii="Calibri" w:hAnsi="Calibri" w:cs="Calibri"/>
          <w:i/>
          <w:sz w:val="10"/>
          <w:szCs w:val="10"/>
        </w:rPr>
      </w:pPr>
    </w:p>
    <w:p w14:paraId="6CED74EE" w14:textId="57295789" w:rsidR="00D621A1" w:rsidRDefault="00D621A1" w:rsidP="00D621A1">
      <w:pPr>
        <w:pStyle w:val="Textoindependiente"/>
        <w:jc w:val="both"/>
        <w:rPr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Nombre:</w:t>
      </w:r>
      <w:r w:rsidR="00BB4C4A">
        <w:rPr>
          <w:rFonts w:ascii="Calibri" w:hAnsi="Calibri" w:cs="Calibri"/>
          <w:sz w:val="21"/>
          <w:szCs w:val="21"/>
        </w:rPr>
        <w:t xml:space="preserve"> </w:t>
      </w:r>
      <w:r w:rsidR="00652D23">
        <w:rPr>
          <w:rFonts w:ascii="Calibri" w:hAnsi="Calibri" w:cs="Calibri"/>
          <w:sz w:val="21"/>
          <w:szCs w:val="21"/>
        </w:rPr>
        <w:t>Carlos Eduardo Anchundia Valencia</w:t>
      </w:r>
    </w:p>
    <w:p w14:paraId="6CABBAF4" w14:textId="77777777" w:rsidR="00D621A1" w:rsidRDefault="00D621A1" w:rsidP="00D621A1">
      <w:pPr>
        <w:jc w:val="both"/>
        <w:rPr>
          <w:b/>
          <w:sz w:val="8"/>
          <w:szCs w:val="8"/>
        </w:rPr>
      </w:pPr>
    </w:p>
    <w:p w14:paraId="13302372" w14:textId="77777777" w:rsidR="00D621A1" w:rsidRDefault="00D621A1" w:rsidP="00D621A1">
      <w:pPr>
        <w:jc w:val="both"/>
        <w:rPr>
          <w:sz w:val="21"/>
          <w:szCs w:val="21"/>
        </w:rPr>
      </w:pPr>
      <w:r>
        <w:rPr>
          <w:sz w:val="21"/>
          <w:szCs w:val="21"/>
        </w:rPr>
        <w:t>El objetivo de esta política es asegurar la apropiada protección de la información manejada por el SRI y minimizar el riesgo de acceso no autorizado a los sistemas.</w:t>
      </w:r>
    </w:p>
    <w:p w14:paraId="38CC892F" w14:textId="77777777" w:rsidR="00D621A1" w:rsidRDefault="00D621A1" w:rsidP="00D621A1">
      <w:pPr>
        <w:jc w:val="both"/>
        <w:rPr>
          <w:sz w:val="21"/>
          <w:szCs w:val="21"/>
        </w:rPr>
      </w:pPr>
      <w:r>
        <w:rPr>
          <w:sz w:val="21"/>
          <w:szCs w:val="21"/>
        </w:rPr>
        <w:t>El SRI asigna, de acuerdo al perfil y función de cada usuario y previa autorización del Director Nacional, Zonal o Provincial según corresponda, claves de accesos personales e intransferibles, al sistema principal, correo electrónico, Intranet y aplicaciones.</w:t>
      </w:r>
    </w:p>
    <w:p w14:paraId="19B78F77" w14:textId="77777777" w:rsidR="00D621A1" w:rsidRDefault="00D621A1" w:rsidP="00D621A1">
      <w:pPr>
        <w:jc w:val="both"/>
        <w:rPr>
          <w:sz w:val="21"/>
          <w:szCs w:val="21"/>
        </w:rPr>
      </w:pPr>
      <w:r>
        <w:rPr>
          <w:sz w:val="21"/>
          <w:szCs w:val="21"/>
        </w:rPr>
        <w:t>La información del SRI es clasificada y no puede ser revelada a ninguna persona en particular o hacer uso de la misma para beneficio personal.</w:t>
      </w:r>
    </w:p>
    <w:p w14:paraId="32079555" w14:textId="77777777" w:rsidR="00D621A1" w:rsidRDefault="00D621A1" w:rsidP="00D621A1">
      <w:pPr>
        <w:pStyle w:val="Ttulo1"/>
        <w:tabs>
          <w:tab w:val="left" w:pos="0"/>
        </w:tabs>
        <w:suppressAutoHyphens/>
        <w:spacing w:line="240" w:lineRule="auto"/>
        <w:jc w:val="both"/>
        <w:rPr>
          <w:rFonts w:ascii="Calibri" w:eastAsia="Calibri" w:hAnsi="Calibri" w:cs="Times New Roman"/>
          <w:color w:val="auto"/>
          <w:sz w:val="21"/>
          <w:szCs w:val="21"/>
        </w:rPr>
      </w:pPr>
      <w:r>
        <w:rPr>
          <w:rFonts w:ascii="Calibri" w:eastAsia="Calibri" w:hAnsi="Calibri" w:cs="Times New Roman"/>
          <w:color w:val="auto"/>
          <w:sz w:val="21"/>
          <w:szCs w:val="21"/>
        </w:rPr>
        <w:t>Toda persona que recibe una identificación de usuario y contraseña es responsable de conocer y cumplir con las siguientes normas:</w:t>
      </w:r>
      <w:r>
        <w:rPr>
          <w:rFonts w:ascii="Calibri" w:eastAsia="Calibri" w:hAnsi="Calibri" w:cs="Times New Roman"/>
          <w:color w:val="auto"/>
          <w:sz w:val="21"/>
          <w:szCs w:val="21"/>
        </w:rPr>
        <w:tab/>
      </w:r>
    </w:p>
    <w:p w14:paraId="67F8B432" w14:textId="77777777" w:rsidR="00D621A1" w:rsidRDefault="00D621A1" w:rsidP="00D621A1">
      <w:pPr>
        <w:rPr>
          <w:rFonts w:ascii="Calibri" w:eastAsia="Calibri" w:hAnsi="Calibri" w:cs="Times New Roman"/>
          <w:sz w:val="4"/>
          <w:szCs w:val="4"/>
        </w:rPr>
      </w:pPr>
    </w:p>
    <w:p w14:paraId="4B25C598" w14:textId="77777777" w:rsidR="00D621A1" w:rsidRDefault="00D621A1" w:rsidP="00D621A1">
      <w:pPr>
        <w:pStyle w:val="Ttulo1"/>
        <w:numPr>
          <w:ilvl w:val="0"/>
          <w:numId w:val="3"/>
        </w:numPr>
        <w:tabs>
          <w:tab w:val="num" w:pos="0"/>
        </w:tabs>
        <w:suppressAutoHyphens/>
        <w:spacing w:before="0" w:line="240" w:lineRule="auto"/>
        <w:ind w:left="0" w:firstLine="0"/>
        <w:jc w:val="both"/>
        <w:rPr>
          <w:rFonts w:ascii="Calibri" w:eastAsia="Calibri" w:hAnsi="Calibri" w:cs="Times New Roman"/>
          <w:color w:val="auto"/>
          <w:sz w:val="21"/>
          <w:szCs w:val="21"/>
        </w:rPr>
      </w:pPr>
      <w:r>
        <w:rPr>
          <w:rFonts w:ascii="Calibri" w:eastAsia="Calibri" w:hAnsi="Calibri" w:cs="Times New Roman"/>
          <w:color w:val="auto"/>
          <w:sz w:val="21"/>
          <w:szCs w:val="21"/>
        </w:rPr>
        <w:t>Utilizar los sistemas del SRI, exclusivamente para asuntos relacionados con su trabajo.</w:t>
      </w:r>
    </w:p>
    <w:p w14:paraId="031A337C" w14:textId="77777777" w:rsidR="00D621A1" w:rsidRDefault="00D621A1" w:rsidP="00D621A1">
      <w:pPr>
        <w:pStyle w:val="Ttulo1"/>
        <w:numPr>
          <w:ilvl w:val="0"/>
          <w:numId w:val="3"/>
        </w:numPr>
        <w:tabs>
          <w:tab w:val="num" w:pos="0"/>
        </w:tabs>
        <w:suppressAutoHyphens/>
        <w:spacing w:before="0" w:line="240" w:lineRule="auto"/>
        <w:ind w:left="0" w:firstLine="0"/>
        <w:jc w:val="both"/>
        <w:rPr>
          <w:rFonts w:ascii="Calibri" w:eastAsia="Calibri" w:hAnsi="Calibri" w:cs="Times New Roman"/>
          <w:color w:val="auto"/>
          <w:sz w:val="21"/>
          <w:szCs w:val="21"/>
        </w:rPr>
      </w:pPr>
      <w:r>
        <w:rPr>
          <w:rFonts w:ascii="Calibri" w:eastAsia="Calibri" w:hAnsi="Calibri" w:cs="Times New Roman"/>
          <w:color w:val="auto"/>
          <w:sz w:val="21"/>
          <w:szCs w:val="21"/>
        </w:rPr>
        <w:t>La clave debe ser conservada en forma confidencial.</w:t>
      </w:r>
    </w:p>
    <w:p w14:paraId="1F35D8AB" w14:textId="77777777" w:rsidR="00D621A1" w:rsidRDefault="00D621A1" w:rsidP="00D621A1">
      <w:pPr>
        <w:pStyle w:val="Ttulo1"/>
        <w:numPr>
          <w:ilvl w:val="0"/>
          <w:numId w:val="3"/>
        </w:numPr>
        <w:tabs>
          <w:tab w:val="num" w:pos="0"/>
        </w:tabs>
        <w:suppressAutoHyphens/>
        <w:spacing w:before="0" w:line="240" w:lineRule="auto"/>
        <w:ind w:left="0" w:firstLine="0"/>
        <w:jc w:val="both"/>
        <w:rPr>
          <w:rFonts w:ascii="Calibri" w:eastAsia="Calibri" w:hAnsi="Calibri" w:cs="Times New Roman"/>
          <w:color w:val="auto"/>
          <w:sz w:val="21"/>
          <w:szCs w:val="21"/>
        </w:rPr>
      </w:pPr>
      <w:r>
        <w:rPr>
          <w:rFonts w:ascii="Calibri" w:eastAsia="Calibri" w:hAnsi="Calibri" w:cs="Times New Roman"/>
          <w:color w:val="auto"/>
          <w:sz w:val="21"/>
          <w:szCs w:val="21"/>
        </w:rPr>
        <w:t>El sistema le exigirá cambiar su contraseña la primera vez que ingrese.</w:t>
      </w:r>
    </w:p>
    <w:p w14:paraId="6FC5C993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Las claves son alfanuméricas. Utilice al menos 6 caracteres con dos alfabéticos, como mínimo, para su clave.</w:t>
      </w:r>
    </w:p>
    <w:p w14:paraId="11D2F8C0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No utilice en las contraseñas nombres de familiares, fechas de cumpleaños, colores, etc., que pueden ser fáciles de adivinar por otros usuarios.</w:t>
      </w:r>
    </w:p>
    <w:p w14:paraId="659DAA66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La contraseña debe ser cambiada cada 90 días.</w:t>
      </w:r>
    </w:p>
    <w:p w14:paraId="6C9F0449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El uso de la clave de identificación en los diferentes sistemas es responsabilidad de cada usuario y no debe ser compartida con otras personas.</w:t>
      </w:r>
    </w:p>
    <w:p w14:paraId="2B7460AD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No ingrese su contraseña delante de otra persona.</w:t>
      </w:r>
    </w:p>
    <w:p w14:paraId="2AADA5F0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Queda expresamente prohibido utilizar la identificación y contraseña de otro usuario.</w:t>
      </w:r>
    </w:p>
    <w:p w14:paraId="62C3C0E7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Si por alguna razón considera que su contraseña está comprometida, proceda a su inmediato cambio.</w:t>
      </w:r>
    </w:p>
    <w:p w14:paraId="0ACC3A29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Salir del sistema si se ausenta de su lugar de trabajo.</w:t>
      </w:r>
    </w:p>
    <w:p w14:paraId="57DFDB02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En caso de que un usuario requiera accesos adicionales, deben ser solicitados por el jefe inmediato superior del servidor o trabajador y autorizado por el Director Nacional, Zonal o Provincial según corresponda.</w:t>
      </w:r>
    </w:p>
    <w:p w14:paraId="41E1CAB2" w14:textId="77777777" w:rsidR="00D621A1" w:rsidRDefault="00D621A1" w:rsidP="00D621A1">
      <w:pPr>
        <w:suppressAutoHyphens/>
        <w:spacing w:after="0" w:line="240" w:lineRule="auto"/>
        <w:ind w:left="720"/>
        <w:jc w:val="both"/>
        <w:rPr>
          <w:bCs/>
          <w:sz w:val="21"/>
          <w:szCs w:val="21"/>
        </w:rPr>
      </w:pPr>
    </w:p>
    <w:p w14:paraId="0E29E8E2" w14:textId="77777777" w:rsidR="00D621A1" w:rsidRDefault="00D621A1" w:rsidP="00D621A1">
      <w:pPr>
        <w:pStyle w:val="Textoindependiente31"/>
        <w:rPr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El uso inapropiado de claves será sujeto de sanciones disciplinarias, de acuerdo con lo establecido en el Estatuto Especial de Personal del SRI, Capítulo IV.</w:t>
      </w:r>
    </w:p>
    <w:p w14:paraId="78D7CDE3" w14:textId="77777777" w:rsidR="00D621A1" w:rsidRDefault="00D621A1" w:rsidP="00D621A1">
      <w:pPr>
        <w:pBdr>
          <w:bottom w:val="single" w:sz="4" w:space="1" w:color="000000"/>
        </w:pBdr>
        <w:jc w:val="both"/>
        <w:rPr>
          <w:sz w:val="21"/>
          <w:szCs w:val="21"/>
        </w:rPr>
      </w:pPr>
    </w:p>
    <w:p w14:paraId="0A02689E" w14:textId="53729B0D" w:rsidR="00D621A1" w:rsidRDefault="00D621A1" w:rsidP="00D621A1">
      <w:pPr>
        <w:jc w:val="both"/>
        <w:rPr>
          <w:sz w:val="21"/>
          <w:szCs w:val="21"/>
        </w:rPr>
      </w:pPr>
      <w:r>
        <w:rPr>
          <w:sz w:val="21"/>
          <w:szCs w:val="21"/>
        </w:rPr>
        <w:t>Yo,</w:t>
      </w:r>
      <w:r w:rsidR="00BB4C4A">
        <w:rPr>
          <w:sz w:val="21"/>
          <w:szCs w:val="21"/>
        </w:rPr>
        <w:t xml:space="preserve"> </w:t>
      </w:r>
      <w:r w:rsidR="00652D23">
        <w:rPr>
          <w:sz w:val="21"/>
          <w:szCs w:val="21"/>
        </w:rPr>
        <w:t>Carlos Eduardo Anchundia Valencia</w:t>
      </w:r>
      <w:r>
        <w:rPr>
          <w:sz w:val="21"/>
          <w:szCs w:val="21"/>
        </w:rPr>
        <w:t>, declaro haber leído, entendido y estar de acuerdo con las Normas y Regulaciones del SRI con relación al uso de claves y me comprometo a cumplir con todas y cada una de las responsabilidades allí indicadas.</w:t>
      </w:r>
    </w:p>
    <w:p w14:paraId="19741F49" w14:textId="77777777" w:rsidR="00D621A1" w:rsidRDefault="00D621A1" w:rsidP="00D621A1">
      <w:pPr>
        <w:jc w:val="both"/>
        <w:rPr>
          <w:sz w:val="21"/>
          <w:szCs w:val="21"/>
        </w:rPr>
      </w:pPr>
    </w:p>
    <w:p w14:paraId="1F2FCBD7" w14:textId="77777777" w:rsidR="00BB4C4A" w:rsidRDefault="00BB4C4A" w:rsidP="00D621A1">
      <w:pPr>
        <w:jc w:val="both"/>
        <w:rPr>
          <w:sz w:val="21"/>
          <w:szCs w:val="21"/>
        </w:rPr>
      </w:pPr>
    </w:p>
    <w:p w14:paraId="12358714" w14:textId="218C51EE" w:rsidR="000135EE" w:rsidRDefault="00D621A1" w:rsidP="00D621A1">
      <w:pPr>
        <w:jc w:val="both"/>
        <w:rPr>
          <w:szCs w:val="28"/>
        </w:rPr>
      </w:pPr>
      <w:r>
        <w:rPr>
          <w:sz w:val="21"/>
          <w:szCs w:val="21"/>
        </w:rPr>
        <w:t xml:space="preserve">Firma de responsabilidad..................................................    </w:t>
      </w:r>
    </w:p>
    <w:sectPr w:rsidR="000135EE" w:rsidSect="000135EE">
      <w:headerReference w:type="default" r:id="rId7"/>
      <w:footerReference w:type="default" r:id="rId8"/>
      <w:pgSz w:w="11900" w:h="16840"/>
      <w:pgMar w:top="1985" w:right="1701" w:bottom="1418" w:left="1701" w:header="0" w:footer="2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08D42" w14:textId="77777777" w:rsidR="00BA1B82" w:rsidRDefault="00BA1B82" w:rsidP="008C3FDF">
      <w:pPr>
        <w:spacing w:after="0" w:line="240" w:lineRule="auto"/>
      </w:pPr>
      <w:r>
        <w:separator/>
      </w:r>
    </w:p>
  </w:endnote>
  <w:endnote w:type="continuationSeparator" w:id="0">
    <w:p w14:paraId="13990845" w14:textId="77777777" w:rsidR="00BA1B82" w:rsidRDefault="00BA1B82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77D4BC03" w:rsidR="008C3FDF" w:rsidRDefault="00E76039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w:drawing>
        <wp:anchor distT="0" distB="0" distL="114300" distR="114300" simplePos="0" relativeHeight="251664384" behindDoc="0" locked="0" layoutInCell="1" allowOverlap="1" wp14:anchorId="373DBA59" wp14:editId="07C369C6">
          <wp:simplePos x="0" y="0"/>
          <wp:positionH relativeFrom="margin">
            <wp:align>left</wp:align>
          </wp:positionH>
          <wp:positionV relativeFrom="paragraph">
            <wp:posOffset>224287</wp:posOffset>
          </wp:positionV>
          <wp:extent cx="1763486" cy="907743"/>
          <wp:effectExtent l="0" t="0" r="0" b="6985"/>
          <wp:wrapNone/>
          <wp:docPr id="6640032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74" b="3274"/>
                  <a:stretch>
                    <a:fillRect/>
                  </a:stretch>
                </pic:blipFill>
                <pic:spPr bwMode="auto">
                  <a:xfrm>
                    <a:off x="0" y="0"/>
                    <a:ext cx="1763486" cy="90774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E20">
      <w:rPr>
        <w:noProof/>
        <w:lang w:eastAsia="es-ES_tradnl"/>
      </w:rPr>
      <w:drawing>
        <wp:anchor distT="0" distB="0" distL="114300" distR="114300" simplePos="0" relativeHeight="251658240" behindDoc="1" locked="0" layoutInCell="1" allowOverlap="1" wp14:anchorId="55976F1E" wp14:editId="660C8E29">
          <wp:simplePos x="0" y="0"/>
          <wp:positionH relativeFrom="margin">
            <wp:align>right</wp:align>
          </wp:positionH>
          <wp:positionV relativeFrom="page">
            <wp:posOffset>9363075</wp:posOffset>
          </wp:positionV>
          <wp:extent cx="2009775" cy="723900"/>
          <wp:effectExtent l="0" t="0" r="952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149" t="22881" r="5253" b="28813"/>
                  <a:stretch/>
                </pic:blipFill>
                <pic:spPr bwMode="auto">
                  <a:xfrm>
                    <a:off x="0" y="0"/>
                    <a:ext cx="200977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C8A5B" w14:textId="77777777" w:rsidR="00BA1B82" w:rsidRDefault="00BA1B82" w:rsidP="008C3FDF">
      <w:pPr>
        <w:spacing w:after="0" w:line="240" w:lineRule="auto"/>
      </w:pPr>
      <w:r>
        <w:separator/>
      </w:r>
    </w:p>
  </w:footnote>
  <w:footnote w:type="continuationSeparator" w:id="0">
    <w:p w14:paraId="450AF3D0" w14:textId="77777777" w:rsidR="00BA1B82" w:rsidRDefault="00BA1B82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072239C8" w:rsidR="008C3FDF" w:rsidRDefault="00E76039" w:rsidP="005B587A">
    <w:pPr>
      <w:pStyle w:val="Encabezado"/>
      <w:tabs>
        <w:tab w:val="clear" w:pos="8504"/>
        <w:tab w:val="right" w:pos="8498"/>
      </w:tabs>
      <w:ind w:left="-1985"/>
    </w:pPr>
    <w:r w:rsidRPr="00BD560F">
      <w:rPr>
        <w:noProof/>
      </w:rPr>
      <w:drawing>
        <wp:anchor distT="0" distB="0" distL="114300" distR="114300" simplePos="0" relativeHeight="251666432" behindDoc="1" locked="0" layoutInCell="1" allowOverlap="1" wp14:anchorId="470F74EA" wp14:editId="38CDCE72">
          <wp:simplePos x="0" y="0"/>
          <wp:positionH relativeFrom="column">
            <wp:posOffset>1801866</wp:posOffset>
          </wp:positionH>
          <wp:positionV relativeFrom="paragraph">
            <wp:posOffset>-17145</wp:posOffset>
          </wp:positionV>
          <wp:extent cx="4685494" cy="147234"/>
          <wp:effectExtent l="0" t="0" r="0" b="5715"/>
          <wp:wrapNone/>
          <wp:docPr id="9023072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5494" cy="1472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5EE">
      <w:rPr>
        <w:noProof/>
        <w:lang w:eastAsia="es-ES_tradnl"/>
      </w:rPr>
      <w:drawing>
        <wp:anchor distT="0" distB="0" distL="114300" distR="114300" simplePos="0" relativeHeight="251662336" behindDoc="0" locked="0" layoutInCell="1" allowOverlap="1" wp14:anchorId="795D3CCC" wp14:editId="01DFBA5C">
          <wp:simplePos x="0" y="0"/>
          <wp:positionH relativeFrom="margin">
            <wp:posOffset>-200025</wp:posOffset>
          </wp:positionH>
          <wp:positionV relativeFrom="paragraph">
            <wp:posOffset>361950</wp:posOffset>
          </wp:positionV>
          <wp:extent cx="1504950" cy="885825"/>
          <wp:effectExtent l="0" t="0" r="0" b="9525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02" t="26193" r="76176" b="14395"/>
                  <a:stretch/>
                </pic:blipFill>
                <pic:spPr bwMode="auto">
                  <a:xfrm>
                    <a:off x="0" y="0"/>
                    <a:ext cx="1504950" cy="885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5EE">
      <w:rPr>
        <w:noProof/>
      </w:rPr>
      <w:drawing>
        <wp:anchor distT="0" distB="0" distL="114300" distR="114300" simplePos="0" relativeHeight="251660288" behindDoc="0" locked="0" layoutInCell="1" allowOverlap="1" wp14:anchorId="7F5C1899" wp14:editId="420C6B25">
          <wp:simplePos x="0" y="0"/>
          <wp:positionH relativeFrom="margin">
            <wp:align>right</wp:align>
          </wp:positionH>
          <wp:positionV relativeFrom="paragraph">
            <wp:posOffset>625475</wp:posOffset>
          </wp:positionV>
          <wp:extent cx="796925" cy="558800"/>
          <wp:effectExtent l="0" t="0" r="3175" b="0"/>
          <wp:wrapNone/>
          <wp:docPr id="3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hanging="2268"/>
      </w:pPr>
      <w:rPr>
        <w:rFonts w:cs="Tahoma"/>
        <w:b/>
        <w:bCs/>
        <w:lang w:val="es-EC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992" w:hanging="141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1418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1843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</w:abstractNum>
  <w:abstractNum w:abstractNumId="2" w15:restartNumberingAfterBreak="0">
    <w:nsid w:val="0FED1E51"/>
    <w:multiLevelType w:val="hybridMultilevel"/>
    <w:tmpl w:val="6598DD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02">
    <w:abstractNumId w:val="0"/>
  </w:num>
  <w:num w:numId="2" w16cid:durableId="1009984248">
    <w:abstractNumId w:val="1"/>
  </w:num>
  <w:num w:numId="3" w16cid:durableId="1733576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135EE"/>
    <w:rsid w:val="00023A2E"/>
    <w:rsid w:val="0007095D"/>
    <w:rsid w:val="000733D3"/>
    <w:rsid w:val="000816A1"/>
    <w:rsid w:val="00142F09"/>
    <w:rsid w:val="00160594"/>
    <w:rsid w:val="00166E20"/>
    <w:rsid w:val="001C1361"/>
    <w:rsid w:val="00212342"/>
    <w:rsid w:val="00212C65"/>
    <w:rsid w:val="00294227"/>
    <w:rsid w:val="003223A8"/>
    <w:rsid w:val="004072B5"/>
    <w:rsid w:val="00487E6E"/>
    <w:rsid w:val="004B7CA0"/>
    <w:rsid w:val="004C35C3"/>
    <w:rsid w:val="00510AAF"/>
    <w:rsid w:val="0052386E"/>
    <w:rsid w:val="00527157"/>
    <w:rsid w:val="005932E4"/>
    <w:rsid w:val="005B587A"/>
    <w:rsid w:val="005C17E2"/>
    <w:rsid w:val="005F1A70"/>
    <w:rsid w:val="00652D23"/>
    <w:rsid w:val="00666ED2"/>
    <w:rsid w:val="00737CE6"/>
    <w:rsid w:val="00747D3E"/>
    <w:rsid w:val="007506DF"/>
    <w:rsid w:val="00772CFF"/>
    <w:rsid w:val="007A50B9"/>
    <w:rsid w:val="007F3552"/>
    <w:rsid w:val="008C3FDF"/>
    <w:rsid w:val="008D4031"/>
    <w:rsid w:val="009856D4"/>
    <w:rsid w:val="009A4B25"/>
    <w:rsid w:val="009D1057"/>
    <w:rsid w:val="00A141C3"/>
    <w:rsid w:val="00A24CF7"/>
    <w:rsid w:val="00A65D0D"/>
    <w:rsid w:val="00A7574D"/>
    <w:rsid w:val="00AB08BE"/>
    <w:rsid w:val="00AD6599"/>
    <w:rsid w:val="00B55070"/>
    <w:rsid w:val="00BA1B82"/>
    <w:rsid w:val="00BB4C4A"/>
    <w:rsid w:val="00BD74CD"/>
    <w:rsid w:val="00CD02F8"/>
    <w:rsid w:val="00CD5DEE"/>
    <w:rsid w:val="00D621A1"/>
    <w:rsid w:val="00D741D2"/>
    <w:rsid w:val="00D94DD9"/>
    <w:rsid w:val="00DB6CF9"/>
    <w:rsid w:val="00E76039"/>
    <w:rsid w:val="00EF3BD5"/>
    <w:rsid w:val="00F00C76"/>
    <w:rsid w:val="00F3047B"/>
    <w:rsid w:val="00F83D8B"/>
    <w:rsid w:val="00FB7B98"/>
    <w:rsid w:val="00FC7256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621A1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135EE"/>
    <w:pPr>
      <w:keepNext/>
      <w:numPr>
        <w:numId w:val="1"/>
      </w:numPr>
      <w:suppressAutoHyphens/>
      <w:spacing w:before="600" w:after="240" w:line="240" w:lineRule="auto"/>
      <w:outlineLvl w:val="1"/>
    </w:pPr>
    <w:rPr>
      <w:rFonts w:ascii="Cambria" w:eastAsia="Times New Roman" w:hAnsi="Cambria" w:cs="Times New Roman"/>
      <w:b/>
      <w:bCs/>
      <w:iCs/>
      <w:sz w:val="24"/>
      <w:szCs w:val="28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rsid w:val="000135EE"/>
    <w:rPr>
      <w:rFonts w:ascii="Cambria" w:eastAsia="Times New Roman" w:hAnsi="Cambria" w:cs="Times New Roman"/>
      <w:b/>
      <w:bCs/>
      <w:iCs/>
      <w:szCs w:val="28"/>
      <w:lang w:eastAsia="es-ES"/>
    </w:rPr>
  </w:style>
  <w:style w:type="paragraph" w:customStyle="1" w:styleId="Ttulo10">
    <w:name w:val="Título1"/>
    <w:basedOn w:val="Normal"/>
    <w:next w:val="Normal"/>
    <w:rsid w:val="000135EE"/>
    <w:pPr>
      <w:suppressAutoHyphens/>
      <w:spacing w:after="0" w:line="240" w:lineRule="auto"/>
      <w:jc w:val="center"/>
    </w:pPr>
    <w:rPr>
      <w:rFonts w:ascii="Cambria" w:eastAsia="MS Mincho" w:hAnsi="Cambria" w:cs="Times New Roman"/>
      <w:b/>
      <w:sz w:val="28"/>
      <w:szCs w:val="24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62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extoindependiente">
    <w:name w:val="Body Text"/>
    <w:basedOn w:val="Normal"/>
    <w:link w:val="TextoindependienteCar"/>
    <w:semiHidden/>
    <w:unhideWhenUsed/>
    <w:rsid w:val="00D621A1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lang w:val="es-ES" w:eastAsia="zh-CN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21A1"/>
    <w:rPr>
      <w:rFonts w:ascii="Times New Roman" w:eastAsia="Times New Roman" w:hAnsi="Times New Roman" w:cs="Times New Roman"/>
      <w:b/>
      <w:bCs/>
      <w:sz w:val="36"/>
      <w:lang w:val="es-ES" w:eastAsia="zh-CN"/>
    </w:rPr>
  </w:style>
  <w:style w:type="paragraph" w:styleId="Prrafodelista">
    <w:name w:val="List Paragraph"/>
    <w:basedOn w:val="Normal"/>
    <w:uiPriority w:val="34"/>
    <w:qFormat/>
    <w:rsid w:val="00D621A1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Textoindependiente31">
    <w:name w:val="Texto independiente 31"/>
    <w:basedOn w:val="Normal"/>
    <w:rsid w:val="00D621A1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Eduardo Anchundia</cp:lastModifiedBy>
  <cp:revision>11</cp:revision>
  <dcterms:created xsi:type="dcterms:W3CDTF">2023-12-04T15:01:00Z</dcterms:created>
  <dcterms:modified xsi:type="dcterms:W3CDTF">2025-07-23T02:54:00Z</dcterms:modified>
</cp:coreProperties>
</file>