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candidato completo -- DRAFT</w:t>
      </w:r>
    </w:p>
    <w:p>
      <w:r>
        <w:rPr>
          <w:b/>
          <w:color w:val="B04000"/>
          <w:sz w:val="24"/>
        </w:rPr>
        <w:t>BORRADOR — NO APROBADO — pendiente de revisión QA</w:t>
      </w:r>
    </w:p>
    <w:p>
      <w:r>
        <w:rPr>
          <w:b/>
          <w:color w:val="B04000"/>
          <w:sz w:val="20"/>
        </w:rPr>
        <w:t>ESTADO: DRAFT. Los cambios documentales NO garantizan por si solos cumplimiento final -- requiere revision QA/Validacion humana (IMPLEMENTATION_VERIFICATION y REGULATORY_COMPLIANCE quedan SIEMPRE fuera de este sistema). El original nunca fue modificado (SOURCE_IMMUTABLE).</w:t>
      </w:r>
    </w:p>
    <w:p>
      <w:r>
        <w:t>Functional Specification (FS)</w:t>
      </w:r>
    </w:p>
    <w:p>
      <w:r>
        <w:t>MCCPDC - SCADA and PCS MISC. PLC System</w:t>
      </w:r>
    </w:p>
    <w:p>
      <w:r>
        <w:t>Customer: Mark Cuban Cost Plus Drug Company, PBC</w:t>
      </w:r>
    </w:p>
    <w:p>
      <w:r>
        <w:t>Project: MCCPDC - SCADA and PCS MISC. PLC System</w:t>
      </w:r>
    </w:p>
    <w:p>
      <w:r>
        <w:t>Project number: 215115305</w:t>
      </w:r>
    </w:p>
    <w:p>
      <w:r>
        <w:t>Document Information</w:t>
      </w:r>
    </w:p>
    <w:p>
      <w:r>
        <w:t>ID code: 215115305-FS Version: 1.2</w:t>
      </w:r>
    </w:p>
    <w:p>
      <w:r>
        <w:t>File: 215115305 SCADA-PCS Misc PLC System FS_v1.2.docx</w:t>
      </w:r>
    </w:p>
    <w:p>
      <w:r>
        <w:t>Archive: &lt;Project Path&gt;\02.10 FS</w:t>
      </w:r>
    </w:p>
    <w:p>
      <w:r>
        <w:t>Rockwell Automation Function: Date: Signature:</w:t>
      </w:r>
    </w:p>
    <w:p>
      <w:r>
        <w:t>Author: Buol, Scott RA-PDM</w:t>
      </w:r>
    </w:p>
    <w:p>
      <w:r>
        <w:t>Review: RA-PQR</w:t>
      </w:r>
    </w:p>
    <w:p>
      <w:r>
        <w:t>Approval: Jason Sampers RA-PM</w:t>
      </w:r>
    </w:p>
    <w:p>
      <w:r>
        <w:t>Mark Cuban</w:t>
      </w:r>
    </w:p>
    <w:p>
      <w:r>
        <w:t>Cost Plus</w:t>
      </w:r>
    </w:p>
    <w:p>
      <w:r>
        <w:t>Drug Function: Date: Signature:</w:t>
      </w:r>
    </w:p>
    <w:p>
      <w:r>
        <w:t>Company,</w:t>
      </w:r>
    </w:p>
    <w:p>
      <w:r>
        <w:t>PBC</w:t>
      </w:r>
    </w:p>
    <w:p>
      <w:r>
        <w:t>Review: C-PM</w:t>
      </w:r>
    </w:p>
    <w:p>
      <w:r>
        <w:t>Review: C-QA</w:t>
      </w:r>
    </w:p>
    <w:p>
      <w:r>
        <w:t>Approval: C-QR</w:t>
      </w:r>
    </w:p>
    <w:p>
      <w:r>
        <w:t>© 2022 Rockwell Automation, Inc. All Rights Reserved Page 1 of 58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Revision History and Modification List</w:t>
      </w:r>
    </w:p>
    <w:p>
      <w:r>
        <w:t># Relevant chapter / pages Edited by Target version Date</w:t>
      </w:r>
    </w:p>
    <w:p>
      <w:r>
        <w:t>1 Whole document SAB 1.0 April 15, 2022</w:t>
      </w:r>
    </w:p>
    <w:p>
      <w:r>
        <w:t>Generation of the document</w:t>
      </w:r>
    </w:p>
    <w:p>
      <w:r>
        <w:t>2 SAB 1.1 April 21, 2022</w:t>
      </w:r>
    </w:p>
    <w:p>
      <w:r>
        <w:t>Delete unexpected word “unten” page 23.</w:t>
      </w:r>
    </w:p>
    <w:p>
      <w:r>
        <w:t>Changed screen name from “Alarm History” to “Alarm Details” all occurrences.</w:t>
      </w:r>
    </w:p>
    <w:p>
      <w:r>
        <w:t>3 Updated based on Change TA 1.2 December 16,</w:t>
      </w:r>
    </w:p>
    <w:p>
      <w:r>
        <w:t>Order # 3 2022</w:t>
      </w:r>
    </w:p>
    <w:p>
      <w:r>
        <w:t>Table 1-1 - Revision History and Modification List</w:t>
      </w:r>
    </w:p>
    <w:p>
      <w:r>
        <w:t>Reference Documents</w:t>
      </w:r>
    </w:p>
    <w:p>
      <w:r>
        <w:t># Document D code / ID code</w:t>
      </w:r>
    </w:p>
    <w:p>
      <w:r>
        <w:t>User Requirement Specifications MCCPDC - SCADA 215115305 SCADA-PCS MISC</w:t>
      </w:r>
    </w:p>
    <w:p>
      <w:r>
        <w:t>[1]</w:t>
      </w:r>
    </w:p>
    <w:p>
      <w:r>
        <w:t>and PCS MISC. PLC System PLC System URS</w:t>
      </w:r>
    </w:p>
    <w:p>
      <w:r>
        <w:t>[2] Control System Architecture diagram 215115305_SYS_ARCH</w:t>
      </w:r>
    </w:p>
    <w:p>
      <w:r>
        <w:t>[3] Water For Injection (WFI) Sequence of Operations 63FFVL02-P-PD-0001</w:t>
      </w:r>
    </w:p>
    <w:p>
      <w:r>
        <w:t>[4] EMS Sequence of Operations 63FFVL02-P-PD-0002</w:t>
      </w:r>
    </w:p>
    <w:p>
      <w:r>
        <w:t>[5] Material and Personnel Flows diagram 63FFVL02-A-A21-100</w:t>
      </w:r>
    </w:p>
    <w:p>
      <w:r>
        <w:t>[6] 21 CFR Part 11 Electronic Records, Electronic 21CFRP11</w:t>
      </w:r>
    </w:p>
    <w:p>
      <w:r>
        <w:t>Signatures</w:t>
      </w:r>
    </w:p>
    <w:p>
      <w:r>
        <w:t>[7] 21 CFR Part 211 Current Good Manufacturing 21CFRP211</w:t>
      </w:r>
    </w:p>
    <w:p>
      <w:r>
        <w:t>Practice for finished Pharmaceuticals</w:t>
      </w:r>
    </w:p>
    <w:p>
      <w:r>
        <w:t>[8] Good Automated Manufacturing Practice, Guide for GAMP5</w:t>
      </w:r>
    </w:p>
    <w:p>
      <w:r>
        <w:t>Validation of Automated Systems 5, ISPE 2008</w:t>
      </w:r>
    </w:p>
    <w:p>
      <w:r>
        <w:t>[9] Control programming specification 215115305 Control</w:t>
      </w:r>
    </w:p>
    <w:p>
      <w:r>
        <w:t>Programming Guideline</w:t>
      </w:r>
    </w:p>
    <w:p>
      <w:r>
        <w:t>[10] HMI programming specification 215115305 HMI Programming</w:t>
      </w:r>
    </w:p>
    <w:p>
      <w:r>
        <w:t>Guideline</w:t>
      </w:r>
    </w:p>
    <w:p>
      <w:r>
        <w:t>[11] MCCPDC PCS-CP01 Alarms Hard Soft IO Listing MCCPDC PCS-CP01 Alarms</w:t>
      </w:r>
    </w:p>
    <w:p>
      <w:r>
        <w:t>Hard Soft IO Listing revB.xls</w:t>
      </w:r>
    </w:p>
    <w:p>
      <w:r>
        <w:t>[12] FactoryTalk View Site Edition User’s Guide VIEWSE-UM006O-EN-E</w:t>
      </w:r>
    </w:p>
    <w:p>
      <w:r>
        <w:t>ID code: 215115305 -FS (V1.2) Page 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Reference Documents</w:t>
      </w:r>
    </w:p>
    <w:p>
      <w:r>
        <w:t># Document D code / ID code</w:t>
      </w:r>
    </w:p>
    <w:p>
      <w:r>
        <w:t>[13] FactoryTalk View Site Edition Installation Guide VIEWSE-IN003R-EN-E</w:t>
      </w:r>
    </w:p>
    <w:p>
      <w:r>
        <w:t>[14] HMI Screen Mock-Ups MCCPDC_HMI_ScreenShots_</w:t>
      </w:r>
    </w:p>
    <w:p>
      <w:r>
        <w:t>Dec20_2022.pdf</w:t>
      </w:r>
    </w:p>
    <w:p>
      <w:r>
        <w:t>Table 1-2 - Reference Documents</w:t>
      </w:r>
    </w:p>
    <w:p>
      <w:r>
        <w:t>ID code: 215115305 -FS (V1.2) Page 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Contents</w:t>
      </w:r>
    </w:p>
    <w:p>
      <w:r>
        <w:t>1 Introduction ............................................................................................................................. 7</w:t>
      </w:r>
    </w:p>
    <w:p>
      <w:r>
        <w:t>Purpose ................................................................................................................................ 7</w:t>
      </w:r>
    </w:p>
    <w:p>
      <w:r>
        <w:t>Applicable Regulations, Standards ......................................................................................7</w:t>
      </w:r>
    </w:p>
    <w:p>
      <w:r>
        <w:t>Document Conventions ........................................................................................................7</w:t>
      </w:r>
    </w:p>
    <w:p>
      <w:r>
        <w:t>2 Project Overview .................................................................................................................... 9</w:t>
      </w:r>
    </w:p>
    <w:p>
      <w:r>
        <w:t>Key Objectives and Benefits ................................................................................................9</w:t>
      </w:r>
    </w:p>
    <w:p>
      <w:r>
        <w:t>Project Assumptions, Conventions and Limitations ............................................................. 9</w:t>
      </w:r>
    </w:p>
    <w:p>
      <w:r>
        <w:t>Non-Conformance with User Requirements ......................................................................1 0</w:t>
      </w:r>
    </w:p>
    <w:p>
      <w:r>
        <w:t>Scope ................................................................................................................................. 11</w:t>
      </w:r>
    </w:p>
    <w:p>
      <w:r>
        <w:t>3 Functions and Processes ....................................................................................................1 3</w:t>
      </w:r>
    </w:p>
    <w:p>
      <w:r>
        <w:t>F01.00: Hardware .............................................................................................................. 13</w:t>
      </w:r>
    </w:p>
    <w:p>
      <w:r>
        <w:t>F02.00: System-Level Software Requirements .................................................................1 9</w:t>
      </w:r>
    </w:p>
    <w:p>
      <w:r>
        <w:t>F03.00: Water For Injection (WFI) Sequence of Operations .............................................. 21</w:t>
      </w:r>
    </w:p>
    <w:p>
      <w:r>
        <w:t>F04.00: EMS (Environmental Monitoring System) Sequence of Operations ..................... 21</w:t>
      </w:r>
    </w:p>
    <w:p>
      <w:r>
        <w:t>F05.00: SCADA Process Visualization ..............................................................................2 2</w:t>
      </w:r>
    </w:p>
    <w:p>
      <w:r>
        <w:t>Graphical Screens ............................................................................................................. 25</w:t>
      </w:r>
    </w:p>
    <w:p>
      <w:r>
        <w:t>F06.00: Recipe parameter handling ...................................................................................3 6</w:t>
      </w:r>
    </w:p>
    <w:p>
      <w:r>
        <w:t>F07.00: Alarms, Warning Messages and Error reporting ................................................... 36</w:t>
      </w:r>
    </w:p>
    <w:p>
      <w:r>
        <w:t>F08.00: Reporting .............................................................................................................. 39</w:t>
      </w:r>
    </w:p>
    <w:p>
      <w:r>
        <w:t>4 Security ................................................................................................................................. 40</w:t>
      </w:r>
    </w:p>
    <w:p>
      <w:r>
        <w:t>F09.00: Physical Security ..................................................................................................4 0</w:t>
      </w:r>
    </w:p>
    <w:p>
      <w:r>
        <w:t>F10.00: Logical Security ....................................................................................................4 0</w:t>
      </w:r>
    </w:p>
    <w:p>
      <w:r>
        <w:t>5 Data ........................................................................................................................................ 45</w:t>
      </w:r>
    </w:p>
    <w:p>
      <w:r>
        <w:t>F11.00: Databases and Historical Logging ........................................................................ 45</w:t>
      </w:r>
    </w:p>
    <w:p>
      <w:r>
        <w:t>F12.00: Audit Trail ..............................................................................................................4 5</w:t>
      </w:r>
    </w:p>
    <w:p>
      <w:r>
        <w:t>F13.00: Long-Term Archiving and Data Retrieval ..............................................................4 7</w:t>
      </w:r>
    </w:p>
    <w:p>
      <w:r>
        <w:t>F14.00: Backup and recovery ............................................................................................4 7</w:t>
      </w:r>
    </w:p>
    <w:p>
      <w:r>
        <w:t>F15.00: Frequency of data point collection ........................................................................4 7</w:t>
      </w:r>
    </w:p>
    <w:p>
      <w:r>
        <w:t>6 External Interfaces ............................................................................................................... 49</w:t>
      </w:r>
    </w:p>
    <w:p>
      <w:r>
        <w:t>F16.00: PLC Interfaces (PCS-CP01 and other Vendor Systems) ..................................... 49</w:t>
      </w:r>
    </w:p>
    <w:p>
      <w:r>
        <w:t>ID code: 215115305 -FS (V1.2) Page 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 ..............................................................................................5 0</w:t>
      </w:r>
    </w:p>
    <w:p>
      <w:r>
        <w:t>7 Non-Functional Attributes ...................................................................................................5 1</w:t>
      </w:r>
    </w:p>
    <w:p>
      <w:r>
        <w:t>F18.00: System Design ......................................................................................................5 1</w:t>
      </w:r>
    </w:p>
    <w:p>
      <w:r>
        <w:t>F19.00: Availability ............................................................................................................. 51</w:t>
      </w:r>
    </w:p>
    <w:p>
      <w:r>
        <w:t>F20.00: Redundancy ..........................................................................................................5 1</w:t>
      </w:r>
    </w:p>
    <w:p>
      <w:r>
        <w:t>F21.00: Maintainability ....................................................................................................... 52</w:t>
      </w:r>
    </w:p>
    <w:p>
      <w:r>
        <w:t>F23.00: System Performance ............................................................................................5 3</w:t>
      </w:r>
    </w:p>
    <w:p>
      <w:r>
        <w:t>8 Appendix ............................................................................................................................... 54</w:t>
      </w:r>
    </w:p>
    <w:p>
      <w:r>
        <w:t>Glossary, Abbreviations, Acronyms, Definitions ................................................................ 54</w:t>
      </w:r>
    </w:p>
    <w:p>
      <w:r>
        <w:t>Vendor Interface Definition Documentation .......................................................................5 4</w:t>
      </w:r>
    </w:p>
    <w:p>
      <w:r>
        <w:t>List of Functions ................................................................................................................. 54</w:t>
      </w:r>
    </w:p>
    <w:p>
      <w:r>
        <w:t>Traceability URS - Requirements to FS-Functions ............................................................5 5</w:t>
      </w:r>
    </w:p>
    <w:p>
      <w:r>
        <w:t>Figures</w:t>
      </w:r>
    </w:p>
    <w:p>
      <w:r>
        <w:t>No table of figures entries found.</w:t>
      </w:r>
    </w:p>
    <w:p>
      <w:r>
        <w:t>Tables</w:t>
      </w:r>
    </w:p>
    <w:p>
      <w:r>
        <w:t>Table 1-1 - Revision History and Modification List ............................................................................. 2</w:t>
      </w:r>
    </w:p>
    <w:p>
      <w:r>
        <w:t>Table 1-2 - Reference Documents ..................................................................................................... 3</w:t>
      </w:r>
    </w:p>
    <w:p>
      <w:r>
        <w:t>Table 2-1: Software packages to be loaded on system hardware ................................................... 11</w:t>
      </w:r>
    </w:p>
    <w:p>
      <w:r>
        <w:t>Table 2-2: Minimum Server/Client System Requirements Overview ............................................... 12</w:t>
      </w:r>
    </w:p>
    <w:p>
      <w:r>
        <w:t>Table 3-1: Programmable Logic Controller hardware ...................................................................... 16</w:t>
      </w:r>
    </w:p>
    <w:p>
      <w:r>
        <w:t>Table 3-2: HMI Screen List ............................................................................................................... 23</w:t>
      </w:r>
    </w:p>
    <w:p>
      <w:r>
        <w:t>Table 3-3: Overview Screen Display Content .................................................................................. 27</w:t>
      </w:r>
    </w:p>
    <w:p>
      <w:r>
        <w:t>Table 3-4: Environmental Readings Screen Display Content .......................................................... 29</w:t>
      </w:r>
    </w:p>
    <w:p>
      <w:r>
        <w:t>Table 3-5: Filler Vendor Skid Screen Display Content ..................................................................... 29</w:t>
      </w:r>
    </w:p>
    <w:p>
      <w:r>
        <w:t>Table 3-6: Serialization Vendor Skid Screen Display Content ......................................................... 30</w:t>
      </w:r>
    </w:p>
    <w:p>
      <w:r>
        <w:t>Table 3-7: Vial Labeler Vendor Skid Screen Display Content .......................................................... 30</w:t>
      </w:r>
    </w:p>
    <w:p>
      <w:r>
        <w:t>Table 3-8: Parts Washer / Sterilizer Vendor Skid Screen Display Content ...................................... 31</w:t>
      </w:r>
    </w:p>
    <w:p>
      <w:r>
        <w:t>Table 3-9: Parts Washer / Sterilizer Vendor Skid Screen Display Content ...................................... 32</w:t>
      </w:r>
    </w:p>
    <w:p>
      <w:r>
        <w:t>Table 3-10: Waste Lift and Neutralization Vendor Skid Screen Display Content ............................. 33</w:t>
      </w:r>
    </w:p>
    <w:p>
      <w:r>
        <w:t>Table 3-11: Water for Injection (WFI) Vendor Skid Screen Display Content .................................... 34</w:t>
      </w:r>
    </w:p>
    <w:p>
      <w:r>
        <w:t>Table 3-12: Weigh Dispense Vendor Skid Screen Display Content ................................................. 34</w:t>
      </w:r>
    </w:p>
    <w:p>
      <w:r>
        <w:t>Table 3-13: Alarm Limit Modification Screen Display Content ......................................................... 36</w:t>
      </w:r>
    </w:p>
    <w:p>
      <w:r>
        <w:t>Table 3-14: Alarm Categories .......................................................................................................... 38</w:t>
      </w:r>
    </w:p>
    <w:p>
      <w:r>
        <w:t>Table 3-15: Alarm Priorities and Alarm Limit Modification Rules ..................................................... 38</w:t>
      </w:r>
    </w:p>
    <w:p>
      <w:r>
        <w:t>Table 3-16: OEM Supplied External Systems and associated Alarm Type ..................................... 39</w:t>
      </w:r>
    </w:p>
    <w:p>
      <w:r>
        <w:t>Table 4-1: Security levels for this system ......................................................................................... 42</w:t>
      </w:r>
    </w:p>
    <w:p>
      <w:r>
        <w:t>ID code: 215115305 -FS (V1.2) Page 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4-2: Security Code Assignments for Graphic Displays ........................................................... 44</w:t>
      </w:r>
    </w:p>
    <w:p>
      <w:r>
        <w:t>Table 5-1: Data point collection frequency by type .......................................................................... 48</w:t>
      </w:r>
    </w:p>
    <w:p>
      <w:r>
        <w:t>Table 8-1: Vendor Interface Specification Documents ..................................................................... 54</w:t>
      </w:r>
    </w:p>
    <w:p>
      <w:r>
        <w:t>ID code: 215115305 -FS (V1.2) Page 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1 Introduction</w:t>
      </w:r>
    </w:p>
    <w:p>
      <w:r>
        <w:t>Purpose</w:t>
      </w:r>
    </w:p>
    <w:p>
      <w:r>
        <w:t>This Functional Specification has been produced by MAVERICK Technologies (referred to as “Supplier”)</w:t>
      </w:r>
    </w:p>
    <w:p>
      <w:r>
        <w:t>for Mark Cuban Cost Plus Drug Company, PBC (referred to as “Customer”). It describes the</w:t>
      </w:r>
    </w:p>
    <w:p>
      <w:r>
        <w:t>functionality of the computerized system ‘MCCPDC - SCADA and PCS MISC. PLC System’ along with</w:t>
      </w:r>
    </w:p>
    <w:p>
      <w:r>
        <w:t>any interfaces to demonstrate how the system will meet the requirements specified in the approved User</w:t>
      </w:r>
    </w:p>
    <w:p>
      <w:r>
        <w:t>Requirements Specification (reference documents [1]).</w:t>
      </w:r>
    </w:p>
    <w:p>
      <w:r>
        <w:t>This Functional Specification establishes the basis for the system development and acceptance testing.</w:t>
      </w:r>
    </w:p>
    <w:p>
      <w:r>
        <w:t>Applicable Regulations, Standards</w:t>
      </w:r>
    </w:p>
    <w:p>
      <w:r>
        <w:t>See Table 1-2 - Reference Documents.</w:t>
      </w:r>
    </w:p>
    <w:p>
      <w:r>
        <w:t>Document Conventions</w:t>
      </w:r>
    </w:p>
    <w:p>
      <w:r>
        <w:t>Functions that are described in this document are identified uniquely throughout this document in the</w:t>
      </w:r>
    </w:p>
    <w:p>
      <w:r>
        <w:t>headline of a document section by: “F&lt;Function number&gt;.&lt;Function Item Number&gt;:”</w:t>
      </w:r>
    </w:p>
    <w:p>
      <w:r>
        <w:t>Function Items are used to detail a specific function (group), if necessary.</w:t>
      </w:r>
    </w:p>
    <w:p>
      <w:r>
        <w:t>The ‘Function Number’ starts from 1 and is increased by 1 throughout this document. The ‘Function Item</w:t>
      </w:r>
    </w:p>
    <w:p>
      <w:r>
        <w:t>Number’ starts from 0 for each Function and is increased by 1 for each Function Item.</w:t>
      </w:r>
    </w:p>
    <w:p>
      <w:r>
        <w:t>An important characteristic of a Functional Specification is demonstrating that it meets all of the stated</w:t>
      </w:r>
    </w:p>
    <w:p>
      <w:r>
        <w:t>User Requirements. This document meets and then exceeds that requirement in two ways. First, for a</w:t>
      </w:r>
    </w:p>
    <w:p>
      <w:r>
        <w:t>given Functional Item, the original text with reference number “UR4.1.1 xxx” can be seen at the start of</w:t>
      </w:r>
    </w:p>
    <w:p>
      <w:r>
        <w:t>each requirement. Second, an Index Table found at the end of this document gathers each of the</w:t>
      </w:r>
    </w:p>
    <w:p>
      <w:r>
        <w:t>URx.x.x requirements and lists them beside their satisfying Functional Specification number. This is then</w:t>
      </w:r>
    </w:p>
    <w:p>
      <w:r>
        <w:t>followed by the functional specification page number, allowing direct lookup of a URS by numbered</w:t>
      </w:r>
    </w:p>
    <w:p>
      <w:r>
        <w:t>reference. (See underlined portion below.)</w:t>
      </w:r>
    </w:p>
    <w:p>
      <w:r>
        <w:t>UR4.1.1 [MCCPDC 3.2.3] - The physical servers shall be ... redundant server-F01.01, 10</w:t>
      </w:r>
    </w:p>
    <w:p>
      <w:r>
        <w:t>In this project, the customer has supplied numbered requirements which were retained when the URS</w:t>
      </w:r>
    </w:p>
    <w:p>
      <w:r>
        <w:t>was generated. For traceability, both the URS requirement number and the original customer</w:t>
      </w:r>
    </w:p>
    <w:p>
      <w:r>
        <w:t>requirement number are retained here. As can be seen below, the User Requirement Specification</w:t>
      </w:r>
    </w:p>
    <w:p>
      <w:r>
        <w:t>UR4.1.1 requirement includes in its text, the customer reference number MCCPDC 3.2.3, followed by</w:t>
      </w:r>
    </w:p>
    <w:p>
      <w:r>
        <w:t>the requirement text. (See underlined portion below.)</w:t>
      </w:r>
    </w:p>
    <w:p>
      <w:r>
        <w:t>UR4.1.1 [MCCPDC 3.2.3] - The physical servers shall be…</w:t>
      </w:r>
    </w:p>
    <w:p>
      <w:r>
        <w:t>ID code: 215115305 -FS (V1.2) Page 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In order to maintain unique numbering of approved functions over the document life-time,</w:t>
      </w:r>
    </w:p>
    <w:p>
      <w:r>
        <w:t> New function groups or function items are appended to the appropriate chapter or section</w:t>
      </w:r>
    </w:p>
    <w:p>
      <w:r>
        <w:t>with an increased function number, and</w:t>
      </w:r>
    </w:p>
    <w:p>
      <w:r>
        <w:t> Obsolete functions are kept in the document, but the function text is removed by the term</w:t>
      </w:r>
    </w:p>
    <w:p>
      <w:r>
        <w:t>“Obsolete with version &lt;version number&gt;”.</w:t>
      </w:r>
    </w:p>
    <w:p>
      <w:r>
        <w:t>ID code: 215115305 -FS (V1.2) Page 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2 Project Overview</w:t>
      </w:r>
    </w:p>
    <w:p>
      <w:r>
        <w:t>Key Objectives and Benefits</w:t>
      </w:r>
    </w:p>
    <w:p>
      <w:r>
        <w:t>The Dallas, TX M3 Fill Finish Line owned by Mark Cuban Cost Plus Drug Company, PBC is a</w:t>
      </w:r>
    </w:p>
    <w:p>
      <w:r>
        <w:t>pharmaceutical production line adhering to FDA requirements.</w:t>
      </w:r>
    </w:p>
    <w:p>
      <w:r>
        <w:t>The new SCADA and PCS Misc. PLC system that will be installed in the M3 Fill Finish Line at Mark</w:t>
      </w:r>
    </w:p>
    <w:p>
      <w:r>
        <w:t>Cuban Cost Plus Drug Company, PBC, performs limited control, collects environmental data, and</w:t>
      </w:r>
    </w:p>
    <w:p>
      <w:r>
        <w:t>collects data from six production machines. The SCADA and PCS Misc. PLC system will interface with</w:t>
      </w:r>
    </w:p>
    <w:p>
      <w:r>
        <w:t>the production machines and their various brands of PLCs.</w:t>
      </w:r>
    </w:p>
    <w:p>
      <w:r>
        <w:t>The SCADA system hardware consists of the following server and clients:</w:t>
      </w:r>
    </w:p>
    <w:p>
      <w:r>
        <w:t> PCS Physical Servers: located in the Data Room (Room 056, Grid: C1-C2).</w:t>
      </w:r>
    </w:p>
    <w:p>
      <w:r>
        <w:t> Client 1: Engineering Workstation PC located in Room 054 Grid: A4.</w:t>
      </w:r>
    </w:p>
    <w:p>
      <w:r>
        <w:t> Client 2: Touchscreen PC used for operator interaction with associated PLC panel for</w:t>
      </w:r>
    </w:p>
    <w:p>
      <w:r>
        <w:t>control located in Utilities Room (Room 035 Grid: B2).</w:t>
      </w:r>
    </w:p>
    <w:p>
      <w:r>
        <w:t> Client 3 (Group): Wireless Tablet PCs used for operator interaction with the process</w:t>
      </w:r>
    </w:p>
    <w:p>
      <w:r>
        <w:t>located within wireless coverage area on the site.</w:t>
      </w:r>
    </w:p>
    <w:p>
      <w:r>
        <w:t>The supervisory software will be delivered and configured by MAVERICK Technologies. All servers and</w:t>
      </w:r>
    </w:p>
    <w:p>
      <w:r>
        <w:t>clients’ hardware will be installed and connected to the network by Mark Cuban Cost Plus Drug</w:t>
      </w:r>
    </w:p>
    <w:p>
      <w:r>
        <w:t>Company, PBC. The communication between the server and the Ethernet distribution switch in the Data</w:t>
      </w:r>
    </w:p>
    <w:p>
      <w:r>
        <w:t>Room will be established through copper Ethernet cabling and from there, local Ethernet cabling will</w:t>
      </w:r>
    </w:p>
    <w:p>
      <w:r>
        <w:t>connect the different clients and PLC’s. The wireless tablet PCs will connect to the servers in the Data</w:t>
      </w:r>
    </w:p>
    <w:p>
      <w:r>
        <w:t>Room via wireless access points throughout the facility.</w:t>
      </w:r>
    </w:p>
    <w:p>
      <w:r>
        <w:t>Project Assumptions, Conventions and Limitations</w:t>
      </w:r>
    </w:p>
    <w:p>
      <w:r>
        <w:t>This document assumes that the Customer has a basic understanding of, and familiarity with Rockwell</w:t>
      </w:r>
    </w:p>
    <w:p>
      <w:r>
        <w:t>Automation’s FactoryTalk View Site Edition (SE) functionality.</w:t>
      </w:r>
    </w:p>
    <w:p>
      <w:r>
        <w:t>The following limitations and assumptions are known:</w:t>
      </w:r>
    </w:p>
    <w:p>
      <w:r>
        <w:t>1. Per RFI-001, the recipe system requirements do not apply to the SCADA and PCS MISC.</w:t>
      </w:r>
    </w:p>
    <w:p>
      <w:r>
        <w:t>PLC System.</w:t>
      </w:r>
    </w:p>
    <w:p>
      <w:r>
        <w:t>2. In the September 14, 2021 meeting, MCCPDC approved a change from NEMA 4X to</w:t>
      </w:r>
    </w:p>
    <w:p>
      <w:r>
        <w:t>NEMA 12 since the panel is now located in a general use, non-washdown area. UR4.5.2</w:t>
      </w:r>
    </w:p>
    <w:p>
      <w:r>
        <w:t>[URS-PCS-HR-014] Electrical enclosures shall be washdown duty, NEMA 4X rated no</w:t>
      </w:r>
    </w:p>
    <w:p>
      <w:r>
        <w:t>longer applies. The chosen panel with rating of NEMA 4 exceeds the rating requirement</w:t>
      </w:r>
    </w:p>
    <w:p>
      <w:r>
        <w:t>of NEMA 12, thus satisfying the requirement.</w:t>
      </w:r>
    </w:p>
    <w:p>
      <w:r>
        <w:t>ID code: 215115305 -FS (V1.2) Page 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Non-Conformance with User Requirements</w:t>
      </w:r>
    </w:p>
    <w:p>
      <w:r>
        <w:t>The proposed system design implements all user requirements except:</w:t>
      </w:r>
    </w:p>
    <w:p>
      <w:r>
        <w:t>Req-ID # Requirement Description Reason</w:t>
      </w:r>
    </w:p>
    <w:p>
      <w:r>
        <w:t>None. N/A.</w:t>
      </w:r>
    </w:p>
    <w:p>
      <w:r>
        <w:t>ID code: 215115305 -FS (V1.2) Page 10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Scope</w:t>
      </w:r>
    </w:p>
    <w:p>
      <w:r>
        <w:t>Software</w:t>
      </w:r>
    </w:p>
    <w:p>
      <w:r>
        <w:t>The following application software packages and the configuration files will be installed by MAVERICK</w:t>
      </w:r>
    </w:p>
    <w:p>
      <w:r>
        <w:t>Technologies.</w:t>
      </w:r>
    </w:p>
    <w:p>
      <w:r>
        <w:t>Software Version Computer</w:t>
      </w:r>
    </w:p>
    <w:p>
      <w:r>
        <w:t>Windows Server 2016 Standard 16-Core 2016 Server</w:t>
      </w:r>
    </w:p>
    <w:p>
      <w:r>
        <w:t>Win Server 2016 Server Device CAL (5pk) 2016 Server</w:t>
      </w:r>
    </w:p>
    <w:p>
      <w:r>
        <w:t>Win Server 2016 RDS Device CAL (5pk) 2016 Server</w:t>
      </w:r>
    </w:p>
    <w:p>
      <w:r>
        <w:t>Excel Professional 2016 32-bit 2016 32-bit Server</w:t>
      </w:r>
    </w:p>
    <w:p>
      <w:r>
        <w:t>ThinManager V-FLEX 1 Perpetual 12.0.0 Server</w:t>
      </w:r>
    </w:p>
    <w:p>
      <w:r>
        <w:t>FactoryTalk Linx Enterprise 6.21.00 Server</w:t>
      </w:r>
    </w:p>
    <w:p>
      <w:r>
        <w:t>FactoryTalk Alarms and Events 6.21.00 Server</w:t>
      </w:r>
    </w:p>
    <w:p>
      <w:r>
        <w:t>FactoryTalk Activation Manager 4.05.01 Server</w:t>
      </w:r>
    </w:p>
    <w:p>
      <w:r>
        <w:t>FactoryTalk View Studio Site Edition Enterprise</w:t>
      </w:r>
    </w:p>
    <w:p>
      <w:r>
        <w:t>12.0.0 Server</w:t>
      </w:r>
    </w:p>
    <w:p>
      <w:r>
        <w:t>Perpetual</w:t>
      </w:r>
    </w:p>
    <w:p>
      <w:r>
        <w:t>FactoryTalk View Site Edition 10-Client Bundle</w:t>
      </w:r>
    </w:p>
    <w:p>
      <w:r>
        <w:t>12.0.0 Server</w:t>
      </w:r>
    </w:p>
    <w:p>
      <w:r>
        <w:t>Perpetual</w:t>
      </w:r>
    </w:p>
    <w:p>
      <w:r>
        <w:t>FactoryTalk Historian Site Edition – 250 points 7.01 Server</w:t>
      </w:r>
    </w:p>
    <w:p>
      <w:r>
        <w:t>FactoryTalk Historian DataLink Excel Reporting</w:t>
      </w:r>
    </w:p>
    <w:p>
      <w:r>
        <w:t>5.50.02 Server</w:t>
      </w:r>
    </w:p>
    <w:p>
      <w:r>
        <w:t>Tool – Single User</w:t>
      </w:r>
    </w:p>
    <w:p>
      <w:r>
        <w:t>Studio 5000 Logix Designer Standard Perpetual 33.00.00 Server</w:t>
      </w:r>
    </w:p>
    <w:p>
      <w:r>
        <w:t>Cisco Digital Network Architecture Advantage -</w:t>
      </w:r>
    </w:p>
    <w:p>
      <w:r>
        <w:t>3-year Switch</w:t>
      </w:r>
    </w:p>
    <w:p>
      <w:r>
        <w:t>Term License (3 years) – 48 ports</w:t>
      </w:r>
    </w:p>
    <w:p>
      <w:r>
        <w:t>Table 2-1: Software packages to be loaded on system hardware</w:t>
      </w:r>
    </w:p>
    <w:p>
      <w:r>
        <w:t>Hardware</w:t>
      </w:r>
    </w:p>
    <w:p>
      <w:r>
        <w:t>While the hardware for the PCS MISC Control System will be supplied by MAVERICK Technologies, the</w:t>
      </w:r>
    </w:p>
    <w:p>
      <w:r>
        <w:t>installation will be done by others. The server hardware is a VersaVirtual™ Solution comprising</w:t>
      </w:r>
    </w:p>
    <w:p>
      <w:r>
        <w:t>redundant server hardware. The mentioned system software (Table 2-1 above) will be installed by</w:t>
      </w:r>
    </w:p>
    <w:p>
      <w:r>
        <w:t>MAVERICK Technologies.</w:t>
      </w:r>
    </w:p>
    <w:p>
      <w:r>
        <w:t>ID code: 215115305 -FS (V1.2) Page 11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following overview gives the minimum system requirements for the server and clients:</w:t>
      </w:r>
    </w:p>
    <w:p>
      <w:r>
        <w:t>Server/Clients Minimum required hardware Minimum required system software</w:t>
      </w:r>
    </w:p>
    <w:p>
      <w:r>
        <w:t>VMware vCenter Server</w:t>
      </w:r>
    </w:p>
    <w:p>
      <w:r>
        <w:t>10 core CPU VMware vSAN Witness</w:t>
      </w:r>
    </w:p>
    <w:p>
      <w:r>
        <w:t>Server 128 GB RAM VMware PhotonOS based DNS Server (NetSvcs)</w:t>
      </w:r>
    </w:p>
    <w:p>
      <w:r>
        <w:t>2 TB Disk Rockwell Automation Remote Monitoring &amp;</w:t>
      </w:r>
    </w:p>
    <w:p>
      <w:r>
        <w:t>Administration probe (Support)</w:t>
      </w:r>
    </w:p>
    <w:p>
      <w:r>
        <w:t>Intel Atom, x7-E3950, 1.60 GHz</w:t>
      </w:r>
    </w:p>
    <w:p>
      <w:r>
        <w:t>Wired Client 4GB RAM ThinManager® software ready</w:t>
      </w:r>
    </w:p>
    <w:p>
      <w:r>
        <w:t>2 x 1 Gb Ethernet RJ45 LAN ports</w:t>
      </w:r>
    </w:p>
    <w:p>
      <w:r>
        <w:t>Touchscreen, 802.11x Wireless ThinManager® compatible (WinTMC)</w:t>
      </w:r>
    </w:p>
    <w:p>
      <w:r>
        <w:t>Wireless Client</w:t>
      </w:r>
    </w:p>
    <w:p>
      <w:r>
        <w:t>Radio (Windows 10 Operating System)</w:t>
      </w:r>
    </w:p>
    <w:p>
      <w:r>
        <w:t>Table 2-2: Minimum Server/Client System Requirements Overview</w:t>
      </w:r>
    </w:p>
    <w:p>
      <w:r>
        <w:t>ID code: 215115305 -FS (V1.2) Page 12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3 Functions and Processes</w:t>
      </w:r>
    </w:p>
    <w:p>
      <w:r>
        <w:t>F01.00: Hardware</w:t>
      </w:r>
    </w:p>
    <w:p>
      <w:r>
        <w:t>F01.01: System Server</w:t>
      </w:r>
    </w:p>
    <w:p>
      <w:r>
        <w:t>This function implements the following user requirement(s)</w:t>
      </w:r>
    </w:p>
    <w:p>
      <w:r>
        <w:t>UR4.1.1 [MCCPDC 3.2.3] - The physical servers shall be two (2) redundant Rockwell VersaVirtual™</w:t>
      </w:r>
    </w:p>
    <w:p>
      <w:r>
        <w:t>Appliances suitable for installation in the Data Center racks provided by VDS (Voice-Data-</w:t>
      </w:r>
    </w:p>
    <w:p>
      <w:r>
        <w:t>Security). System provided is one system that has two redundant servers within it.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A Rockwell Automation VersaVirtual™ Appliance is provided. The single system consists of two</w:t>
      </w:r>
    </w:p>
    <w:p>
      <w:r>
        <w:t>redundant servers that provide for a highly available system.</w:t>
      </w:r>
    </w:p>
    <w:p>
      <w:r>
        <w:t>A ThinManager® software solution provides the thin client architecture for the SCADA/HMI as</w:t>
      </w:r>
    </w:p>
    <w:p>
      <w:r>
        <w:t>required.</w:t>
      </w:r>
    </w:p>
    <w:p>
      <w:r>
        <w:t>F01.02: System Ethernet Switch</w:t>
      </w:r>
    </w:p>
    <w:p>
      <w:r>
        <w:t>This function implements the following user requirement(s)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UR5.4.3 [URS-PCS-SR-037] All data communication shall be via Ethernet (protocol).</w:t>
      </w:r>
    </w:p>
    <w:p>
      <w:r>
        <w:t>A Cisco Catalyst 9300 Network Advantage, 48 port Ethernet switch provides the connectivity</w:t>
      </w:r>
    </w:p>
    <w:p>
      <w:r>
        <w:t>between the VersaVirtual Appliance, the MISC. PLC, and the other networked system components.</w:t>
      </w:r>
    </w:p>
    <w:p>
      <w:r>
        <w:t>The switch is capable of gigabit data transfer.</w:t>
      </w:r>
    </w:p>
    <w:p>
      <w:r>
        <w:t>F01.03: Engineering Workstation</w:t>
      </w:r>
    </w:p>
    <w:p>
      <w:r>
        <w:t>This function implements the following user requirement(s)</w:t>
      </w:r>
    </w:p>
    <w:p>
      <w:r>
        <w:t>UR3.3.5 Hardcopy/electronic data collection requirements</w:t>
      </w:r>
    </w:p>
    <w:p>
      <w:r>
        <w:t>1. All logged data shall be capable of being transferred to external equipment for print our</w:t>
      </w:r>
    </w:p>
    <w:p>
      <w:r>
        <w:t>and/or storage.</w:t>
      </w:r>
    </w:p>
    <w:p>
      <w:r>
        <w:t>UR4.2.1 System shall include a dedicated engineering workstation PC suitable for installation in a</w:t>
      </w:r>
    </w:p>
    <w:p>
      <w:r>
        <w:t>dedicated PC &amp; Print room/office with general purpose area classification.</w:t>
      </w:r>
    </w:p>
    <w:p>
      <w:r>
        <w:t>UR4.2.2 Engineering workstation PC shall include a method to annunciate audible alarms (speakers).</w:t>
      </w:r>
    </w:p>
    <w:p>
      <w:r>
        <w:t>UR4.2.3 System shall include a color duplex printer suitable for installation in a dedicated PC &amp; Print</w:t>
      </w:r>
    </w:p>
    <w:p>
      <w:r>
        <w:t>room/office with general purpose area classification.</w:t>
      </w:r>
    </w:p>
    <w:p>
      <w:r>
        <w:t>ID code: 215115305 -FS (V1.2) Page 13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UR3.3.5 Hardcopy/electronic data collection requirements</w:t>
      </w:r>
    </w:p>
    <w:p>
      <w:r>
        <w:t>1. All logged data shall be capable of being transferred to external equipment for print out</w:t>
      </w:r>
    </w:p>
    <w:p>
      <w:r>
        <w:t>and/or storage.</w:t>
      </w:r>
    </w:p>
    <w:p>
      <w:r>
        <w:t>The Engineering Workstation consists of:</w:t>
      </w:r>
    </w:p>
    <w:p>
      <w:r>
        <w:t>one (1) Rockwell ThinManager® Client computer,</w:t>
      </w:r>
    </w:p>
    <w:p>
      <w:r>
        <w:t>one (1) Dell U2719D UltraSharp 27” LED monitor (QHD resolution 2560x1440),</w:t>
      </w:r>
    </w:p>
    <w:p>
      <w:r>
        <w:t>one (1) Dell AE515M speaker/microphone soundbar,</w:t>
      </w:r>
    </w:p>
    <w:p>
      <w:r>
        <w:t>one (1) Dell wireless keyboard,</w:t>
      </w:r>
    </w:p>
    <w:p>
      <w:r>
        <w:t>one (1) Dell wireless mouse, and</w:t>
      </w:r>
    </w:p>
    <w:p>
      <w:r>
        <w:t>one (1) Lexmark C3326dw color duplex laser printer.</w:t>
      </w:r>
    </w:p>
    <w:p>
      <w:r>
        <w:t>This Engineering Workstation will be connected to the ethernet network allowing it to be connected to</w:t>
      </w:r>
    </w:p>
    <w:p>
      <w:r>
        <w:t>the PCS Miscellaneous PLC and the OITs.</w:t>
      </w:r>
    </w:p>
    <w:p>
      <w:r>
        <w:t>The ThinManager® software allows the Engineering workstation to access the Rockwell</w:t>
      </w:r>
    </w:p>
    <w:p>
      <w:r>
        <w:t>Automation’s Studio 5000 Logix Designer programming software to perform online and offline</w:t>
      </w:r>
    </w:p>
    <w:p>
      <w:r>
        <w:t>changes to the PCS Miscellaneous PLC configuration files. (Also discussed in Section 7.1.1.)</w:t>
      </w:r>
    </w:p>
    <w:p>
      <w:r>
        <w:t>The ThinManager® software allows the Engineering workstation to access the Rockwell</w:t>
      </w:r>
    </w:p>
    <w:p>
      <w:r>
        <w:t>Automation’s FactoryTalk View Studio programming software to perform online and offline changes</w:t>
      </w:r>
    </w:p>
    <w:p>
      <w:r>
        <w:t>to the HMI screens and configuration files. (Also discussed in Section 7.1.1.)</w:t>
      </w:r>
    </w:p>
    <w:p>
      <w:r>
        <w:t>The printer connected to the Engineering Workstation meets the requirement for printing.</w:t>
      </w:r>
    </w:p>
    <w:p>
      <w:r>
        <w:t>F01.04: Wireless Tablet PCs</w:t>
      </w:r>
    </w:p>
    <w:p>
      <w:r>
        <w:t>This function implements the following user requirement(s)</w:t>
      </w:r>
    </w:p>
    <w:p>
      <w:r>
        <w:t>UR4.2.4 System shall include three portable Microsoft Surface Pro wireless tablets, each with 12.3”</w:t>
      </w:r>
    </w:p>
    <w:p>
      <w:r>
        <w:t>screen, charger, IP65 stainless steel housing with carrying handle suitable for operation in</w:t>
      </w:r>
    </w:p>
    <w:p>
      <w:r>
        <w:t>GMP cleanrooms.</w:t>
      </w:r>
    </w:p>
    <w:p>
      <w:r>
        <w:t>UR4.4.1 Operator Interface Terminals (OIT’s) shall be provided for the operator to perform process</w:t>
      </w:r>
    </w:p>
    <w:p>
      <w:r>
        <w:t>monitoring and process control.</w:t>
      </w:r>
    </w:p>
    <w:p>
      <w:r>
        <w:t>UR3.5.3 [MCCPDC 2.1.3.2] - The system shall have the ability to wirelessly communicate with tablet PCs</w:t>
      </w:r>
    </w:p>
    <w:p>
      <w:r>
        <w:t>for HMI display and control.</w:t>
      </w:r>
    </w:p>
    <w:p>
      <w:r>
        <w:t>The Wireless Tablet PCs consists of three portable Microsoft Surface Pro wireless tablets, each with</w:t>
      </w:r>
    </w:p>
    <w:p>
      <w:r>
        <w:t>12.3” screen, charger, IP65 stainless steel housing with carrying handle suitable for operation in</w:t>
      </w:r>
    </w:p>
    <w:p>
      <w:r>
        <w:t>GMP cleanrooms.</w:t>
      </w:r>
    </w:p>
    <w:p>
      <w:r>
        <w:t>ID code: 215115305 -FS (V1.2) Page 14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F01.05: Operator Interface (field mounted)</w:t>
      </w:r>
    </w:p>
    <w:p>
      <w:r>
        <w:t>This function implements the following user requirement(s)</w:t>
      </w:r>
    </w:p>
    <w:p>
      <w:r>
        <w:t>UR4.2.5 System shall include a 15” touchscreen HMI in the face of the PCS Miscellaneous PLC panel.</w:t>
      </w:r>
    </w:p>
    <w:p>
      <w:r>
        <w:t>UR4.4.1 [URS-PCS-HR-006] Operator Interface Terminals (OIT’s) shall be provided for the operator to</w:t>
      </w:r>
    </w:p>
    <w:p>
      <w:r>
        <w:t>perform process monitoring and process control.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An Industrial Integrated-Display ThinManager Client, Single Core, 15.6 in. Widescreen Display,</w:t>
      </w:r>
    </w:p>
    <w:p>
      <w:r>
        <w:t>Projected Capacitive Multi-Touch Screen, No SSD, Dual Port Ethernet, ThinManager® Ready,</w:t>
      </w:r>
    </w:p>
    <w:p>
      <w:r>
        <w:t>Single Display Output, 24 VDC will provide local touchscreen control of the PCS PLC System.</w:t>
      </w:r>
    </w:p>
    <w:p>
      <w:r>
        <w:t>F01.06: Programmable Logic Controller System (Misc. PLC)</w:t>
      </w:r>
    </w:p>
    <w:p>
      <w:r>
        <w:t>This function implements the following user requirement(s)</w:t>
      </w:r>
    </w:p>
    <w:p>
      <w:r>
        <w:t>UR4.3.1 [URS-PCS-HR-001] The PCS Miscellaneous Programmable Logic Controller (PLC) platform shall</w:t>
      </w:r>
    </w:p>
    <w:p>
      <w:r>
        <w:t>be Rockwell Automation ControlLogix.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UR4.10.1 [URS-PCS-HR-022] The field inputs and outputs to the PCS Miscellaneous PLC shall be</w:t>
      </w:r>
    </w:p>
    <w:p>
      <w:r>
        <w:t>hardwired I/O</w:t>
      </w:r>
    </w:p>
    <w:p>
      <w:r>
        <w:t>1. All analog signals shall be input and output at 4-20 mA.</w:t>
      </w:r>
    </w:p>
    <w:p>
      <w:r>
        <w:t>2. All digital inputs and outputs shall be 24VDC to and from the I&amp;C hardware.</w:t>
      </w:r>
    </w:p>
    <w:p>
      <w:r>
        <w:t>UR4.10.2 [MCCPDC 3.2.2] All stick-build field instrumentation will be powered from the PCS PLC Panel</w:t>
      </w:r>
    </w:p>
    <w:p>
      <w:r>
        <w:t>(2-wire loop-powered and 4-wire instruments).</w:t>
      </w:r>
    </w:p>
    <w:p>
      <w:r>
        <w:t>UR5.4.3 [URS-PCS-SR-037] All data communication shall be via Ethernet (protocol).</w:t>
      </w:r>
    </w:p>
    <w:p>
      <w:r>
        <w:t>UR3.6.1 Stick-Build PCS I/O shall be directly wired to the PCS miscellaneous PLC Panel to facilitate</w:t>
      </w:r>
    </w:p>
    <w:p>
      <w:r>
        <w:t>control and GMP monitoring. (reference document- 63FFVL02-J-IO-0001)</w:t>
      </w:r>
    </w:p>
    <w:p>
      <w:r>
        <w:t>UR3.6.2 [MCCPDC 1.4.2.7] - The Environmental Monitoring System (EMS) instruments shall be part of the</w:t>
      </w:r>
    </w:p>
    <w:p>
      <w:r>
        <w:t>project stick-build instrumentation and shall be directly wired to the PCS Miscellaneous PLC</w:t>
      </w:r>
    </w:p>
    <w:p>
      <w:r>
        <w:t>Panel to facilitate GMP monitoring. No independent EMS will exist.</w:t>
      </w:r>
    </w:p>
    <w:p>
      <w:r>
        <w:t>A control system based on Rockwell’s Allen-Bradley ControlLogix Programmable Automation</w:t>
      </w:r>
    </w:p>
    <w:p>
      <w:r>
        <w:t>Control platform is the basis of the automation system (1756- family). This system contains digital</w:t>
      </w:r>
    </w:p>
    <w:p>
      <w:r>
        <w:t>and analog input and output cards to meet the hardwired system I/O requirements. The PLC has</w:t>
      </w:r>
    </w:p>
    <w:p>
      <w:r>
        <w:t>sufficient copper Ethernet communication ports and internal ‘connections’ to communicate via</w:t>
      </w:r>
    </w:p>
    <w:p>
      <w:r>
        <w:t>Ethernet as required. The PLC Ethernet port can communicate at 1 gigabit/sec data transfer rate.</w:t>
      </w:r>
    </w:p>
    <w:p>
      <w:r>
        <w:t>ID code: 215115305 -FS (V1.2) Page 15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Manufacturer Model Description</w:t>
      </w:r>
    </w:p>
    <w:p>
      <w:r>
        <w:t>Allen-Bradley 1756-PA75 ControlLogix, 85-265 VAC Power Supply (13 Amp @ 5V)</w:t>
      </w:r>
    </w:p>
    <w:p>
      <w:r>
        <w:t>Allen-Bradley 1756-L83E ControlLogix 5580 Controller with 10 MB User Memory, USB</w:t>
      </w:r>
    </w:p>
    <w:p>
      <w:r>
        <w:t>Port, 1 gigabit (Gb) Ethernet port, 250 Ethernet/IP Devices, 4</w:t>
      </w:r>
    </w:p>
    <w:p>
      <w:r>
        <w:t>Character Alpha/Numeric Display.</w:t>
      </w:r>
    </w:p>
    <w:p>
      <w:r>
        <w:t>Allen-Bradley 1756-IF16 Analog Input - Current/Voltage 16 Pts (36 Pin)</w:t>
      </w:r>
    </w:p>
    <w:p>
      <w:r>
        <w:t>Allen-Bradley 1756-OF4 Analog Output - Current/Voltage 4 Pts (20 Pin)</w:t>
      </w:r>
    </w:p>
    <w:p>
      <w:r>
        <w:t>Allen-Bradley 1756-IB16 10-31 VDC Digital Input 16 Pts (20 Pin)</w:t>
      </w:r>
    </w:p>
    <w:p>
      <w:r>
        <w:t>Allen-Bradley 1756-OB16I 10-30 VDC Isolated Digital Output 16 Pts (36 Pin)</w:t>
      </w:r>
    </w:p>
    <w:p>
      <w:r>
        <w:t>Table 3-1: Programmable Logic Controller hardware</w:t>
      </w:r>
    </w:p>
    <w:p>
      <w:r>
        <w:t>F01.07: Access Level Ethernet Switch</w:t>
      </w:r>
    </w:p>
    <w:p>
      <w:r>
        <w:t>This function implements the following user requirement(s)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UR4.4.2 [URS-PCS-HR-007] Ethernet switch shall be provided for communications connectivity between</w:t>
      </w:r>
    </w:p>
    <w:p>
      <w:r>
        <w:t>the PCS Miscellaneous PLC and its OIT, and external systems. Ethernet switch shall be</w:t>
      </w:r>
    </w:p>
    <w:p>
      <w:r>
        <w:t>powered by 24VDC.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In the PCS MISC. control panel, an access layer Stratix Ethernet switch provides connectivity for the</w:t>
      </w:r>
    </w:p>
    <w:p>
      <w:r>
        <w:t>PLC and the local HMI station. The PLC and HMI communicate via the Ethernet/IP protocol over</w:t>
      </w:r>
    </w:p>
    <w:p>
      <w:r>
        <w:t>CAT6/CAT6A cabling.</w:t>
      </w:r>
    </w:p>
    <w:p>
      <w:r>
        <w:t>PCS MISC. access layer switch for the local PLC and local HMI provides 100Base-T</w:t>
      </w:r>
    </w:p>
    <w:p>
      <w:r>
        <w:t>communications (100 Megabit), not gigabit transfer rates. Gigabit transfer rates are not applicable to</w:t>
      </w:r>
    </w:p>
    <w:p>
      <w:r>
        <w:t>this PLC and this HMI.</w:t>
      </w:r>
    </w:p>
    <w:p>
      <w:r>
        <w:t>ID code: 215115305 -FS (V1.2) Page 16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F01.08: PCS Miscellaneous PLC Panel and Construction</w:t>
      </w:r>
    </w:p>
    <w:p>
      <w:r>
        <w:t>This function implements the following user requirement(s)</w:t>
      </w:r>
    </w:p>
    <w:p>
      <w:r>
        <w:t>UR4.3.3 [URS-PCS-HR-003] The PCS Miscellaneous PLC Panel shall have no power source greater than</w:t>
      </w:r>
    </w:p>
    <w:p>
      <w:r>
        <w:t>50V except in the dedicated UPS compartment. The PLC panel shall not require Personal</w:t>
      </w:r>
    </w:p>
    <w:p>
      <w:r>
        <w:t>Protection Equipment (PPE) for arc flash during maintenance and calibration. The panel</w:t>
      </w:r>
    </w:p>
    <w:p>
      <w:r>
        <w:t>shall be properly labeled to indicate this condition.</w:t>
      </w:r>
    </w:p>
    <w:p>
      <w:r>
        <w:t>UR4.5.2 [URS-PCS-HR-014] Electrical enclosures shall be washdown duty, NEMA 4X rated.</w:t>
      </w:r>
    </w:p>
    <w:p>
      <w:r>
        <w:t>UR4.5.7 [MCCPDC 7.2.3] The SI shall provide PCS Miscellaneous PLC Panel Heat Load Calculation &amp;</w:t>
      </w:r>
    </w:p>
    <w:p>
      <w:r>
        <w:t>Electrical Loading Calcs. These calculations shall be maintained through to the final</w:t>
      </w:r>
    </w:p>
    <w:p>
      <w:r>
        <w:t>validated state As-Builts.</w:t>
      </w:r>
    </w:p>
    <w:p>
      <w:r>
        <w:t>A Hoffman panel with part number: A74H6018LP3PT describes a steel, NEMA 4, free-standing, two-</w:t>
      </w:r>
    </w:p>
    <w:p>
      <w:r>
        <w:t>door enclosure. This Hoffman enclosure and the MAVERICK partition design allows for the</w:t>
      </w:r>
    </w:p>
    <w:p>
      <w:r>
        <w:t>existence of a “lower voltage area” and a “higher voltage area”. The high voltage area is a separate</w:t>
      </w:r>
    </w:p>
    <w:p>
      <w:r>
        <w:t>compartment that isolates the power source and components which have voltages higher than 50V.</w:t>
      </w:r>
    </w:p>
    <w:p>
      <w:r>
        <w:t>In this way, a user can open the door for the lower voltage area to perform maintenance and</w:t>
      </w:r>
    </w:p>
    <w:p>
      <w:r>
        <w:t>calibration activities and will not be exposed to higher voltages which satisfies this requirement. A</w:t>
      </w:r>
    </w:p>
    <w:p>
      <w:r>
        <w:t>sticker indicating the high voltage side will be affixed to the panel. A sticker indicating the low voltage</w:t>
      </w:r>
    </w:p>
    <w:p>
      <w:r>
        <w:t>side will be affixed to the panel.</w:t>
      </w:r>
    </w:p>
    <w:p>
      <w:r>
        <w:t>In the September 14, 2021 meeting, MCCPDC approved a change from NEMA 4X to NEMA 12</w:t>
      </w:r>
    </w:p>
    <w:p>
      <w:r>
        <w:t>since the panel is now located in a general use, non-washdown area. UR4.5.2 [URS-PCS-HR-014]</w:t>
      </w:r>
    </w:p>
    <w:p>
      <w:r>
        <w:t>Electrical enclosures shall be washdown duty, NEMA 4X rated no longer applies. The chosen panel</w:t>
      </w:r>
    </w:p>
    <w:p>
      <w:r>
        <w:t>with rating of NEMA 4 exceeds the rating requirement of NEMA 12, thus satisfying the requirement.</w:t>
      </w:r>
    </w:p>
    <w:p>
      <w:r>
        <w:t>The heat load calculations were performed, and appropriate ventilation was specified to ensure no</w:t>
      </w:r>
    </w:p>
    <w:p>
      <w:r>
        <w:t>component exceeds its recommended operating window.</w:t>
      </w:r>
    </w:p>
    <w:p>
      <w:r>
        <w:t>F01.09: Uninterruptible Power Supply System (UPS)</w:t>
      </w:r>
    </w:p>
    <w:p>
      <w:r>
        <w:t>This function implements the following user requirement(s)</w:t>
      </w:r>
    </w:p>
    <w:p>
      <w:r>
        <w:t>UR4.3.4 [MCCPDC 3.2.2] The PCS Miscellaneous PLC panel shall have a UPS battery back-up system</w:t>
      </w:r>
    </w:p>
    <w:p>
      <w:r>
        <w:t>installed.</w:t>
      </w:r>
    </w:p>
    <w:p>
      <w:r>
        <w:t>UR4.3.5 [MCCPDC 3.2.2] The PCS Miscellaneous PLC panel UPS shall be capable of supplying the</w:t>
      </w:r>
    </w:p>
    <w:p>
      <w:r>
        <w:t>connected system power for at least fifteen (15) minutes of operation after loss of facility</w:t>
      </w:r>
    </w:p>
    <w:p>
      <w:r>
        <w:t>electrical power.</w:t>
      </w:r>
    </w:p>
    <w:p>
      <w:r>
        <w:t>The selected Hoffman free standing two-door enclosure and the MAVERICK partition design also</w:t>
      </w:r>
    </w:p>
    <w:p>
      <w:r>
        <w:t>allow for the placement of an Uninterruptible Power Supply (UPS) System on the high voltage side.</w:t>
      </w:r>
    </w:p>
    <w:p>
      <w:r>
        <w:t>The Tripp Lite UPS Model: SU2200XLA has been sized appropriately to power the connected</w:t>
      </w:r>
    </w:p>
    <w:p>
      <w:r>
        <w:t>system for the fifteen (15) minute duration as specified.</w:t>
      </w:r>
    </w:p>
    <w:p>
      <w:r>
        <w:t>ID code: 215115305 -FS (V1.2) Page 17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F01.10: Electrical Components and Craftmanship</w:t>
      </w:r>
    </w:p>
    <w:p>
      <w:r>
        <w:t>This function implements the following user requirement(s)</w:t>
      </w:r>
    </w:p>
    <w:p>
      <w:r>
        <w:t>UR4.5.1 [URS-PCS-HR-013] All wiring inside the machine must be separated into power, signal, and</w:t>
      </w:r>
    </w:p>
    <w:p>
      <w:r>
        <w:t>network channels.</w:t>
      </w:r>
    </w:p>
    <w:p>
      <w:r>
        <w:t>UR4.5.3 [URS-PCS-HR-015] All electrical components shall be UL listed.</w:t>
      </w:r>
    </w:p>
    <w:p>
      <w:r>
        <w:t>UR4.5.5 [MCCPDC 3.2.2] Completed, assembled panel shall be UL certified.</w:t>
      </w:r>
    </w:p>
    <w:p>
      <w:r>
        <w:t>UR4.5.6 [MCCPDC 3.2.2] Completed, assembled panel shall be UL listed for the appropriate electrical</w:t>
      </w:r>
    </w:p>
    <w:p>
      <w:r>
        <w:t>area classification.</w:t>
      </w:r>
    </w:p>
    <w:p>
      <w:r>
        <w:t>Plastic wire ducting within the panel allows for the proper separation of wiring into the three</w:t>
      </w:r>
    </w:p>
    <w:p>
      <w:r>
        <w:t>categories: power, signal, and network cabling.</w:t>
      </w:r>
    </w:p>
    <w:p>
      <w:r>
        <w:t>All electrical components have been selected to carry the UL mark and are UL listed.</w:t>
      </w:r>
    </w:p>
    <w:p>
      <w:r>
        <w:t>The PCS Miscellaneous PLC panel is UL certified as indicated by its certification sticker and</w:t>
      </w:r>
    </w:p>
    <w:p>
      <w:r>
        <w:t>registration with UL.</w:t>
      </w:r>
    </w:p>
    <w:p>
      <w:r>
        <w:t>The PCS Miscellaneous PLC panel has a NEMA 4 rating. It will be placed into Room 035 Utilities</w:t>
      </w:r>
    </w:p>
    <w:p>
      <w:r>
        <w:t>which has a general-purpose classification rating.</w:t>
      </w:r>
    </w:p>
    <w:p>
      <w:r>
        <w:t>F01.11: Electrical Disconnect Switch</w:t>
      </w:r>
    </w:p>
    <w:p>
      <w:r>
        <w:t>This function implements the following user requirement(s)</w:t>
      </w:r>
    </w:p>
    <w:p>
      <w:r>
        <w:t>UR4.5.4 [URS-PCS-HR-016] A lockable disconnect switch shall be provided on each main feed to the</w:t>
      </w:r>
    </w:p>
    <w:p>
      <w:r>
        <w:t>PCS Miscellaneous PLC Panel enclosure. The disconnect switch shall be rated per NEC</w:t>
      </w:r>
    </w:p>
    <w:p>
      <w:r>
        <w:t>guidelines of supplied voltage and current ratings (minimum 600VAC / 30A / Non-Fused).</w:t>
      </w:r>
    </w:p>
    <w:p>
      <w:r>
        <w:t>The Allen-Bradley disconnect switch model 194E-E32-1753-6N is a lockable disconnect switch</w:t>
      </w:r>
    </w:p>
    <w:p>
      <w:r>
        <w:t>which meets this requirement.</w:t>
      </w:r>
    </w:p>
    <w:p>
      <w:r>
        <w:t>F01.12: Stack Light (Color and Function)</w:t>
      </w:r>
    </w:p>
    <w:p>
      <w:r>
        <w:t>This function implements the following user requirement(s)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</w:t>
      </w:r>
    </w:p>
    <w:p>
      <w:r>
        <w:t>specified as colored in hardware design specifications, the lamp cap colors shall be as</w:t>
      </w:r>
    </w:p>
    <w:p>
      <w:r>
        <w:t>follows…Stack light shall be visible from as many operating areas as possible. (see below)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 specified as</w:t>
      </w:r>
    </w:p>
    <w:p>
      <w:r>
        <w:t>colored in hardware design specifications, the lamp cap colors shall be as follows (unless otherwise</w:t>
      </w:r>
    </w:p>
    <w:p>
      <w:r>
        <w:t>specified):</w:t>
      </w:r>
    </w:p>
    <w:p>
      <w:r>
        <w:t>1. Red – General meaning is “Not Operating” (e.g., motor not running, device is de-energized, valve is</w:t>
      </w:r>
    </w:p>
    <w:p>
      <w:r>
        <w:t>closed.).</w:t>
      </w:r>
    </w:p>
    <w:p>
      <w:r>
        <w:t>2. Green – General meaning is “Operating” (e.g., motor is running, device is energized, valve is open.).</w:t>
      </w:r>
    </w:p>
    <w:p>
      <w:r>
        <w:t>3. Amber – General meaning is “Warning” or “Take Note” (e.g., subsystem in mode other than normal,</w:t>
      </w:r>
    </w:p>
    <w:p>
      <w:r>
        <w:t>valve is in an intermediate state such as traveling between closed and open.).</w:t>
      </w:r>
    </w:p>
    <w:p>
      <w:r>
        <w:t>Stack light shall be visible from as many operating areas as possible.</w:t>
      </w:r>
    </w:p>
    <w:p>
      <w:r>
        <w:t>ID code: 215115305 -FS (V1.2) Page 18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selected Allen-Bradley 856T family stack light model is three-color light stack which meets this</w:t>
      </w:r>
    </w:p>
    <w:p>
      <w:r>
        <w:t>requirement. The stack light will be mounted on a 10” riser to increase its visibility in the production</w:t>
      </w:r>
    </w:p>
    <w:p>
      <w:r>
        <w:t>area. The three-color assembled stack light consists of a base module and the color light modules:</w:t>
      </w:r>
    </w:p>
    <w:p>
      <w:r>
        <w:t>856T-BMAP25, 856T-BT3, 856T-BT5, 856-BT4, and 856T-B24C.</w:t>
      </w:r>
    </w:p>
    <w:p>
      <w:r>
        <w:t>F01.13: Electrical Component Lifetime</w:t>
      </w:r>
    </w:p>
    <w:p>
      <w:r>
        <w:t>This function implements the following user requirement(s)</w:t>
      </w:r>
    </w:p>
    <w:p>
      <w:r>
        <w:t>UR4.7.1 [URS-PCS-HR-018] All components of the system shall be specified with a mean-time between</w:t>
      </w:r>
    </w:p>
    <w:p>
      <w:r>
        <w:t>failures of more than 2 years.</w:t>
      </w:r>
    </w:p>
    <w:p>
      <w:r>
        <w:t>Where possible, the manufacturer’s documentation, which lists their components’ mean-time</w:t>
      </w:r>
    </w:p>
    <w:p>
      <w:r>
        <w:t>between failure values, is provided.</w:t>
      </w:r>
    </w:p>
    <w:p>
      <w:r>
        <w:t>F01.14: Audible Annunciation</w:t>
      </w:r>
    </w:p>
    <w:p>
      <w:r>
        <w:t>This function implements the following user requirement(s)</w:t>
      </w:r>
    </w:p>
    <w:p>
      <w:r>
        <w:t>UR4.8.1 [URS-PCS-HR-019] System shall have the ability to alert users with an audible alert… (see</w:t>
      </w:r>
    </w:p>
    <w:p>
      <w:r>
        <w:t>below)</w:t>
      </w:r>
    </w:p>
    <w:p>
      <w:r>
        <w:t>UR4.8.1 [URS-PCS-HR-019] Alarm Modules shall:</w:t>
      </w:r>
    </w:p>
    <w:p>
      <w:r>
        <w:t>1. Be panel front mounted, 30mm, fully enclosed with a smooth front or stack light mounted.</w:t>
      </w:r>
    </w:p>
    <w:p>
      <w:r>
        <w:t>2. Have a minimum sound output of 72 dB @ 3 feet.</w:t>
      </w:r>
    </w:p>
    <w:p>
      <w:r>
        <w:t>3. Not de-rate the NEMA rating of the enclosure or shall be stack light mounted</w:t>
      </w:r>
    </w:p>
    <w:p>
      <w:r>
        <w:t>4. No be de-energized from the E-Stop circuit.</w:t>
      </w:r>
    </w:p>
    <w:p>
      <w:r>
        <w:t>The Allen-Bradley sounder module 856T-BP1 is 70mm (larger), stack light mounted, and has an</w:t>
      </w:r>
    </w:p>
    <w:p>
      <w:r>
        <w:t>output of 85 dB (louder) to alert users in the area of an alarm condition. The mounting shall be made</w:t>
      </w:r>
    </w:p>
    <w:p>
      <w:r>
        <w:t>such that the NEMA rating of the enclosure is not de-rated. As the E-Stop requirement for this</w:t>
      </w:r>
    </w:p>
    <w:p>
      <w:r>
        <w:t>system has been removed per RFI-001, the audible alarm is not dependent on the E-Stop circuit.</w:t>
      </w:r>
    </w:p>
    <w:p>
      <w:r>
        <w:t>F02.00: System-Level Software Requirements</w:t>
      </w:r>
    </w:p>
    <w:p>
      <w:r>
        <w:t>F02.01: General Software Requirements</w:t>
      </w:r>
    </w:p>
    <w:p>
      <w:r>
        <w:t>This function implements the following user requirement(s)</w:t>
      </w:r>
    </w:p>
    <w:p>
      <w:r>
        <w:t>UR3.2.5 System must implement electronic signatures.</w:t>
      </w:r>
    </w:p>
    <w:p>
      <w:r>
        <w:t>UR5.2.1 [URS-PCS-SR-007] The system shall be configured to host an operator interface application.</w:t>
      </w:r>
    </w:p>
    <w:p>
      <w:r>
        <w:t>UR5.3.1 [URS-PCS-SR-030] The control system programming shall use Control Modules and standard</w:t>
      </w:r>
    </w:p>
    <w:p>
      <w:r>
        <w:t>programming per ISA S88/S95 as applicable.</w:t>
      </w:r>
    </w:p>
    <w:p>
      <w:r>
        <w:t>ID code: 215115305 -FS (V1.2) Page 19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UR5.3.2 [URS-PCS-SR-031] Operations shall contain steps (series of actions) and transitions (conditions</w:t>
      </w:r>
    </w:p>
    <w:p>
      <w:r>
        <w:t>required for sequence to progress) to perform required process sequences.</w:t>
      </w:r>
    </w:p>
    <w:p>
      <w:r>
        <w:t>UR5.4.1 [URS-PCS-SR-035] The system shall provide for an interface for the collection and archival of</w:t>
      </w:r>
    </w:p>
    <w:p>
      <w:r>
        <w:t>continuous process data, alarms, alarm acknowledgement, events, parameters, and</w:t>
      </w:r>
    </w:p>
    <w:p>
      <w:r>
        <w:t>ancillary data.</w:t>
      </w:r>
    </w:p>
    <w:p>
      <w:r>
        <w:t>UR5.4.4 [URS-PCS-SR-038] The system must provide tools to automatically adjust for daylight and</w:t>
      </w:r>
    </w:p>
    <w:p>
      <w:r>
        <w:t>standard time changes without loss of data or operation.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UR3.5.1 Language requirements for operator and non-operator dialogs boxes (administrators).</w:t>
      </w:r>
    </w:p>
    <w:p>
      <w:r>
        <w:t>Information will be displayed in English.</w:t>
      </w:r>
    </w:p>
    <w:p>
      <w:r>
        <w:t>The Rockwell Software Factory Talk View SE platform shall be configured to make use of electronic</w:t>
      </w:r>
    </w:p>
    <w:p>
      <w:r>
        <w:t>signature features.</w:t>
      </w:r>
    </w:p>
    <w:p>
      <w:r>
        <w:t>The delivered system has the Rockwell Software FactoryTalk View SE software loaded onto it, which</w:t>
      </w:r>
    </w:p>
    <w:p>
      <w:r>
        <w:t>hosts an operator interface application. The delivered system has a custom operator interface</w:t>
      </w:r>
    </w:p>
    <w:p>
      <w:r>
        <w:t>application written for monitoring and, where appropriate, controlling the connected systems.</w:t>
      </w:r>
    </w:p>
    <w:p>
      <w:r>
        <w:t>The control system is programmed using control modules and follows the S88/S95 standards as</w:t>
      </w:r>
    </w:p>
    <w:p>
      <w:r>
        <w:t>applicable.</w:t>
      </w:r>
    </w:p>
    <w:p>
      <w:r>
        <w:t>Process sequences have been programmed with steps and transitions as required, based on</w:t>
      </w:r>
    </w:p>
    <w:p>
      <w:r>
        <w:t>descriptions in the control logic narratives.</w:t>
      </w:r>
    </w:p>
    <w:p>
      <w:r>
        <w:t>The Rockwell Software FactoryTalk View SE platform provides the ability to archive continuous</w:t>
      </w:r>
    </w:p>
    <w:p>
      <w:r>
        <w:t>process data, alarms, alarm acknowledgement, events, parameters, and ancillary data.</w:t>
      </w:r>
    </w:p>
    <w:p>
      <w:r>
        <w:t>The alarm and events service saves all alarms and events in Universal Coordinated Time (UTC)</w:t>
      </w:r>
    </w:p>
    <w:p>
      <w:r>
        <w:t>without any time zone offsets or daylight savings adjustments added. When the events are retrieved</w:t>
      </w:r>
    </w:p>
    <w:p>
      <w:r>
        <w:t>from the database for viewing, local time zone offsets or daylight savings adjustments can be applied.</w:t>
      </w:r>
    </w:p>
    <w:p>
      <w:r>
        <w:t>In this way, the system does not lose any accuracy or data due to daylight savings or time zone</w:t>
      </w:r>
    </w:p>
    <w:p>
      <w:r>
        <w:t>offsets.</w:t>
      </w:r>
    </w:p>
    <w:p>
      <w:r>
        <w:t>The FactoryTalk Historian system reads data from the PCS-CP01 PLC and logs it appropriately.</w:t>
      </w:r>
    </w:p>
    <w:p>
      <w:r>
        <w:t>The operator interface text will be displayed in English.</w:t>
      </w:r>
    </w:p>
    <w:p>
      <w:r>
        <w:t>F02.02: Modes of Operation</w:t>
      </w:r>
    </w:p>
    <w:p>
      <w:r>
        <w:t>This function implements the following user requirement(s)</w:t>
      </w:r>
    </w:p>
    <w:p>
      <w:r>
        <w:t>UR3.2.1 Mode of operations- Ready for WFI Sampling, WFI Sampling, Sanitization, WFI valves implement</w:t>
      </w:r>
    </w:p>
    <w:p>
      <w:r>
        <w:t>Automatic and Manual Modes.</w:t>
      </w:r>
    </w:p>
    <w:p>
      <w:r>
        <w:t>The WFI system for the Mark Cuban Cost Plus Drug Company, PBC facility consists of a WFI</w:t>
      </w:r>
    </w:p>
    <w:p>
      <w:r>
        <w:t>Generation Skid, Tank, Distribution Skid, and Loop with manual automated valves. The automated</w:t>
      </w:r>
    </w:p>
    <w:p>
      <w:r>
        <w:t>ID code: 215115305 -FS (V1.2) Page 20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valves serve the parts washer / sterilizer and clean steam generator. The loop components</w:t>
      </w:r>
    </w:p>
    <w:p>
      <w:r>
        <w:t>controlled by the PCS system, their required actions, sequences and modes are described in the</w:t>
      </w:r>
    </w:p>
    <w:p>
      <w:r>
        <w:t>Water For Injection (WFI) Sequence of Operations document (reference documents [3]).</w:t>
      </w:r>
    </w:p>
    <w:p>
      <w:r>
        <w:t>F02.03: Input Simulation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Simulation logic exists for each input to allow an HMI user to force the state of the input to a desired</w:t>
      </w:r>
    </w:p>
    <w:p>
      <w:r>
        <w:t>value regardless of the state of the wired input signal (actual input).</w:t>
      </w:r>
    </w:p>
    <w:p>
      <w:r>
        <w:t>F02.04: Historian Unavailability Check</w:t>
      </w:r>
    </w:p>
    <w:p>
      <w:r>
        <w:t>This function implements the following user requirement(s)</w:t>
      </w:r>
    </w:p>
    <w:p>
      <w:r>
        <w:t>UR5.4.9 [URS-PCS-SR-043] A secured level access manual override shall be required / available to start</w:t>
      </w:r>
    </w:p>
    <w:p>
      <w:r>
        <w:t>a new batch without active heartbeat connection to the plant historian.</w:t>
      </w:r>
    </w:p>
    <w:p>
      <w:r>
        <w:t>Batches and batch logic do not apply to the PCS Misc. PLC system and its functions.</w:t>
      </w:r>
    </w:p>
    <w:p>
      <w:r>
        <w:t>F03.00: Water For Injection (WFI) Sequence of Operations</w:t>
      </w:r>
    </w:p>
    <w:p>
      <w:r>
        <w:t>As mentioned above, the WFI system for the Mark Cuban Cost Plus Drug Company, PBC</w:t>
      </w:r>
    </w:p>
    <w:p>
      <w:r>
        <w:t>facility consists of a WFI Generation Skid, Tank, Distribution Skid, and Loop with manual and</w:t>
      </w:r>
    </w:p>
    <w:p>
      <w:r>
        <w:t>automated valves. The automated valves serve the parts washer / sterilizer and clean steam</w:t>
      </w:r>
    </w:p>
    <w:p>
      <w:r>
        <w:t>generator. The loop components controlled by the PCS system and their required actions are</w:t>
      </w:r>
    </w:p>
    <w:p>
      <w:r>
        <w:t>described in the Water For Injection (WFI) Sequence of Operations document (reference documents</w:t>
      </w:r>
    </w:p>
    <w:p>
      <w:r>
        <w:t>[3]).</w:t>
      </w:r>
    </w:p>
    <w:p>
      <w:r>
        <w:t>F04.00: EMS (Environmental Monitoring System) Sequence of Operations</w:t>
      </w:r>
    </w:p>
    <w:p>
      <w:r>
        <w:t>The Environmental Monitoring System Sequence of Operations is described in the EMS</w:t>
      </w:r>
    </w:p>
    <w:p>
      <w:r>
        <w:t>Sequence of Operations document (reference documents [4]).</w:t>
      </w:r>
    </w:p>
    <w:p>
      <w:r>
        <w:t>ID code: 215115305 -FS (V1.2) Page 21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F05.00: SCADA Process Visualization</w:t>
      </w:r>
    </w:p>
    <w:p>
      <w:r>
        <w:t>The FactoryTalk View SE HMI enables operators and production personnel to view and monitor the</w:t>
      </w:r>
    </w:p>
    <w:p>
      <w:r>
        <w:t>process. Visualization of the process is established through different screens that show the important</w:t>
      </w:r>
    </w:p>
    <w:p>
      <w:r>
        <w:t>process data and critical process parameters.</w:t>
      </w:r>
    </w:p>
    <w:p>
      <w:r>
        <w:t>This function implements the following user requirement(s)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UR5.2.18 [URS-PCS-SR-024] All soft key buttons shall be of sufficient size to allow finger touch of the</w:t>
      </w:r>
    </w:p>
    <w:p>
      <w:r>
        <w:t>object to activate it and have adequate space between objects to ensure the correct object</w:t>
      </w:r>
    </w:p>
    <w:p>
      <w:r>
        <w:t>is being selected. Soft key button sizing and locations shall be approved during design</w:t>
      </w:r>
    </w:p>
    <w:p>
      <w:r>
        <w:t>review. The OIT shall provide a mechanism to confirm operator actions (e.g., pop-up</w:t>
      </w:r>
    </w:p>
    <w:p>
      <w:r>
        <w:t>window, etc.).</w:t>
      </w:r>
    </w:p>
    <w:p>
      <w:r>
        <w:t>The FactoryTalk View SE HMI satisfies the requirements for a method to display the values</w:t>
      </w:r>
    </w:p>
    <w:p>
      <w:r>
        <w:t>described as well as a method to generate pop-up windows. Guidelines for colors, font sizes,</w:t>
      </w:r>
    </w:p>
    <w:p>
      <w:r>
        <w:t>graphics to use, and more are discussed in the HMI programming specification (reference document</w:t>
      </w:r>
    </w:p>
    <w:p>
      <w:r>
        <w:t>[10]).</w:t>
      </w:r>
    </w:p>
    <w:p>
      <w:r>
        <w:t>HMI Screen List</w:t>
      </w:r>
    </w:p>
    <w:p>
      <w:r>
        <w:t>Number Screen Name Screen File Name Description</w:t>
      </w:r>
    </w:p>
    <w:p>
      <w:r>
        <w:t>Overview screen displaying critical</w:t>
      </w:r>
    </w:p>
    <w:p>
      <w:r>
        <w:t>1 Overview Overview</w:t>
      </w:r>
    </w:p>
    <w:p>
      <w:r>
        <w:t>parameters</w:t>
      </w:r>
    </w:p>
    <w:p>
      <w:r>
        <w:t>Environmental Environmental readings for each of the</w:t>
      </w:r>
    </w:p>
    <w:p>
      <w:r>
        <w:t>2 Monitoring System EnvironReadings areas (temperature, relative humidity,</w:t>
      </w:r>
    </w:p>
    <w:p>
      <w:r>
        <w:t>(EMS) Pressure), Compressed Air Readings</w:t>
      </w:r>
    </w:p>
    <w:p>
      <w:r>
        <w:t>3 Trends Trends Data point trending display</w:t>
      </w:r>
    </w:p>
    <w:p>
      <w:r>
        <w:t>Digital Input Point Status of digital input points and simulation</w:t>
      </w:r>
    </w:p>
    <w:p>
      <w:r>
        <w:t>4 InputPointStatDig</w:t>
      </w:r>
    </w:p>
    <w:p>
      <w:r>
        <w:t>Statuses and Simulation interface</w:t>
      </w:r>
    </w:p>
    <w:p>
      <w:r>
        <w:t>Analog Input Point Status of analog digital input points and</w:t>
      </w:r>
    </w:p>
    <w:p>
      <w:r>
        <w:t>5 InputPointStatAna</w:t>
      </w:r>
    </w:p>
    <w:p>
      <w:r>
        <w:t>Statuses and Simulation simulation interface</w:t>
      </w:r>
    </w:p>
    <w:p>
      <w:r>
        <w:t>6 Alarm Details AlarmDetails Displays current and historical alarm details</w:t>
      </w:r>
    </w:p>
    <w:p>
      <w:r>
        <w:t>Ability to modify alarm limits from OIT</w:t>
      </w:r>
    </w:p>
    <w:p>
      <w:r>
        <w:t>7 Alarm Limit Modification AlarmLimitModification</w:t>
      </w:r>
    </w:p>
    <w:p>
      <w:r>
        <w:t>(page 1 of 2)</w:t>
      </w:r>
    </w:p>
    <w:p>
      <w:r>
        <w:t>Ability to modify alarm limits from OIT</w:t>
      </w:r>
    </w:p>
    <w:p>
      <w:r>
        <w:t>8 Alarm Limit Modification AlarmLimitModification2</w:t>
      </w:r>
    </w:p>
    <w:p>
      <w:r>
        <w:t>(page 2 of 2)</w:t>
      </w:r>
    </w:p>
    <w:p>
      <w:r>
        <w:t>9 Filler Filler Filler vendor skid points</w:t>
      </w:r>
    </w:p>
    <w:p>
      <w:r>
        <w:t>Vial Labeler / Vial Labeler vendor skid points and</w:t>
      </w:r>
    </w:p>
    <w:p>
      <w:r>
        <w:t>10 VialLabelerSerial</w:t>
      </w:r>
    </w:p>
    <w:p>
      <w:r>
        <w:t>Serialization Serialization vendor skid point</w:t>
      </w:r>
    </w:p>
    <w:p>
      <w:r>
        <w:t>11 Parts Washer / Sterilizer PartsWasherSterilizer Parts Washer / Sterilizer vendor skid points</w:t>
      </w:r>
    </w:p>
    <w:p>
      <w:r>
        <w:t>ID code: 215115305 -FS (V1.2) Page 22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Screen Name Screen File Name Description</w:t>
      </w:r>
    </w:p>
    <w:p>
      <w:r>
        <w:t>Waste Lift and Waste Lift and Neutralization vendor skid</w:t>
      </w:r>
    </w:p>
    <w:p>
      <w:r>
        <w:t>12 WasteNeutralLift</w:t>
      </w:r>
    </w:p>
    <w:p>
      <w:r>
        <w:t>Neutralization Station points</w:t>
      </w:r>
    </w:p>
    <w:p>
      <w:r>
        <w:t>13 Water for Injection WaterForInjection Water For Injection vendor skid points</w:t>
      </w:r>
    </w:p>
    <w:p>
      <w:r>
        <w:t>14 Clean Steam Generator CleanSteam Clean Steam Generator vendor skid points</w:t>
      </w:r>
    </w:p>
    <w:p>
      <w:r>
        <w:t>15 Weigh / Dispense WeighDispense Weigh / Dispense vendor skid points</w:t>
      </w:r>
    </w:p>
    <w:p>
      <w:r>
        <w:t>Table 3-2: HMI Screen List</w:t>
      </w:r>
    </w:p>
    <w:p>
      <w:r>
        <w:t>F05.01: Trending</w:t>
      </w:r>
    </w:p>
    <w:p>
      <w:r>
        <w:t>This function implements the following user requirement(s)</w:t>
      </w:r>
    </w:p>
    <w:p>
      <w:r>
        <w:t>UR5.2.19 [URS-PCS-SR-025] Real-time multi-pen trends for all analog and defined discrete signals. Also,</w:t>
      </w:r>
    </w:p>
    <w:p>
      <w:r>
        <w:t>PID loop controller screens to include trending for PV, SP and CV as applicable.</w:t>
      </w:r>
    </w:p>
    <w:p>
      <w:r>
        <w:t>The system provides the ability to trend any of the tags in the PCS-CP01 PLC controller which</w:t>
      </w:r>
    </w:p>
    <w:p>
      <w:r>
        <w:t>includes both analog and discrete signals. Tags can be added and removed at runtime. The</w:t>
      </w:r>
    </w:p>
    <w:p>
      <w:r>
        <w:t>trending requirement for the PV, SP, and CV of the PID loops does not apply since there are no PID</w:t>
      </w:r>
    </w:p>
    <w:p>
      <w:r>
        <w:t>loops under the control of the PCS-CP01 system.</w:t>
      </w:r>
    </w:p>
    <w:p>
      <w:r>
        <w:t>F05.02: Display colors of dynamic objects</w:t>
      </w:r>
    </w:p>
    <w:p>
      <w:r>
        <w:t>This function implements the following user requirement(s)</w:t>
      </w:r>
    </w:p>
    <w:p>
      <w:r>
        <w:t>UR5.2.20 [URS-PCS-SR-026] The following colors shall be utilized when indicating states of dynamic</w:t>
      </w:r>
    </w:p>
    <w:p>
      <w:r>
        <w:t>objects…(see below)</w:t>
      </w:r>
    </w:p>
    <w:p>
      <w:r>
        <w:t>The following colors shall be utilized when indicating states of dynamic objects:</w:t>
      </w:r>
    </w:p>
    <w:p>
      <w:r>
        <w:t>1. Gray – General meaning is “Not Operating” (e.g., motor not running, device is de-</w:t>
      </w:r>
    </w:p>
    <w:p>
      <w:r>
        <w:t>energized, valve is closed).</w:t>
      </w:r>
    </w:p>
    <w:p>
      <w:r>
        <w:t>2. Green – General meaning is “Operating” (e.g., motor is running, device is energized,</w:t>
      </w:r>
    </w:p>
    <w:p>
      <w:r>
        <w:t>valve is open.).</w:t>
      </w:r>
    </w:p>
    <w:p>
      <w:r>
        <w:t>3. Yellow – General meaning is “Warning” or “Take Note” (e.g., device is in a mode</w:t>
      </w:r>
    </w:p>
    <w:p>
      <w:r>
        <w:t>other than normal such as manual mode, valve is in an intermediate state such as</w:t>
      </w:r>
    </w:p>
    <w:p>
      <w:r>
        <w:t>manual mode, valve is in an intermediate state such as traveling between closed and</w:t>
      </w:r>
    </w:p>
    <w:p>
      <w:r>
        <w:t>open).</w:t>
      </w:r>
    </w:p>
    <w:p>
      <w:r>
        <w:t>4. Red – General meaning is “Alarm” or “Lockout” (e.g., an alarm is active on a device or</w:t>
      </w:r>
    </w:p>
    <w:p>
      <w:r>
        <w:t>Operation, lockout is activated).</w:t>
      </w:r>
    </w:p>
    <w:p>
      <w:r>
        <w:t>The color palette is applied to dynamic objects to reflect the colors shown above.</w:t>
      </w:r>
    </w:p>
    <w:p>
      <w:r>
        <w:t>ID code: 215115305 -FS (V1.2) Page 23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F05.03: Print Screen Function</w:t>
      </w:r>
    </w:p>
    <w:p>
      <w:r>
        <w:t>This function implements the following user requirement(s)</w:t>
      </w:r>
    </w:p>
    <w:p>
      <w:r>
        <w:t>UR5.2.21 [URS-PCS-SR-027] The capability to generate an electronic or hard copy of any active display</w:t>
      </w:r>
    </w:p>
    <w:p>
      <w:r>
        <w:t>must be available via the Print Screen function.</w:t>
      </w:r>
    </w:p>
    <w:p>
      <w:r>
        <w:t>A Print Screen button visible on each display allows for the capture of that display for later review.</w:t>
      </w:r>
    </w:p>
    <w:p>
      <w:r>
        <w:t>F05.04: Overview Screen</w:t>
      </w:r>
    </w:p>
    <w:p>
      <w:r>
        <w:t>This function implements the following user requirement(s)</w:t>
      </w:r>
    </w:p>
    <w:p>
      <w:r>
        <w:t>UR5.2.23 [URS-PCS-SR-029] The system shall provide an “Overview” screen on all physical OITs. The</w:t>
      </w:r>
    </w:p>
    <w:p>
      <w:r>
        <w:t>overview screen will display “view-only” data for all critical parameters, values and</w:t>
      </w:r>
    </w:p>
    <w:p>
      <w:r>
        <w:t>information across the system. Details of the required overview information to be determined</w:t>
      </w:r>
    </w:p>
    <w:p>
      <w:r>
        <w:t>during detailed design.</w:t>
      </w:r>
    </w:p>
    <w:p>
      <w:r>
        <w:t>An Overview Screen (Main) is provided which displays the critical parameters, values, and</w:t>
      </w:r>
    </w:p>
    <w:p>
      <w:r>
        <w:t>information as described in Section 3.1.12 Overview Screen below.</w:t>
      </w:r>
    </w:p>
    <w:p>
      <w:r>
        <w:t>F05.05: Input State and Simulation Review Screen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An Input State and Simulation Review screens are present which are only accessible to the</w:t>
      </w:r>
    </w:p>
    <w:p>
      <w:r>
        <w:t>Administrator and Maintenance login security levels. These screens displays the state of the wired</w:t>
      </w:r>
    </w:p>
    <w:p>
      <w:r>
        <w:t>input (actual input) and the state of the simulated input and if the simulation function is active for that</w:t>
      </w:r>
    </w:p>
    <w:p>
      <w:r>
        <w:t>particular input (simulated state is what controller sees).</w:t>
      </w:r>
    </w:p>
    <w:p>
      <w:r>
        <w:t>Since an Administrator or Maintenance person may put any input point in SIMULATE and change its</w:t>
      </w:r>
    </w:p>
    <w:p>
      <w:r>
        <w:t>value, it is the responsibility of this person to supervise and adjust the manually inserted value for any</w:t>
      </w:r>
    </w:p>
    <w:p>
      <w:r>
        <w:t>points placed in SIMULATE. Failure to properly supervise and adjust manually inserted values may</w:t>
      </w:r>
    </w:p>
    <w:p>
      <w:r>
        <w:t>cause incorrect control functions and may lead to equipment damage.</w:t>
      </w:r>
    </w:p>
    <w:p>
      <w:r>
        <w:t>F05.06: PLC firmware version and OIT version available via HMI</w:t>
      </w:r>
    </w:p>
    <w:p>
      <w:r>
        <w:t>This function implements the following user requirement(s)</w:t>
      </w:r>
    </w:p>
    <w:p>
      <w:r>
        <w:t>UR5.2.17 [USR-PCS-SR-023] The PLC revision will be addressed to a PLC register, and hard coded OIT</w:t>
      </w:r>
    </w:p>
    <w:p>
      <w:r>
        <w:t>revision shall be accessible via a main menu selection to users with Administrator or</w:t>
      </w:r>
    </w:p>
    <w:p>
      <w:r>
        <w:t>Engineer security level privileges.</w:t>
      </w:r>
    </w:p>
    <w:p>
      <w:r>
        <w:t>ID code: 215115305 -FS (V1.2) Page 24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PLC application revision is populated into a tag in the PCS-CP01 PLC. The OIT software</w:t>
      </w:r>
    </w:p>
    <w:p>
      <w:r>
        <w:t>application revision is populated into a tag in the PCS-CP01 PLC. Both of these tags are visible via</w:t>
      </w:r>
    </w:p>
    <w:p>
      <w:r>
        <w:t>the main menu selection to any user in the Administrator or Maintenance Engineer security level</w:t>
      </w:r>
    </w:p>
    <w:p>
      <w:r>
        <w:t>groups. (Engineer security level group is not a valid group on this system).</w:t>
      </w:r>
    </w:p>
    <w:p>
      <w:r>
        <w:t>F05.07: Display Access and Navigation</w:t>
      </w:r>
    </w:p>
    <w:p>
      <w:r>
        <w:t>All the HMI screens in this project are contained within a FactoryTalk View SE project which exists on</w:t>
      </w:r>
    </w:p>
    <w:p>
      <w:r>
        <w:t>the FactoryTalk View SE server. As such, all screens will be available to all clients both wired and</w:t>
      </w:r>
    </w:p>
    <w:p>
      <w:r>
        <w:t>wireless, which have access to the server, depending on their security access level.</w:t>
      </w:r>
    </w:p>
    <w:p>
      <w:r>
        <w:t>Graphical Screens</w:t>
      </w:r>
    </w:p>
    <w:p>
      <w:r>
        <w:t>A menu bar available near the top of each screen provides the ability to navigate to the screens in the list</w:t>
      </w:r>
    </w:p>
    <w:p>
      <w:r>
        <w:t>below. These are available on every screen but for readability of this document, they are not listed in</w:t>
      </w:r>
    </w:p>
    <w:p>
      <w:r>
        <w:t>each screen’s object list.</w:t>
      </w:r>
    </w:p>
    <w:p>
      <w:r>
        <w:t> Overview</w:t>
      </w:r>
    </w:p>
    <w:p>
      <w:r>
        <w:t> Input Point Statuses and Simulation</w:t>
      </w:r>
    </w:p>
    <w:p>
      <w:r>
        <w:t> Environmental Readings</w:t>
      </w:r>
    </w:p>
    <w:p>
      <w:r>
        <w:t> Waste Lift and Neutralization</w:t>
      </w:r>
    </w:p>
    <w:p>
      <w:r>
        <w:t> Water for Injection (WFI)</w:t>
      </w:r>
    </w:p>
    <w:p>
      <w:r>
        <w:t> Weigh / Dispense</w:t>
      </w:r>
    </w:p>
    <w:p>
      <w:r>
        <w:t> Parts Washer / Sterilizer</w:t>
      </w:r>
    </w:p>
    <w:p>
      <w:r>
        <w:t> Filling System</w:t>
      </w:r>
    </w:p>
    <w:p>
      <w:r>
        <w:t> Vial Labeler / Serialization</w:t>
      </w:r>
    </w:p>
    <w:p>
      <w:r>
        <w:t> Clean Steam Generator</w:t>
      </w:r>
    </w:p>
    <w:p>
      <w:r>
        <w:t> Trends</w:t>
      </w:r>
    </w:p>
    <w:p>
      <w:r>
        <w:t>An Alarm Banner near the top of each screen displays alarms and a button is provided which displays</w:t>
      </w:r>
    </w:p>
    <w:p>
      <w:r>
        <w:t>the Alarm Details screen. This is available on every screen but for readability of this document, it is not</w:t>
      </w:r>
    </w:p>
    <w:p>
      <w:r>
        <w:t>listed in each screen’s object list.</w:t>
      </w:r>
    </w:p>
    <w:p>
      <w:r>
        <w:t> Alarm Details</w:t>
      </w:r>
    </w:p>
    <w:p>
      <w:r>
        <w:t>Per the specification a Print Screen button is available on each screen to capture the current screen</w:t>
      </w:r>
    </w:p>
    <w:p>
      <w:r>
        <w:t>contents. This is available on every screen but for readability of this document, it is not listed in each</w:t>
      </w:r>
    </w:p>
    <w:p>
      <w:r>
        <w:t>screen’s object list.</w:t>
      </w:r>
    </w:p>
    <w:p>
      <w:r>
        <w:t> Print Screen Button</w:t>
      </w:r>
    </w:p>
    <w:p>
      <w:r>
        <w:t>ID code: 215115305 -FS (V1.2) Page 25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Overview Screen</w:t>
      </w:r>
    </w:p>
    <w:p>
      <w:r>
        <w:t>The project start-up screen is the Overview screen, which gives an overview of the critical process</w:t>
      </w:r>
    </w:p>
    <w:p>
      <w:r>
        <w:t>parameters and navigation options to each of the sub-screens including the vendor screens.</w:t>
      </w:r>
    </w:p>
    <w:p>
      <w:r>
        <w:t>From the Overview screen, one also has the ability to perform the following actions:</w:t>
      </w:r>
    </w:p>
    <w:p>
      <w:r>
        <w:t> Login</w:t>
      </w:r>
    </w:p>
    <w:p>
      <w:r>
        <w:t> Logout</w:t>
      </w:r>
    </w:p>
    <w:p>
      <w:r>
        <w:t> Change password</w:t>
      </w:r>
    </w:p>
    <w:p>
      <w:r>
        <w:t> Print Screen</w:t>
      </w:r>
    </w:p>
    <w:p>
      <w:r>
        <w:t> Shutdown PanelView (exit to configure mode)</w:t>
      </w:r>
    </w:p>
    <w:p>
      <w:r>
        <w:t>At minimum,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XI-00001-04, 05, 06 PCS Overall Status Indicator</w:t>
      </w:r>
    </w:p>
    <w:p>
      <w:r>
        <w:t>2 XAH-00001-06 PCS Overall Status (Horn) Indicator</w:t>
      </w:r>
    </w:p>
    <w:p>
      <w:r>
        <w:t>3 XS-30001-8 BMS Common Trouble Input Signal Indicator</w:t>
      </w:r>
    </w:p>
    <w:p>
      <w:r>
        <w:t>4 AAHH-33002-02, 03 Filler VHP Hi-Hi Alarm Horn Indicator</w:t>
      </w:r>
    </w:p>
    <w:p>
      <w:r>
        <w:t>5 ALH-33002-02, 03 Filler VHP High Alarm Strobe Indicator</w:t>
      </w:r>
    </w:p>
    <w:p>
      <w:r>
        <w:t>6 XI-99001-24A, B EMS Status Light (Alarm/Normal) Corridor 24 Indicator</w:t>
      </w:r>
    </w:p>
    <w:p>
      <w:r>
        <w:t>7 XI-99001-37A, B EMS Status Light (Alarm/Normal) Corridor 37 Indicator</w:t>
      </w:r>
    </w:p>
    <w:p>
      <w:r>
        <w:t>8 Software signal Water For Injection System Common Trouble Indicator</w:t>
      </w:r>
    </w:p>
    <w:p>
      <w:r>
        <w:t>Parts Washer Sterilizer / Clean Steam Generator Common</w:t>
      </w:r>
    </w:p>
    <w:p>
      <w:r>
        <w:t>9 Software signal</w:t>
      </w:r>
    </w:p>
    <w:p>
      <w:r>
        <w:t>Trouble Alarm indicator</w:t>
      </w:r>
    </w:p>
    <w:p>
      <w:r>
        <w:t>XA-33002-04</w:t>
      </w:r>
    </w:p>
    <w:p>
      <w:r>
        <w:t>10 Filler System Common Trouble Alarm Indicator</w:t>
      </w:r>
    </w:p>
    <w:p>
      <w:r>
        <w:t>Software signal</w:t>
      </w:r>
    </w:p>
    <w:p>
      <w:r>
        <w:t>11 Software signal Vial labeler Common Trouble Indicator</w:t>
      </w:r>
    </w:p>
    <w:p>
      <w:r>
        <w:t>UI 36210-01</w:t>
      </w:r>
    </w:p>
    <w:p>
      <w:r>
        <w:t>12 Serialization Common Trouble Indicator</w:t>
      </w:r>
    </w:p>
    <w:p>
      <w:r>
        <w:t>Software signal</w:t>
      </w:r>
    </w:p>
    <w:p>
      <w:r>
        <w:t>13 Software signal Waste Lift / Neutralization Station Common Trouble Indicator</w:t>
      </w:r>
    </w:p>
    <w:p>
      <w:r>
        <w:t>14 XI-00001-01 PCS Common Trouble Output Signal to BMS Indicator</w:t>
      </w:r>
    </w:p>
    <w:p>
      <w:r>
        <w:t>15 XI-00001-02 EMS Common Trouble Output Signal to BMS Indicator</w:t>
      </w:r>
    </w:p>
    <w:p>
      <w:r>
        <w:t>Compressed Air Supply to Filters Dew Point numeric display</w:t>
      </w:r>
    </w:p>
    <w:p>
      <w:r>
        <w:t>16 AIT-08001-02</w:t>
      </w:r>
    </w:p>
    <w:p>
      <w:r>
        <w:t>deg F (Td)</w:t>
      </w:r>
    </w:p>
    <w:p>
      <w:r>
        <w:t>ID code: 215115305 -FS (V1.2) Page 26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Compressed Air Supply to Filters Hydrocarbons numeric</w:t>
      </w:r>
    </w:p>
    <w:p>
      <w:r>
        <w:t>17 AIT-08001-03</w:t>
      </w:r>
    </w:p>
    <w:p>
      <w:r>
        <w:t>display mg/m^3</w:t>
      </w:r>
    </w:p>
    <w:p>
      <w:r>
        <w:t>18 PIT-08001-08 Compressed Air Header Pressure numeric display PSI</w:t>
      </w:r>
    </w:p>
    <w:p>
      <w:r>
        <w:t>36 Software signal Weigh / Dispense System Common Trouble Indicator</w:t>
      </w:r>
    </w:p>
    <w:p>
      <w:r>
        <w:t>Cold Room Storage System Common Trouble Indicator</w:t>
      </w:r>
    </w:p>
    <w:p>
      <w:r>
        <w:t>37 Software signal</w:t>
      </w:r>
    </w:p>
    <w:p>
      <w:r>
        <w:t>(pending processing of Cold Room Storage change request)</w:t>
      </w:r>
    </w:p>
    <w:p>
      <w:r>
        <w:t>38 Software signal OIT software version (from PLC register) per specification</w:t>
      </w:r>
    </w:p>
    <w:p>
      <w:r>
        <w:t>39 Software signal PLC firmware version (from PLC register) per specification</w:t>
      </w:r>
    </w:p>
    <w:p>
      <w:r>
        <w:t>40 - Login button</w:t>
      </w:r>
    </w:p>
    <w:p>
      <w:r>
        <w:t>41 - Logout button</w:t>
      </w:r>
    </w:p>
    <w:p>
      <w:r>
        <w:t>42 - Change Password button</w:t>
      </w:r>
    </w:p>
    <w:p>
      <w:r>
        <w:t>43 - Print Screen button</w:t>
      </w:r>
    </w:p>
    <w:p>
      <w:r>
        <w:t>44 - Shutdown button</w:t>
      </w:r>
    </w:p>
    <w:p>
      <w:r>
        <w:t>Table 3-3: Overview Screen Display Content</w:t>
      </w:r>
    </w:p>
    <w:p>
      <w:r>
        <w:t>Environmental Readings</w:t>
      </w:r>
    </w:p>
    <w:p>
      <w:r>
        <w:t>At minimum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HIT-99001-05 Relative Humidity - Rm. 005</w:t>
      </w:r>
    </w:p>
    <w:p>
      <w:r>
        <w:t>2 PDIT-99001-05 Differential Pressure - Rm. 005</w:t>
      </w:r>
    </w:p>
    <w:p>
      <w:r>
        <w:t>3 TIT-99001-05 Temperature - Rm. 005</w:t>
      </w:r>
    </w:p>
    <w:p>
      <w:r>
        <w:t>4 PDIT-99001-07 Differential Pressure - Rm. 007</w:t>
      </w:r>
    </w:p>
    <w:p>
      <w:r>
        <w:t>5 HIT-99001-09 Relative Humidity - Rm. 009</w:t>
      </w:r>
    </w:p>
    <w:p>
      <w:r>
        <w:t>6 PDIT-99001-09 Differential Pressure - Rm. 009</w:t>
      </w:r>
    </w:p>
    <w:p>
      <w:r>
        <w:t>7 TIT-99001-09 Temperature - Rm. 009</w:t>
      </w:r>
    </w:p>
    <w:p>
      <w:r>
        <w:t>8 PDIT-99001-28 Differential Pressure - Rm. 028</w:t>
      </w:r>
    </w:p>
    <w:p>
      <w:r>
        <w:t>9 PDIT-99001-29 Differential Pressure - Rm. 029</w:t>
      </w:r>
    </w:p>
    <w:p>
      <w:r>
        <w:t>10 PDIT-99001-30 Differential Pressure - Rm. 030</w:t>
      </w:r>
    </w:p>
    <w:p>
      <w:r>
        <w:t>11 PDIT-99001-31 Differential Pressure - Rm. 031</w:t>
      </w:r>
    </w:p>
    <w:p>
      <w:r>
        <w:t>ID code: 215115305 -FS (V1.2) Page 27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12 HIT-99001-33 Relative Humidity - Rm. 033</w:t>
      </w:r>
    </w:p>
    <w:p>
      <w:r>
        <w:t>13 PDIT-99001-33 Differential Pressure - Rm. 033</w:t>
      </w:r>
    </w:p>
    <w:p>
      <w:r>
        <w:t>14 TIT-99001-33 Temperature - Rm. 033</w:t>
      </w:r>
    </w:p>
    <w:p>
      <w:r>
        <w:t>15 HIT-99001-34 Relative Humidity - Rm. 034</w:t>
      </w:r>
    </w:p>
    <w:p>
      <w:r>
        <w:t>16 PDIT-99001-34 Differential Pressure - Rm. 034</w:t>
      </w:r>
    </w:p>
    <w:p>
      <w:r>
        <w:t>17 TIT-99001-34 Temperature - Rm. 034</w:t>
      </w:r>
    </w:p>
    <w:p>
      <w:r>
        <w:t>18 PDIT-99001-37 Differential Pressure - Corr. 037</w:t>
      </w:r>
    </w:p>
    <w:p>
      <w:r>
        <w:t>19 PDIT-99001-37A Differential Pressure - Corr. 037</w:t>
      </w:r>
    </w:p>
    <w:p>
      <w:r>
        <w:t>20 HIT-99001-39 Relative Humidity - Rm. 039</w:t>
      </w:r>
    </w:p>
    <w:p>
      <w:r>
        <w:t>21 PDIT-99001-39 Differential Pressure - Rm. 039</w:t>
      </w:r>
    </w:p>
    <w:p>
      <w:r>
        <w:t>22 TIT-99001-39 Temperature - Rm. 039</w:t>
      </w:r>
    </w:p>
    <w:p>
      <w:r>
        <w:t>23 PDIT-99001-40 Differential Pressure - Rm. 040</w:t>
      </w:r>
    </w:p>
    <w:p>
      <w:r>
        <w:t>24 PDIT-99001-40A Differential Pressure - Rm. 040(2)</w:t>
      </w:r>
    </w:p>
    <w:p>
      <w:r>
        <w:t>25 PDIT-99001-41 Differential Pressure - Rm. 041</w:t>
      </w:r>
    </w:p>
    <w:p>
      <w:r>
        <w:t>26 PDIT-99001-43 Differential Pressure - Rm. 043</w:t>
      </w:r>
    </w:p>
    <w:p>
      <w:r>
        <w:t>27 Software signal Cold Room Storage Humidity (pending change request)</w:t>
      </w:r>
    </w:p>
    <w:p>
      <w:r>
        <w:t>28 Software signal Cold Room Storage Temperature (pending change request)</w:t>
      </w:r>
    </w:p>
    <w:p>
      <w:r>
        <w:t>29 HIT-99001-46 Relative Humidity Cage Storage - Rm. 046</w:t>
      </w:r>
    </w:p>
    <w:p>
      <w:r>
        <w:t>30 TIT-99001-46 Temperature Cage Storage - Rm. 046</w:t>
      </w:r>
    </w:p>
    <w:p>
      <w:r>
        <w:t>31 TIT-99001-50A Temperature Transmitter - COLUMN B5 - HIGH</w:t>
      </w:r>
    </w:p>
    <w:p>
      <w:r>
        <w:t>32 HIT-99001-50A Humidity Transmitter - COLUMN B5 - HIGH</w:t>
      </w:r>
    </w:p>
    <w:p>
      <w:r>
        <w:t>33 TIT-99001-50B Temperature Transmitter - COLUMN B5 – LOW</w:t>
      </w:r>
    </w:p>
    <w:p>
      <w:r>
        <w:t>34 HIT-99001-50B Humidity Transmitter - COLUMN B5 – LOW</w:t>
      </w:r>
    </w:p>
    <w:p>
      <w:r>
        <w:t>35 TIT-99001-50C Temperature Transmitter - COLUMN B6 – HIGH</w:t>
      </w:r>
    </w:p>
    <w:p>
      <w:r>
        <w:t>37 HIT-99001-50C Humidity Transmitter - COLUMN B6 - HIGH</w:t>
      </w:r>
    </w:p>
    <w:p>
      <w:r>
        <w:t>38 TIT-99001-50D Temperature Transmitter - COLUMN B6 – LOW</w:t>
      </w:r>
    </w:p>
    <w:p>
      <w:r>
        <w:t>39 HIT-99001-50D Humidity Transmitter - COLUMN B6 – LOW</w:t>
      </w:r>
    </w:p>
    <w:p>
      <w:r>
        <w:t>40 TIT-99001-50E Temperature Transmitter - COLUMN C6 – HIGH</w:t>
      </w:r>
    </w:p>
    <w:p>
      <w:r>
        <w:t>41 HIT-99001-50E Humidity Transmitter - COLUMN C6 - HIGH</w:t>
      </w:r>
    </w:p>
    <w:p>
      <w:r>
        <w:t>42 TIT-99001-50F Temperature Transmitter - COLUMN C6 – LOW</w:t>
      </w:r>
    </w:p>
    <w:p>
      <w:r>
        <w:t>43 HIT-99001-50F Humidity Transmitter - COLUMN C6 - LOW</w:t>
      </w:r>
    </w:p>
    <w:p>
      <w:r>
        <w:t>ID code: 215115305 -FS (V1.2) Page 28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3-4: Environmental Readings Screen Display Content</w:t>
      </w:r>
    </w:p>
    <w:p>
      <w:r>
        <w:t>Trends</w:t>
      </w:r>
    </w:p>
    <w:p>
      <w:r>
        <w:t>Trending screen allowing user selection of the pen(s) of interest to be displayed.</w:t>
      </w:r>
    </w:p>
    <w:p>
      <w:r>
        <w:t>Input Point Statuses and Simulation Screen</w:t>
      </w:r>
    </w:p>
    <w:p>
      <w:r>
        <w:t>Each of the digital and analog input points will be displayed with the ability to simulate the input per the</w:t>
      </w:r>
    </w:p>
    <w:p>
      <w:r>
        <w:t>specification (See 3.1.9, F05.05: Input State and Simulation Review Screen).</w:t>
      </w:r>
    </w:p>
    <w:p>
      <w:r>
        <w:t>Filler Vendor Skid Screen</w:t>
      </w:r>
    </w:p>
    <w:p>
      <w:r>
        <w:t>Filler screen includes a basic block diagram of process and, at minimum, includes the signals listed in</w:t>
      </w:r>
    </w:p>
    <w:p>
      <w:r>
        <w:t>the table below.</w:t>
      </w:r>
    </w:p>
    <w:p>
      <w:r>
        <w:t>Number Information to Description</w:t>
      </w:r>
    </w:p>
    <w:p>
      <w:r>
        <w:t>display</w:t>
      </w:r>
    </w:p>
    <w:p>
      <w:r>
        <w:t>1 AAHH-33002-02, 03 Filler VHP Hi-Hi Alarm Horn Indicator</w:t>
      </w:r>
    </w:p>
    <w:p>
      <w:r>
        <w:t>2 ALH-33002-02, 03 Filler VHP High Alarm Strobe Indicator</w:t>
      </w:r>
    </w:p>
    <w:p>
      <w:r>
        <w:t>3 Software signal Filler Run Status</w:t>
      </w:r>
    </w:p>
    <w:p>
      <w:r>
        <w:t>XA-33002-04</w:t>
      </w:r>
    </w:p>
    <w:p>
      <w:r>
        <w:t>4 Filler System Common Trouble Alarm Indicator</w:t>
      </w:r>
    </w:p>
    <w:p>
      <w:r>
        <w:t>Software signal</w:t>
      </w:r>
    </w:p>
    <w:p>
      <w:r>
        <w:t>XA-33002-05</w:t>
      </w:r>
    </w:p>
    <w:p>
      <w:r>
        <w:t>5 Particulate Count High Level</w:t>
      </w:r>
    </w:p>
    <w:p>
      <w:r>
        <w:t>Software signal</w:t>
      </w:r>
    </w:p>
    <w:p>
      <w:r>
        <w:t>Filler Room (Rm. 034) Vaporous Hydrogen Peroxide</w:t>
      </w:r>
    </w:p>
    <w:p>
      <w:r>
        <w:t>6 AIT-33002-01</w:t>
      </w:r>
    </w:p>
    <w:p>
      <w:r>
        <w:t>Concentration</w:t>
      </w:r>
    </w:p>
    <w:p>
      <w:r>
        <w:t>DP-33002</w:t>
      </w:r>
    </w:p>
    <w:p>
      <w:r>
        <w:t>7 Peristaltic Pump Run Status</w:t>
      </w:r>
    </w:p>
    <w:p>
      <w:r>
        <w:t>Software signal</w:t>
      </w:r>
    </w:p>
    <w:p>
      <w:r>
        <w:t>Table 3-5: Filler Vendor Skid Screen Display Content</w:t>
      </w:r>
    </w:p>
    <w:p>
      <w:r>
        <w:t>ID code: 215115305 -FS (V1.2) Page 29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Serialization Vendor Skid Screen</w:t>
      </w:r>
    </w:p>
    <w:p>
      <w:r>
        <w:t>There are no static graphics to display for the Serialization Vendor Skid. At minimum, the</w:t>
      </w:r>
    </w:p>
    <w:p>
      <w:r>
        <w:t>signals 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Serialization Run Status</w:t>
      </w:r>
    </w:p>
    <w:p>
      <w:r>
        <w:t>UI-36210-01</w:t>
      </w:r>
    </w:p>
    <w:p>
      <w:r>
        <w:t>2 Serialization Common Trouble Indicator</w:t>
      </w:r>
    </w:p>
    <w:p>
      <w:r>
        <w:t>Software signal</w:t>
      </w:r>
    </w:p>
    <w:p>
      <w:r>
        <w:t>Table 3-6: Serialization Vendor Skid Screen Display Content</w:t>
      </w:r>
    </w:p>
    <w:p>
      <w:r>
        <w:t>Vial Syringe Labeler Vendor Skid Screen</w:t>
      </w:r>
    </w:p>
    <w:p>
      <w:r>
        <w:t>There are no static graphics to display for the Vial Labeler Vendor Skid. At minimum, the signals</w:t>
      </w:r>
    </w:p>
    <w:p>
      <w:r>
        <w:t>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Vial Labeler Run Status</w:t>
      </w:r>
    </w:p>
    <w:p>
      <w:r>
        <w:t>2 Software signal Vial Labeler Common Trouble Indicator</w:t>
      </w:r>
    </w:p>
    <w:p>
      <w:r>
        <w:t>Table 3-7: Vial Labeler Vendor Skid Screen Display Content</w:t>
      </w:r>
    </w:p>
    <w:p>
      <w:r>
        <w:t>Parts Washer / Sterilizer Vendor Skid Screen</w:t>
      </w:r>
    </w:p>
    <w:p>
      <w:r>
        <w:t>Parts Washer / Sterilizer screen includes a basic block diagram of process and, at minimum, includes</w:t>
      </w:r>
    </w:p>
    <w:p>
      <w:r>
        <w:t>the signals listed in the table below. Since this device has communications for control purposes,</w:t>
      </w:r>
    </w:p>
    <w:p>
      <w:r>
        <w:t>additional handshaking logic with the Parts Washer / Sterilizer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ID code: 215115305 -FS (V1.2) Page 30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XS-32001-06 Parts Washer / Sterilizer is requesting Water For Injection</w:t>
      </w:r>
    </w:p>
    <w:p>
      <w:r>
        <w:t>4</w:t>
      </w:r>
    </w:p>
    <w:p>
      <w:r>
        <w:t>Software signal 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HY-32001-03 WFI Block Valve Solenoid at POU command state</w:t>
      </w:r>
    </w:p>
    <w:p>
      <w:r>
        <w:t>7 HY-32001-02 WFI Block Valve Solenoid – Sampling command state</w:t>
      </w:r>
    </w:p>
    <w:p>
      <w:r>
        <w:t>Washer / Sterilizer POU Valve Closed limit switch status (this is</w:t>
      </w:r>
    </w:p>
    <w:p>
      <w:r>
        <w:t>8 ZSC-32001-03</w:t>
      </w:r>
    </w:p>
    <w:p>
      <w:r>
        <w:t>shown implicitly via the valve open/close state)</w:t>
      </w:r>
    </w:p>
    <w:p>
      <w:r>
        <w:t>Washer / Sterilizer POU Valve Open limit switch status (this is</w:t>
      </w:r>
    </w:p>
    <w:p>
      <w:r>
        <w:t>9 ZSO-32001-03</w:t>
      </w:r>
    </w:p>
    <w:p>
      <w:r>
        <w:t>shown implicitly via the valve open/close state)</w:t>
      </w:r>
    </w:p>
    <w:p>
      <w:r>
        <w:t>Washer / Sterilizer Sample Point Valve Closed limit switch</w:t>
      </w:r>
    </w:p>
    <w:p>
      <w:r>
        <w:t>10 ZSC-32001-02</w:t>
      </w:r>
    </w:p>
    <w:p>
      <w:r>
        <w:t>status (this is shown implicitly via the valve open/close state)</w:t>
      </w:r>
    </w:p>
    <w:p>
      <w:r>
        <w:t>Washer / Sterilizer Sample Point Valve Open limit switch status</w:t>
      </w:r>
    </w:p>
    <w:p>
      <w:r>
        <w:t>11 ZSC-32001-02</w:t>
      </w:r>
    </w:p>
    <w:p>
      <w:r>
        <w:t>(this is shown implicitly via the valve open/close state)</w:t>
      </w:r>
    </w:p>
    <w:p>
      <w:r>
        <w:t>Table 3-8: Parts Washer / Sterilizer Vendor Skid Screen Display Content</w:t>
      </w:r>
    </w:p>
    <w:p>
      <w:r>
        <w:t>Clean Steam Generator Vendor Skid Screen</w:t>
      </w:r>
    </w:p>
    <w:p>
      <w:r>
        <w:t>Clean Steam Generator screen includes a basic block diagram of process and, at minimum, includes the</w:t>
      </w:r>
    </w:p>
    <w:p>
      <w:r>
        <w:t>signals listed in the table below. Since this device has communications for control purposes, additional</w:t>
      </w:r>
    </w:p>
    <w:p>
      <w:r>
        <w:t>handshaking logic with the Parts Washer / Sterilizer (Clean Steam Generator)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Clean Steam Generator is requesting Water For Injection</w:t>
      </w:r>
    </w:p>
    <w:p>
      <w:r>
        <w:t>4 Software signal</w:t>
      </w:r>
    </w:p>
    <w:p>
      <w:r>
        <w:t>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HY-32002-03 WFI Block Valve Solenoid at POU command state</w:t>
      </w:r>
    </w:p>
    <w:p>
      <w:r>
        <w:t>ID code: 215115305 -FS (V1.2) Page 31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7 HY-32002-02 WFI Block Valve Solenoid - Sampling command state</w:t>
      </w:r>
    </w:p>
    <w:p>
      <w:r>
        <w:t>Clean Steam POU Valve Closed limit switch status (this is</w:t>
      </w:r>
    </w:p>
    <w:p>
      <w:r>
        <w:t>8 ZSC-32002-03</w:t>
      </w:r>
    </w:p>
    <w:p>
      <w:r>
        <w:t>shown implicitly via the valve open/close state)</w:t>
      </w:r>
    </w:p>
    <w:p>
      <w:r>
        <w:t>Clean Steam POU Valve Open limit switch status (this is</w:t>
      </w:r>
    </w:p>
    <w:p>
      <w:r>
        <w:t>9 ZSO-32002-03</w:t>
      </w:r>
    </w:p>
    <w:p>
      <w:r>
        <w:t>shown implicitly via the valve open/close state)</w:t>
      </w:r>
    </w:p>
    <w:p>
      <w:r>
        <w:t>Clean Steam Sample Point Valve Closed limit switch status</w:t>
      </w:r>
    </w:p>
    <w:p>
      <w:r>
        <w:t>10 ZSC-32002-02</w:t>
      </w:r>
    </w:p>
    <w:p>
      <w:r>
        <w:t>(this is shown implicitly via the valve open/close state)</w:t>
      </w:r>
    </w:p>
    <w:p>
      <w:r>
        <w:t>Clean Steam Sample Point Valve Open limit switch status (this</w:t>
      </w:r>
    </w:p>
    <w:p>
      <w:r>
        <w:t>11 ZSC-32002-02</w:t>
      </w:r>
    </w:p>
    <w:p>
      <w:r>
        <w:t>is shown implicitly via the valve open/close state)</w:t>
      </w:r>
    </w:p>
    <w:p>
      <w:r>
        <w:t>Table 3-9: Parts Washer / Sterilizer Vendor Skid Screen Display Content</w:t>
      </w:r>
    </w:p>
    <w:p>
      <w:r>
        <w:t>Waste Lift and Neutralization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</w:t>
      </w:r>
    </w:p>
    <w:p>
      <w:r>
        <w:t>Number Information to Description</w:t>
      </w:r>
    </w:p>
    <w:p>
      <w:r>
        <w:t>display</w:t>
      </w:r>
    </w:p>
    <w:p>
      <w:r>
        <w:t>1 Software signal Waste Lift and Neutralization Run Status</w:t>
      </w:r>
    </w:p>
    <w:p>
      <w:r>
        <w:t>2 Software signal Waste Lift and Neutralization Common Trouble Indicator</w:t>
      </w:r>
    </w:p>
    <w:p>
      <w:r>
        <w:t>PU-23005</w:t>
      </w:r>
    </w:p>
    <w:p>
      <w:r>
        <w:t>3 Acid Pump Run Status</w:t>
      </w:r>
    </w:p>
    <w:p>
      <w:r>
        <w:t>Software signal</w:t>
      </w:r>
    </w:p>
    <w:p>
      <w:r>
        <w:t>PU-23006</w:t>
      </w:r>
    </w:p>
    <w:p>
      <w:r>
        <w:t>4 Base Pump Run Status</w:t>
      </w:r>
    </w:p>
    <w:p>
      <w:r>
        <w:t>Software signal</w:t>
      </w:r>
    </w:p>
    <w:p>
      <w:r>
        <w:t>PU-23002</w:t>
      </w:r>
    </w:p>
    <w:p>
      <w:r>
        <w:t>5 Drain Pump Run Status</w:t>
      </w:r>
    </w:p>
    <w:p>
      <w:r>
        <w:t>Software signal</w:t>
      </w:r>
    </w:p>
    <w:p>
      <w:r>
        <w:t>PU-23001-01</w:t>
      </w:r>
    </w:p>
    <w:p>
      <w:r>
        <w:t>6 Waste Equalization Tank Waste Pump 1</w:t>
      </w:r>
    </w:p>
    <w:p>
      <w:r>
        <w:t>Software signal</w:t>
      </w:r>
    </w:p>
    <w:p>
      <w:r>
        <w:t>PU-23001-02</w:t>
      </w:r>
    </w:p>
    <w:p>
      <w:r>
        <w:t>7 Waste Equalization Tank Waste Pump 2</w:t>
      </w:r>
    </w:p>
    <w:p>
      <w:r>
        <w:t>Software signal</w:t>
      </w:r>
    </w:p>
    <w:p>
      <w:r>
        <w:t>LSHH-23001-01</w:t>
      </w:r>
    </w:p>
    <w:p>
      <w:r>
        <w:t>8 Waste Equalization Tank High-High Level</w:t>
      </w:r>
    </w:p>
    <w:p>
      <w:r>
        <w:t>Software signal</w:t>
      </w:r>
    </w:p>
    <w:p>
      <w:r>
        <w:t>ID code: 215115305 -FS (V1.2) Page 32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LSH-23001-01</w:t>
      </w:r>
    </w:p>
    <w:p>
      <w:r>
        <w:t>9 Waste Equalization Tank High Level</w:t>
      </w:r>
    </w:p>
    <w:p>
      <w:r>
        <w:t>Software signal</w:t>
      </w:r>
    </w:p>
    <w:p>
      <w:r>
        <w:t>LSL-23001-01</w:t>
      </w:r>
    </w:p>
    <w:p>
      <w:r>
        <w:t>10 Waste Equalization Tank Low Level</w:t>
      </w:r>
    </w:p>
    <w:p>
      <w:r>
        <w:t>Software signal</w:t>
      </w:r>
    </w:p>
    <w:p>
      <w:r>
        <w:t>LSLL-23001-01</w:t>
      </w:r>
    </w:p>
    <w:p>
      <w:r>
        <w:t>11 Waste Equalization Tank Low-Low Level</w:t>
      </w:r>
    </w:p>
    <w:p>
      <w:r>
        <w:t>Software signal</w:t>
      </w:r>
    </w:p>
    <w:p>
      <w:r>
        <w:t>FI-23001-01</w:t>
      </w:r>
    </w:p>
    <w:p>
      <w:r>
        <w:t>12 Discharge Flow</w:t>
      </w:r>
    </w:p>
    <w:p>
      <w:r>
        <w:t>Software signal</w:t>
      </w:r>
    </w:p>
    <w:p>
      <w:r>
        <w:t>Table 3-10: Waste Lift and Neutralization Vendor Skid Screen Display Content</w:t>
      </w:r>
    </w:p>
    <w:p>
      <w:r>
        <w:t>Water for Injection (WFI)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 Since this device has communications for control</w:t>
      </w:r>
    </w:p>
    <w:p>
      <w:r>
        <w:t>purposes, additional handshaking logic with the WFI PLC is required.</w:t>
      </w:r>
    </w:p>
    <w:p>
      <w:r>
        <w:t>Number Information to Description</w:t>
      </w:r>
    </w:p>
    <w:p>
      <w:r>
        <w:t>display</w:t>
      </w:r>
    </w:p>
    <w:p>
      <w:r>
        <w:t>1 YI-12004-01 WFI Ready Indicator - Rm. 007</w:t>
      </w:r>
    </w:p>
    <w:p>
      <w:r>
        <w:t>2 YI-12004-03 WFI Ready Indicator - Rm. 023</w:t>
      </w:r>
    </w:p>
    <w:p>
      <w:r>
        <w:t>3 YI-12004-02 WFI Ready Indicator - Rm. 009</w:t>
      </w:r>
    </w:p>
    <w:p>
      <w:r>
        <w:t>4 YI-31010-03 WFI Ready Indicator - Rm. 033</w:t>
      </w:r>
    </w:p>
    <w:p>
      <w:r>
        <w:t>XA-11001-02</w:t>
      </w:r>
    </w:p>
    <w:p>
      <w:r>
        <w:t>5 WFI System ready to dispense (Available)</w:t>
      </w:r>
    </w:p>
    <w:p>
      <w:r>
        <w:t>Software signal</w:t>
      </w:r>
    </w:p>
    <w:p>
      <w:r>
        <w:t>XA-11001-03</w:t>
      </w:r>
    </w:p>
    <w:p>
      <w:r>
        <w:t>6 WFI System Common Trouble Indicator</w:t>
      </w:r>
    </w:p>
    <w:p>
      <w:r>
        <w:t>Software signal</w:t>
      </w:r>
    </w:p>
    <w:p>
      <w:r>
        <w:t>XS-32001-06 Parts Washer / Sterilizer is requesting Water For Injection</w:t>
      </w:r>
    </w:p>
    <w:p>
      <w:r>
        <w:t>7</w:t>
      </w:r>
    </w:p>
    <w:p>
      <w:r>
        <w:t>Software signal (WFI)</w:t>
      </w:r>
    </w:p>
    <w:p>
      <w:r>
        <w:t>Clean Steam Generator is requesting Water For Injection</w:t>
      </w:r>
    </w:p>
    <w:p>
      <w:r>
        <w:t>8 Software signal</w:t>
      </w:r>
    </w:p>
    <w:p>
      <w:r>
        <w:t>(WFI)</w:t>
      </w:r>
    </w:p>
    <w:p>
      <w:r>
        <w:t>9 Software signal WFI System is actively sanitizing the system</w:t>
      </w:r>
    </w:p>
    <w:p>
      <w:r>
        <w:t>WFI Communication OK (heartbeat logic based on rolling</w:t>
      </w:r>
    </w:p>
    <w:p>
      <w:r>
        <w:t>10 Software signal</w:t>
      </w:r>
    </w:p>
    <w:p>
      <w:r>
        <w:t>register)</w:t>
      </w:r>
    </w:p>
    <w:p>
      <w:r>
        <w:t>ID code: 215115305 -FS (V1.2) Page 33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11 AIT-11001-01 Reverse Osmosis Discharge Conductivity</w:t>
      </w:r>
    </w:p>
    <w:p>
      <w:r>
        <w:t>12 AIT-11001-02 Reverse Osmosis Header Conductivity</w:t>
      </w:r>
    </w:p>
    <w:p>
      <w:r>
        <w:t>13 FIT-11101-04 Reverse Osmosis Header Flow</w:t>
      </w:r>
    </w:p>
    <w:p>
      <w:r>
        <w:t>14 LIT-12002-13 WFI Storage Tank Level</w:t>
      </w:r>
    </w:p>
    <w:p>
      <w:r>
        <w:t>15 TIT-12002-14 WFI Storage Tank Temperature</w:t>
      </w:r>
    </w:p>
    <w:p>
      <w:r>
        <w:t>16 HS-12002-01 WFI Storage Fill Valve</w:t>
      </w:r>
    </w:p>
    <w:p>
      <w:r>
        <w:t>17 QIT-845.6.1 WFI Distrubution Return TOC (Total Organic Compounds)</w:t>
      </w:r>
    </w:p>
    <w:p>
      <w:r>
        <w:t>18 QIT-845.8.1 WFI Distribution Return Conductivity</w:t>
      </w:r>
    </w:p>
    <w:p>
      <w:r>
        <w:t>19 TIC-845.8.1 WFI Distribution Return Temperature</w:t>
      </w:r>
    </w:p>
    <w:p>
      <w:r>
        <w:t>Table 3-11: Water for Injection (WFI) Vendor Skid Screen Display Content</w:t>
      </w:r>
    </w:p>
    <w:p>
      <w:r>
        <w:t>Weigh Dispense Vendor Skid Screen</w:t>
      </w:r>
    </w:p>
    <w:p>
      <w:r>
        <w:t>Weigh Dispense screen includes a basic block diagram of process and, at minimum, includes the</w:t>
      </w:r>
    </w:p>
    <w:p>
      <w:r>
        <w:t>signals listed in the table below.</w:t>
      </w:r>
    </w:p>
    <w:p>
      <w:r>
        <w:t>Number Information to Description</w:t>
      </w:r>
    </w:p>
    <w:p>
      <w:r>
        <w:t>display</w:t>
      </w:r>
    </w:p>
    <w:p>
      <w:r>
        <w:t>XA-30001-8</w:t>
      </w:r>
    </w:p>
    <w:p>
      <w:r>
        <w:t>1 Weigh Dispense Common Trouble Indicator</w:t>
      </w:r>
    </w:p>
    <w:p>
      <w:r>
        <w:t>Hardwired signal</w:t>
      </w:r>
    </w:p>
    <w:p>
      <w:r>
        <w:t>Table 3-12: Weigh Dispense Vendor Skid Screen Display Content</w:t>
      </w:r>
    </w:p>
    <w:p>
      <w:r>
        <w:t>Alarm Details Screen</w:t>
      </w:r>
    </w:p>
    <w:p>
      <w:r>
        <w:t>Alarm Details screen includes an Alarm object which displays all of the current and historical alarms.</w:t>
      </w:r>
    </w:p>
    <w:p>
      <w:r>
        <w:t>Alarm Limit Modification Screens</w:t>
      </w:r>
    </w:p>
    <w:p>
      <w:r>
        <w:t>Each of the points will be displayed including its upper and lower alarm limit with the ability to change the</w:t>
      </w:r>
    </w:p>
    <w:p>
      <w:r>
        <w:t>alarm limit value. Spans multiple screens with the same title to accommodate the needed points. At</w:t>
      </w:r>
    </w:p>
    <w:p>
      <w:r>
        <w:t>minimum, this screen displays the following values:</w:t>
      </w:r>
    </w:p>
    <w:p>
      <w:r>
        <w:t>ID code: 215115305 -FS (V1.2) Page 34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 AIT-08001-02 Compressed Air Supply to Filters</w:t>
      </w:r>
    </w:p>
    <w:p>
      <w:r>
        <w:t>2 AIT-08001-03 Compressed Air Supply to Filters</w:t>
      </w:r>
    </w:p>
    <w:p>
      <w:r>
        <w:t>3 PIT-08001-08 Compressed Air Header</w:t>
      </w:r>
    </w:p>
    <w:p>
      <w:r>
        <w:t>4 HIT-99001-05 Relative Humidity - Rm. 005</w:t>
      </w:r>
    </w:p>
    <w:p>
      <w:r>
        <w:t>5 PDIT-99001-05 Differential Pressure - Rm. 005</w:t>
      </w:r>
    </w:p>
    <w:p>
      <w:r>
        <w:t>6 TIT-99001-05 Temperature - Rm. 005</w:t>
      </w:r>
    </w:p>
    <w:p>
      <w:r>
        <w:t>7 PDIT-99001-07 Differential Pressure - Rm. 007</w:t>
      </w:r>
    </w:p>
    <w:p>
      <w:r>
        <w:t>8 HIT-99001-09 Relative Humidity - Rm. 009</w:t>
      </w:r>
    </w:p>
    <w:p>
      <w:r>
        <w:t>9 PDIT-99001-09 Differential Pressure - Rm. 009</w:t>
      </w:r>
    </w:p>
    <w:p>
      <w:r>
        <w:t>10 TIT-99001-09 Temperature - Rm. 009</w:t>
      </w:r>
    </w:p>
    <w:p>
      <w:r>
        <w:t>11 PDIT-99001-28 Differential Pressure - Rm. 028</w:t>
      </w:r>
    </w:p>
    <w:p>
      <w:r>
        <w:t>12 PDIT-99001-29 Differential Pressure - Rm. 029</w:t>
      </w:r>
    </w:p>
    <w:p>
      <w:r>
        <w:t>13 PDIT-99001-30 Differential Pressure - Rm. 030</w:t>
      </w:r>
    </w:p>
    <w:p>
      <w:r>
        <w:t>14 PDIT-99001-31 Differential Pressure - Rm. 031</w:t>
      </w:r>
    </w:p>
    <w:p>
      <w:r>
        <w:t>15 HIT-99001-33 Relative Humidity - Rm. 033</w:t>
      </w:r>
    </w:p>
    <w:p>
      <w:r>
        <w:t>16 PDIT-99001-33 Differential Pressure - Rm. 033</w:t>
      </w:r>
    </w:p>
    <w:p>
      <w:r>
        <w:t>17 TIT-99001-33 Temperature - Rm. 033</w:t>
      </w:r>
    </w:p>
    <w:p>
      <w:r>
        <w:t>18 HIT-99001-34 Relative Humidity - Rm. 034</w:t>
      </w:r>
    </w:p>
    <w:p>
      <w:r>
        <w:t>19 PDIT-99001-34 Differential Pressure - Rm. 034</w:t>
      </w:r>
    </w:p>
    <w:p>
      <w:r>
        <w:t>20 TIT-99001-34 Temperature - Rm. 034</w:t>
      </w:r>
    </w:p>
    <w:p>
      <w:r>
        <w:t>21 PDIT-99001-37 Differential Pressure - Corr. 037</w:t>
      </w:r>
    </w:p>
    <w:p>
      <w:r>
        <w:t>22 PDIT-99001-37A Differential Pressure - Corr. 037</w:t>
      </w:r>
    </w:p>
    <w:p>
      <w:r>
        <w:t>23 HIT-99001-39 Relative Humidity - Rm. 039</w:t>
      </w:r>
    </w:p>
    <w:p>
      <w:r>
        <w:t>24 PDIT-99001-39 Differential Pressure - Rm. 039</w:t>
      </w:r>
    </w:p>
    <w:p>
      <w:r>
        <w:t>25 TIT-99001-39 Temperature - Rm. 039</w:t>
      </w:r>
    </w:p>
    <w:p>
      <w:r>
        <w:t>26 PDIT-99001-40 Differential Pressure - Rm. 040</w:t>
      </w:r>
    </w:p>
    <w:p>
      <w:r>
        <w:t>27 PDIT-99001-40A Differential Pressure - Rm. 040</w:t>
      </w:r>
    </w:p>
    <w:p>
      <w:r>
        <w:t>28 PDIT-99001-41 Differential Pressure - Rm. 041</w:t>
      </w:r>
    </w:p>
    <w:p>
      <w:r>
        <w:t>29 PDIT-99001-43 Differential Pressure - Rm. 043</w:t>
      </w:r>
    </w:p>
    <w:p>
      <w:r>
        <w:t>30 AIT-33002-01 Vaprous Hydrogen Peroxide (VHP)</w:t>
      </w:r>
    </w:p>
    <w:p>
      <w:r>
        <w:t>31 HIT-99001-46 Relative Humidity Cage Storage - Rm. 046</w:t>
      </w:r>
    </w:p>
    <w:p>
      <w:r>
        <w:t>ID code: 215115305 -FS (V1.2) Page 35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32 TIT-99001-46 Temperature Cage Storage - Rm. 046</w:t>
      </w:r>
    </w:p>
    <w:p>
      <w:r>
        <w:t>33 TIT-99001-50A Temperature Transmitter - COLUMN B5 - HIGH</w:t>
      </w:r>
    </w:p>
    <w:p>
      <w:r>
        <w:t>34 HIT-99001-50A Humidity Transmitter - COLUMN B5 - HIGH</w:t>
      </w:r>
    </w:p>
    <w:p>
      <w:r>
        <w:t>35 TIT-99001-50B Temperature Transmitter - COLUMN B5 – LOW</w:t>
      </w:r>
    </w:p>
    <w:p>
      <w:r>
        <w:t>36 HIT-99001-50B Humidity Transmitter - COLUMN B5 – LOW</w:t>
      </w:r>
    </w:p>
    <w:p>
      <w:r>
        <w:t>37 TIT-99001-50C Temperature Transmitter - COLUMN B6 – HIGH</w:t>
      </w:r>
    </w:p>
    <w:p>
      <w:r>
        <w:t>38 HIT-99001-50C Humidity Transmitter - COLUMN B6 - HIGH</w:t>
      </w:r>
    </w:p>
    <w:p>
      <w:r>
        <w:t>39 TIT-99001-50D Temperature Transmitter - COLUMN B6 – LOW</w:t>
      </w:r>
    </w:p>
    <w:p>
      <w:r>
        <w:t>40 HIT-99001-50D Humidity Transmitter - COLUMN B6 – LOW</w:t>
      </w:r>
    </w:p>
    <w:p>
      <w:r>
        <w:t>41 TIT-99001-50E Temperature Transmitter - COLUMN C6 – HIGH</w:t>
      </w:r>
    </w:p>
    <w:p>
      <w:r>
        <w:t>42 HIT-99001-50E Humidity Transmitter - COLUMN C6 - HIGH</w:t>
      </w:r>
    </w:p>
    <w:p>
      <w:r>
        <w:t>43 TIT-99001-50F Temperature Transmitter - COLUMN C6 – LOW</w:t>
      </w:r>
    </w:p>
    <w:p>
      <w:r>
        <w:t>44 HIT-99001-50F Humidity Transmitter - COLUMN C6 - LOW</w:t>
      </w:r>
    </w:p>
    <w:p>
      <w:r>
        <w:t>45 Software signal Cold Room Storage Humidity (pending change request)</w:t>
      </w:r>
    </w:p>
    <w:p>
      <w:r>
        <w:t>46 Software signal Cold Room Storage Temperature (pending change request)</w:t>
      </w:r>
    </w:p>
    <w:p>
      <w:r>
        <w:t>Table 3-13: Alarm Limit Modification Screen Display Content</w:t>
      </w:r>
    </w:p>
    <w:p>
      <w:r>
        <w:t>F06.00: Recipe parameter handling</w:t>
      </w:r>
    </w:p>
    <w:p>
      <w:r>
        <w:t>Per RFI-001, the recipe system requirements do not apply to the SCADA and PCS MISC. PLC System.</w:t>
      </w:r>
    </w:p>
    <w:p>
      <w:r>
        <w:t>F07.00: Alarms, Warning Messages and Error reporting</w:t>
      </w:r>
    </w:p>
    <w:p>
      <w:r>
        <w:t>This function implements the following user requirement(s)</w:t>
      </w:r>
    </w:p>
    <w:p>
      <w:r>
        <w:t>UR5.1.2 [URS-PCS-SR-002] Distinction shall be drawn between, process interlocks, and safety interlocks</w:t>
      </w:r>
    </w:p>
    <w:p>
      <w:r>
        <w:t>lock out conditions.</w:t>
      </w:r>
    </w:p>
    <w:p>
      <w:r>
        <w:t>UR5.2.7 [URS-PCS-SR-013] Interlock shall have associated alarms.</w:t>
      </w:r>
    </w:p>
    <w:p>
      <w:r>
        <w:t>UR5.2.8 [URS-PCS-SR-014] Bypassed interlock conditions shall be clearly indicated at the OIT.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UR5.2.10 [URS-PCS-SR-016] Alarm presentation shall be visual and audible.</w:t>
      </w:r>
    </w:p>
    <w:p>
      <w:r>
        <w:t>UR5.2.11 [URS-PCS-SR-017] Alarms shall be displayed at the OIT as they occur. An alarm summary shall</w:t>
      </w:r>
    </w:p>
    <w:p>
      <w:r>
        <w:t>be available as a navigable screen at the OIT.</w:t>
      </w:r>
    </w:p>
    <w:p>
      <w:r>
        <w:t>UR5.2.12 [URS-PCS-SR-018] Each alarm should have its own description that is traceable for</w:t>
      </w:r>
    </w:p>
    <w:p>
      <w:r>
        <w:t>troubleshooting by a line operator or maintenance person.</w:t>
      </w:r>
    </w:p>
    <w:p>
      <w:r>
        <w:t>ID code: 215115305 -FS (V1.2) Page 36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UR5.2.13 [URS-PCS-SR-019] Alarm acknowledgement and silencing of audible alarms shall be done from</w:t>
      </w:r>
    </w:p>
    <w:p>
      <w:r>
        <w:t>the OIT.</w:t>
      </w:r>
    </w:p>
    <w:p>
      <w:r>
        <w:t>UR5.2.16 [URS-PCS-SR-022] The system must detect and inform the operator of failures or errors in</w:t>
      </w:r>
    </w:p>
    <w:p>
      <w:r>
        <w:t>hardware and non-responsive equipment.</w:t>
      </w:r>
    </w:p>
    <w:p>
      <w:r>
        <w:t>UR5.2.22 [URS-PCS-SR-028] Alarms shall be stored / available to view on an alarm history screen.</w:t>
      </w:r>
    </w:p>
    <w:p>
      <w:r>
        <w:t>F07.01: List of Alarms</w:t>
      </w:r>
    </w:p>
    <w:p>
      <w:r>
        <w:t>This function implements the following user requirement(s)</w:t>
      </w:r>
    </w:p>
    <w:p>
      <w:r>
        <w:t>UR3.2.3 The Equipment shall have critical alarms and warnings as listed in (URS) Table 1- List of Critical-</w:t>
      </w:r>
    </w:p>
    <w:p>
      <w:r>
        <w:t>to-Quality Alarms.</w:t>
      </w:r>
    </w:p>
    <w:p>
      <w:r>
        <w:t>1. The list of critical alarms in the (URS) table is not intended to be a comprehensive list of</w:t>
      </w:r>
    </w:p>
    <w:p>
      <w:r>
        <w:t>all alarms for the system. A complete alarm list is included in the Functional Specification</w:t>
      </w:r>
    </w:p>
    <w:p>
      <w:r>
        <w:t>document.</w:t>
      </w:r>
    </w:p>
    <w:p>
      <w:r>
        <w:t>The complete alarm list for this system is found in the document described below.</w:t>
      </w:r>
    </w:p>
    <w:p>
      <w:r>
        <w:t>Document Type Specification Document</w:t>
      </w:r>
    </w:p>
    <w:p>
      <w:r>
        <w:t>Alarm List MCCPDC PCS-CP01 Alarms Hard Soft IO Listing</w:t>
      </w:r>
    </w:p>
    <w:p>
      <w:r>
        <w:t>(reference document [11])</w:t>
      </w:r>
    </w:p>
    <w:p>
      <w:r>
        <w:t>F07.02: Logging of Alarms, Warning Messages and Errors</w:t>
      </w:r>
    </w:p>
    <w:p>
      <w:r>
        <w:t>Logging of Alarms, Warning Messages and Errors is done in a database table of the centralized</w:t>
      </w:r>
    </w:p>
    <w:p>
      <w:r>
        <w:t>database.</w:t>
      </w:r>
    </w:p>
    <w:p>
      <w:r>
        <w:t>Interlocks are conditions which, when active, will cause the effected device to go to its fail-safe state.</w:t>
      </w:r>
    </w:p>
    <w:p>
      <w:r>
        <w:t>The device will not be able to be activated until the interlock condition clears or the device is placed in</w:t>
      </w:r>
    </w:p>
    <w:p>
      <w:r>
        <w:t>Manual mode to override the interlocks. All interlocks shall have associated alarms.</w:t>
      </w:r>
    </w:p>
    <w:p>
      <w:r>
        <w:t>Safety interlocks may not be overridden in any mode.</w:t>
      </w:r>
    </w:p>
    <w:p>
      <w:r>
        <w:t>Process interlocks may be overridden with appropriate access level.</w:t>
      </w:r>
    </w:p>
    <w:p>
      <w:r>
        <w:t>Trip conditions shall be locked out for safety.</w:t>
      </w:r>
    </w:p>
    <w:p>
      <w:r>
        <w:t>A screen named Alarm Details is available to view past alarms.</w:t>
      </w:r>
    </w:p>
    <w:p>
      <w:r>
        <w:t>F07.03: Alarm Categories</w:t>
      </w:r>
    </w:p>
    <w:p>
      <w:r>
        <w:t>This function implements the following user requirement(s)</w:t>
      </w:r>
    </w:p>
    <w:p>
      <w:r>
        <w:t>UR5.2.14 [URS-PCS-SR-020] Alarms shall be in one of the following categories- Unacknowledged (active</w:t>
      </w:r>
    </w:p>
    <w:p>
      <w:r>
        <w:t>or inactive), Acknowledged (active), and Acknowledged (cleared).</w:t>
      </w:r>
    </w:p>
    <w:p>
      <w:r>
        <w:t>As alarms become active, they shall transition through the following states.</w:t>
      </w:r>
    </w:p>
    <w:p>
      <w:r>
        <w:t>ID code: 215115305 -FS (V1.2) Page 37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Alarm Category Description</w:t>
      </w:r>
    </w:p>
    <w:p>
      <w:r>
        <w:t>Unacknowledged - Active</w:t>
      </w:r>
    </w:p>
    <w:p>
      <w:r>
        <w:t> Alarm flashes black text on red background on the alarm banner and</w:t>
      </w:r>
    </w:p>
    <w:p>
      <w:r>
        <w:t>the alarm summary screen.</w:t>
      </w:r>
    </w:p>
    <w:p>
      <w:r>
        <w:t>Unacknowledged - Inactive</w:t>
      </w:r>
    </w:p>
    <w:p>
      <w:r>
        <w:t> Alarm is displayed in steady black text on red background on the</w:t>
      </w:r>
    </w:p>
    <w:p>
      <w:r>
        <w:t>Acknowledged - Active</w:t>
      </w:r>
    </w:p>
    <w:p>
      <w:r>
        <w:t>alarm banner and the alarm summary screen.</w:t>
      </w:r>
    </w:p>
    <w:p>
      <w:r>
        <w:t> Alarm is not displayed on the alarm banner and alarm summary</w:t>
      </w:r>
    </w:p>
    <w:p>
      <w:r>
        <w:t>Acknowledged - Cleared</w:t>
      </w:r>
    </w:p>
    <w:p>
      <w:r>
        <w:t>screen.</w:t>
      </w:r>
    </w:p>
    <w:p>
      <w:r>
        <w:t>Table 3-14: Alarm Categories</w:t>
      </w:r>
    </w:p>
    <w:p>
      <w:r>
        <w:t>F07.04: Alarm Priorities and Alarm Limit Modification Rules</w:t>
      </w:r>
    </w:p>
    <w:p>
      <w:r>
        <w:t>This function implements the following user requirement(s)</w:t>
      </w:r>
    </w:p>
    <w:p>
      <w:r>
        <w:t>UR5.3.4 [URS-PCS-SR-033] Alarms shall be classified into three priority categories unless alternative is</w:t>
      </w:r>
    </w:p>
    <w:p>
      <w:r>
        <w:t>approved by MCCPDC. Level 1, Level 2, and Level 3 as described below.</w:t>
      </w:r>
    </w:p>
    <w:p>
      <w:r>
        <w:t>UR5.3.5 [URS-PCS-SR-034] Alarm functionality is to include the ability to change alarm limit values via</w:t>
      </w:r>
    </w:p>
    <w:p>
      <w:r>
        <w:t>user input from the OIT display. This functionality shall be secured level access for level 1</w:t>
      </w:r>
    </w:p>
    <w:p>
      <w:r>
        <w:t>and level 2 alarms only. Changes shall only be capable from Administrator level access.</w:t>
      </w:r>
    </w:p>
    <w:p>
      <w:r>
        <w:t>See the alarm listing to view which alarms have been assigned to which priority level. (Reference:</w:t>
      </w:r>
    </w:p>
    <w:p>
      <w:r>
        <w:t>3.1.26 F07.01: List of Alarms)</w:t>
      </w:r>
    </w:p>
    <w:p>
      <w:r>
        <w:t>The ability to modify the alarm limit values via user input at the OIT is restricted to Priority Level 1 &amp; 2</w:t>
      </w:r>
    </w:p>
    <w:p>
      <w:r>
        <w:t>alarms and only by the Administrator security level.</w:t>
      </w:r>
    </w:p>
    <w:p>
      <w:r>
        <w:t>Alarm Priority Description</w:t>
      </w:r>
    </w:p>
    <w:p>
      <w:r>
        <w:t> Level 1 alarms serve as warning alarms and will be annunciated on</w:t>
      </w:r>
    </w:p>
    <w:p>
      <w:r>
        <w:t>the OIT’s.</w:t>
      </w:r>
    </w:p>
    <w:p>
      <w:r>
        <w:t>Level 1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2 alarms will serve as operator action alarms and will be</w:t>
      </w:r>
    </w:p>
    <w:p>
      <w:r>
        <w:t>annunciated on the OIT’s and external indicator.</w:t>
      </w:r>
    </w:p>
    <w:p>
      <w:r>
        <w:t>Level 2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3 alarms shall be reserved for interlock or lockout actions and</w:t>
      </w:r>
    </w:p>
    <w:p>
      <w:r>
        <w:t>conditions causing sequences to immediately be deactivated and will</w:t>
      </w:r>
    </w:p>
    <w:p>
      <w:r>
        <w:t>Level 3 be annunciated on the OIT’s and external indicator.</w:t>
      </w:r>
    </w:p>
    <w:p>
      <w:r>
        <w:t> Alarm limit values cannot be changed by user input.</w:t>
      </w:r>
    </w:p>
    <w:p>
      <w:r>
        <w:t>Table 3-15: Alarm Priorities and Alarm Limit Modification Rules</w:t>
      </w:r>
    </w:p>
    <w:p>
      <w:r>
        <w:t>ID code: 215115305 -FS (V1.2) Page 38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F07.05: External Interface Alarming</w:t>
      </w:r>
    </w:p>
    <w:p>
      <w:r>
        <w:t>This function implements the following user requirement(s)</w:t>
      </w:r>
    </w:p>
    <w:p>
      <w:r>
        <w:t>UR5.4.5 [URS-PCS-SR-039] The system shall monitor and alarm the status of all dependent external</w:t>
      </w:r>
    </w:p>
    <w:p>
      <w:r>
        <w:t>interfaces.</w:t>
      </w:r>
    </w:p>
    <w:p>
      <w:r>
        <w:t>An alarm message is programmed for each of the connections made to external data sources listed</w:t>
      </w:r>
    </w:p>
    <w:p>
      <w:r>
        <w:t>in Table 3-16. The alarm will become active when the system is disconnected and will reset when</w:t>
      </w:r>
    </w:p>
    <w:p>
      <w:r>
        <w:t>the system is connected.</w:t>
      </w:r>
    </w:p>
    <w:p>
      <w:r>
        <w:t>OEM Supplied External System Alarm Type</w:t>
      </w:r>
    </w:p>
    <w:p>
      <w:r>
        <w:t>WFI Generation, Storage, and Distribution system Connection / Disconnection</w:t>
      </w:r>
    </w:p>
    <w:p>
      <w:r>
        <w:t>Filler System Connection / Disconnection</w:t>
      </w:r>
    </w:p>
    <w:p>
      <w:r>
        <w:t>Vial/Syringe Labeler Connection / Disconnection</w:t>
      </w:r>
    </w:p>
    <w:p>
      <w:r>
        <w:t>Waste Lift and Neutralization System Connection / Disconnection</w:t>
      </w:r>
    </w:p>
    <w:p>
      <w:r>
        <w:t>Washer/Sterilizer with Clean Steam Generator Connection / Disconnection</w:t>
      </w:r>
    </w:p>
    <w:p>
      <w:r>
        <w:t>Sterilization Connection / Disconnection</w:t>
      </w:r>
    </w:p>
    <w:p>
      <w:r>
        <w:t>Table 3-16: OEM Supplied External Systems and associated Alarm Type</w:t>
      </w:r>
    </w:p>
    <w:p>
      <w:r>
        <w:t>F07.06: Historian Availability Alarming</w:t>
      </w:r>
    </w:p>
    <w:p>
      <w:r>
        <w:t>This function implements the following user requirement(s)</w:t>
      </w:r>
    </w:p>
    <w:p>
      <w:r>
        <w:t>UR5.4.8 [URS-PCS-SR-042] The control system shall have a historian heartbeat alarm to monitor the</w:t>
      </w:r>
    </w:p>
    <w:p>
      <w:r>
        <w:t>health of control system communication with the process historian. In absence of an active</w:t>
      </w:r>
    </w:p>
    <w:p>
      <w:r>
        <w:t>connection, this heartbeat alarm will be triggered, however the PLC’s will continue operating.</w:t>
      </w:r>
    </w:p>
    <w:p>
      <w:r>
        <w:t>PCS MISC PLC logic will check for the status of an output tag from the FactoryTalk Historian Server.</w:t>
      </w:r>
    </w:p>
    <w:p>
      <w:r>
        <w:t>The alarm will become active when the process historian data link is disconnected and will reset</w:t>
      </w:r>
    </w:p>
    <w:p>
      <w:r>
        <w:t>when the process historian system is connected.</w:t>
      </w:r>
    </w:p>
    <w:p>
      <w:r>
        <w:t>F08.00: Reporting</w:t>
      </w:r>
    </w:p>
    <w:p>
      <w:r>
        <w:t>F08.01: End of Batch Report</w:t>
      </w:r>
    </w:p>
    <w:p>
      <w:r>
        <w:t>The PCS MISC. PLC System is a monitoring and utility system and does not participate in batch</w:t>
      </w:r>
    </w:p>
    <w:p>
      <w:r>
        <w:t>operations. End of Batch reporting is not implemented for this system.</w:t>
      </w:r>
    </w:p>
    <w:p>
      <w:r>
        <w:t>ID code: 215115305 -FS (V1.2) Page 39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F08.02: Recipe Printout</w:t>
      </w:r>
    </w:p>
    <w:p>
      <w:r>
        <w:t>Per RFI-001, the recipe system requirements do not apply to the SCADA and PCS MISC. PLC System.</w:t>
      </w:r>
    </w:p>
    <w:p>
      <w:pPr>
        <w:pStyle w:val="Heading2"/>
      </w:pPr>
      <w:r>
        <w:t>4 Security</w:t>
      </w:r>
    </w:p>
    <w:p>
      <w:r>
        <w:t>F09.00: Physical Security</w:t>
      </w:r>
    </w:p>
    <w:p>
      <w:r>
        <w:t>It is essential to limit operator access to the hardware running Windows operating systems and</w:t>
      </w:r>
    </w:p>
    <w:p>
      <w:r>
        <w:t>FactoryTalk View SE. In general, an operator’s only access to the computer should be via the</w:t>
      </w:r>
    </w:p>
    <w:p>
      <w:r>
        <w:t>keyboard, mouse, or touch screen. An operator with access to the power switch and bootable media</w:t>
      </w:r>
    </w:p>
    <w:p>
      <w:r>
        <w:t>could have direct access to the underlying file system and could potentially circumvent many of the</w:t>
      </w:r>
    </w:p>
    <w:p>
      <w:r>
        <w:t>security measures described in this document. It is the responsibility of the Mark Cuban Cost Plus</w:t>
      </w:r>
    </w:p>
    <w:p>
      <w:r>
        <w:t>Drug Company, PBC. to put measures in place to limit operator access and to protect the hardware</w:t>
      </w:r>
    </w:p>
    <w:p>
      <w:r>
        <w:t>systems.</w:t>
      </w:r>
    </w:p>
    <w:p>
      <w:r>
        <w:t>F10.00: Logical Security</w:t>
      </w:r>
    </w:p>
    <w:p>
      <w:r>
        <w:t>This function implements the following user requirement(s)</w:t>
      </w:r>
    </w:p>
    <w:p>
      <w:r>
        <w:t>UR3.4.1 The system shall implement the security and access control requirements of 21 CFR Part 11</w:t>
      </w:r>
    </w:p>
    <w:p>
      <w:r>
        <w:t>requirements for computerized systems, as they are for this system</w:t>
      </w:r>
    </w:p>
    <w:p>
      <w:r>
        <w:t>1. [MCCPDC 3.3.5] – Activity data, including username, will be stored in an event log.</w:t>
      </w:r>
    </w:p>
    <w:p>
      <w:r>
        <w:t>2. HMI to be configured to require operator username and password for login per 21 CFR</w:t>
      </w:r>
    </w:p>
    <w:p>
      <w:r>
        <w:t>Part 11.</w:t>
      </w:r>
    </w:p>
    <w:p>
      <w:r>
        <w:t>UR5.2.2 [URS-PCS-SR-008] Control and privilege access shall be assigned to system users based on the</w:t>
      </w:r>
    </w:p>
    <w:p>
      <w:r>
        <w:t>following operator access levels- Default User, Operator, Supervisor, Maintenance,</w:t>
      </w:r>
    </w:p>
    <w:p>
      <w:r>
        <w:t>Administrator.</w:t>
      </w:r>
    </w:p>
    <w:p>
      <w:r>
        <w:t>UR5.2.6 [URS-PCS-SR-012] The system must have an automatic logout function that after a certain</w:t>
      </w:r>
    </w:p>
    <w:p>
      <w:r>
        <w:t>period of inactivity the user is logged out to Default User.</w:t>
      </w:r>
    </w:p>
    <w:p>
      <w:r>
        <w:t>F10.01: System Security Configuration</w:t>
      </w:r>
    </w:p>
    <w:p>
      <w:r>
        <w:t>Security is used to restrict a user’s access to certain parts of the system. FactoryTalk View SE uses a</w:t>
      </w:r>
    </w:p>
    <w:p>
      <w:r>
        <w:t>combination of Microsoft Windows domain security and FactoryTalk View SE security. While Windows</w:t>
      </w:r>
    </w:p>
    <w:p>
      <w:r>
        <w:t>security is used to authenticate users and restrict operating system level actions, FactoryTalk View SE</w:t>
      </w:r>
    </w:p>
    <w:p>
      <w:r>
        <w:t>runtime security restricts graphical user interface access and control system function access. The</w:t>
      </w:r>
    </w:p>
    <w:p>
      <w:r>
        <w:t>FactoryTalk View SE security is based on a system of letter codes (A-P) which are assigned to the</w:t>
      </w:r>
    </w:p>
    <w:p>
      <w:r>
        <w:t>individual users to define their access.</w:t>
      </w:r>
    </w:p>
    <w:p>
      <w:r>
        <w:t>FactoryTalk View SE makes efficient use of the security features built into the underlying Microsoft</w:t>
      </w:r>
    </w:p>
    <w:p>
      <w:r>
        <w:t>Windows operating systems. For compliance, all FactoryTalk View SE computers in a closed system</w:t>
      </w:r>
    </w:p>
    <w:p>
      <w:r>
        <w:t>must be part of the same Windows domain. Microsoft’s Windows 2019, 2016, 2012, and 10 encrypt</w:t>
      </w:r>
    </w:p>
    <w:p>
      <w:r>
        <w:t>passwords using the operating system’s built-in encryption mechanisms. The FactoryTalk View SE</w:t>
      </w:r>
    </w:p>
    <w:p>
      <w:r>
        <w:t>ID code: 215115305 -FS (V1.2) Page 40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server in this system uses Windows Server 2016 while the Engineering Workstation uses Remote</w:t>
      </w:r>
    </w:p>
    <w:p>
      <w:r>
        <w:t>Desktop Client and will be viewing Windows Server 2016 desktops. (see 2.1.1 Software).</w:t>
      </w:r>
    </w:p>
    <w:p>
      <w:r>
        <w:t>Before you can add users and user groups to the accounts list in the FactoryTalk View SE Runtime</w:t>
      </w:r>
    </w:p>
    <w:p>
      <w:r>
        <w:t>Security editor, you have to create accounts for them in FactoryTalk Security services. Add only a subset</w:t>
      </w:r>
    </w:p>
    <w:p>
      <w:r>
        <w:t>of the Microsoft Windows users to FactoryTalk View SE, as needed.</w:t>
      </w:r>
    </w:p>
    <w:p>
      <w:r>
        <w:t>The Windows-linked All Users group is automatically added to the FactoryTalk Runtime Security</w:t>
      </w:r>
    </w:p>
    <w:p>
      <w:r>
        <w:t>accounts. By default, this gives all users access to all FactoryTalk View SE runtime security codes (A-</w:t>
      </w:r>
    </w:p>
    <w:p>
      <w:r>
        <w:t>P), and all FactoryTalk Security actions.</w:t>
      </w:r>
    </w:p>
    <w:p>
      <w:r>
        <w:t>F10.02: FactoryTalk View SE Security</w:t>
      </w:r>
    </w:p>
    <w:p>
      <w:r>
        <w:t> Use a password-protected screen saver. To ensure that only operators with the proper</w:t>
      </w:r>
    </w:p>
    <w:p>
      <w:r>
        <w:t>credentials are accessing workstations in a closed system, a password-protected screen</w:t>
      </w:r>
    </w:p>
    <w:p>
      <w:r>
        <w:t>saver can be used on the FactoryTalk View SE Client terminals. This system will take the</w:t>
      </w:r>
    </w:p>
    <w:p>
      <w:r>
        <w:t>recommended exception to this rule when critical process data must be displayed at all</w:t>
      </w:r>
    </w:p>
    <w:p>
      <w:r>
        <w:t>times. In this case, a ‘view only’ user account will be logged in to display the status of</w:t>
      </w:r>
    </w:p>
    <w:p>
      <w:r>
        <w:t>production and alarm information.</w:t>
      </w:r>
    </w:p>
    <w:p>
      <w:r>
        <w:t> Use the included DeskLock software feature to restrict operators’ access to the client’s</w:t>
      </w:r>
    </w:p>
    <w:p>
      <w:r>
        <w:t>operating system.</w:t>
      </w:r>
    </w:p>
    <w:p>
      <w:r>
        <w:t> Disable switch to other applications since this opens access to other programs.</w:t>
      </w:r>
    </w:p>
    <w:p>
      <w:r>
        <w:t> Disable ‘Allow display code debugging’ since this allows launching of the VBA editor,</w:t>
      </w:r>
    </w:p>
    <w:p>
      <w:r>
        <w:t>which is not secure.</w:t>
      </w:r>
    </w:p>
    <w:p>
      <w:r>
        <w:t> Change the window properties of the FactoryTalk View SE Client to disable the title</w:t>
      </w:r>
    </w:p>
    <w:p>
      <w:r>
        <w:t>bar, the system menu, the close button, and the show diagnostics list. Set the window to</w:t>
      </w:r>
    </w:p>
    <w:p>
      <w:r>
        <w:t>be maximized.</w:t>
      </w:r>
    </w:p>
    <w:p>
      <w:r>
        <w:t>F10.03: Configure FactoryTalk View SE clients automatically login as DEFAULT user</w:t>
      </w:r>
    </w:p>
    <w:p>
      <w:r>
        <w:t>after a period of inactivity</w:t>
      </w:r>
    </w:p>
    <w:p>
      <w:r>
        <w:t>Since the system requires that critical operations information be displayed at all times, the DEFAULT</w:t>
      </w:r>
    </w:p>
    <w:p>
      <w:r>
        <w:t>User (a user with ‘view only’ access) shall be logged in when a period of inactivity occurs. This</w:t>
      </w:r>
    </w:p>
    <w:p>
      <w:r>
        <w:t>allows the read-only display of production and alarm information.</w:t>
      </w:r>
    </w:p>
    <w:p>
      <w:r>
        <w:t>FactoryTalk View SE clients can be configured to automatically log out after a specified</w:t>
      </w:r>
    </w:p>
    <w:p>
      <w:r>
        <w:t>period of time, however this feature does not subsequently permit the immediate and automatic login</w:t>
      </w:r>
    </w:p>
    <w:p>
      <w:r>
        <w:t>of another user (DEFAULT) as required. To achieve the required actions, idle conditions will be</w:t>
      </w:r>
    </w:p>
    <w:p>
      <w:r>
        <w:t>detected and then the DEFAULT user will be logged in effectively logging out the current user.</w:t>
      </w:r>
    </w:p>
    <w:p>
      <w:r>
        <w:t>ID code: 215115305 -FS (V1.2) Page 41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F10.04: Security/Access Levels</w:t>
      </w:r>
    </w:p>
    <w:p>
      <w:r>
        <w:t>The access and manipulation of this system is protected through the FactoryTalk Security software</w:t>
      </w:r>
    </w:p>
    <w:p>
      <w:r>
        <w:t>module which integrates with FactoryTalk View SE. FactoryTalk Security software provides access</w:t>
      </w:r>
    </w:p>
    <w:p>
      <w:r>
        <w:t>based on the system user level. The following security levels are identified for this SCADA project:</w:t>
      </w:r>
    </w:p>
    <w:p>
      <w:r>
        <w:t>Security level Allowed access/action level Security Code</w:t>
      </w:r>
    </w:p>
    <w:p>
      <w:r>
        <w:t>Assignment</w:t>
      </w:r>
    </w:p>
    <w:p>
      <w:r>
        <w:t>DEFAULT User  View/Read only access to graphics with DEFAULT user access A</w:t>
      </w:r>
    </w:p>
    <w:p>
      <w:r>
        <w:t> All privileges of the DEFAULT User</w:t>
      </w:r>
    </w:p>
    <w:p>
      <w:r>
        <w:t> Ability to acknowledge alarms</w:t>
      </w:r>
    </w:p>
    <w:p>
      <w:r>
        <w:t>Operator A, B</w:t>
      </w:r>
    </w:p>
    <w:p>
      <w:r>
        <w:t> Ability to interact with standard equipment control buttons</w:t>
      </w:r>
    </w:p>
    <w:p>
      <w:r>
        <w:t> Ability to select and activate recipes (N/A for this system)</w:t>
      </w:r>
    </w:p>
    <w:p>
      <w:r>
        <w:t>Supervisor  All privileges of Operator A, B, C</w:t>
      </w:r>
    </w:p>
    <w:p>
      <w:r>
        <w:t> All privileges of Operator</w:t>
      </w:r>
    </w:p>
    <w:p>
      <w:r>
        <w:t>Maintenance  Ability to view PLC and OIT revision A, B, C, D</w:t>
      </w:r>
    </w:p>
    <w:p>
      <w:r>
        <w:t> Ability to change input values via simulation feature</w:t>
      </w:r>
    </w:p>
    <w:p>
      <w:r>
        <w:t> All privileges</w:t>
      </w:r>
    </w:p>
    <w:p>
      <w:r>
        <w:t> Ability to view PLC and OIT revision</w:t>
      </w:r>
    </w:p>
    <w:p>
      <w:r>
        <w:t>Administrator  Ability to change input values via simulation feature A, B, C, D, E</w:t>
      </w:r>
    </w:p>
    <w:p>
      <w:r>
        <w:t> Ability to modify alarm limits (Level 1 and Level 2 alarms)</w:t>
      </w:r>
    </w:p>
    <w:p>
      <w:r>
        <w:t> Ability add, modify, delete recipes (N/A for this system)</w:t>
      </w:r>
    </w:p>
    <w:p>
      <w:r>
        <w:t>Table 4-1: Security levels for this system</w:t>
      </w:r>
    </w:p>
    <w:p>
      <w:r>
        <w:t>User account controls are in compliance with:</w:t>
      </w:r>
    </w:p>
    <w:p>
      <w:r>
        <w:t>UR5.3.3 [URS-PCS-SR-032] All inputs shall provide state and simulation features. This shall be</w:t>
      </w:r>
    </w:p>
    <w:p>
      <w:r>
        <w:t>captured on a separate maintenance screen, accessible by Admin and Maintenance personnel.</w:t>
      </w:r>
    </w:p>
    <w:p>
      <w:r>
        <w:t>UR5.2.17 [USR-PCS-SR-023] The PLC revision will be addressed to a PLC register, and hard</w:t>
      </w:r>
    </w:p>
    <w:p>
      <w:r>
        <w:t>coded OIT revision shall be accessible via a main menu selection to users with Administrator or</w:t>
      </w:r>
    </w:p>
    <w:p>
      <w:r>
        <w:t>Engineer (Maintenance) security level privileges.</w:t>
      </w:r>
    </w:p>
    <w:p>
      <w:r>
        <w:t>UR5.3.5 [URS-PCS-SR-034] Alarm functionality is to include the ability to change alarm limit</w:t>
      </w:r>
    </w:p>
    <w:p>
      <w:r>
        <w:t>values via user input from the OIT display. This functionality shall be secured level access for level</w:t>
      </w:r>
    </w:p>
    <w:p>
      <w:r>
        <w:t>1 and level 2 alarms only. Changes shall only be capable from Administrator level access.</w:t>
      </w:r>
    </w:p>
    <w:p>
      <w:r>
        <w:t>F10.05: User account configuration</w:t>
      </w:r>
    </w:p>
    <w:p>
      <w:r>
        <w:t>This function implements the following user requirement(s)</w:t>
      </w:r>
    </w:p>
    <w:p>
      <w:r>
        <w:t>UR5.2.4 [URS-PCS-SR-010] The user identification must consist of two parts, username and password.</w:t>
      </w:r>
    </w:p>
    <w:p>
      <w:r>
        <w:t>ID code: 215115305 -FS (V1.2) Page 42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UR5.2.5 [URS-PCS-SR-011] System must be capable of utilizing active directory. It must be possible to</w:t>
      </w:r>
    </w:p>
    <w:p>
      <w:r>
        <w:t>configure the required password strength of the user’s password with items such as # of</w:t>
      </w:r>
    </w:p>
    <w:p>
      <w:r>
        <w:t>capital letters, # of special characters, and length of the password itself.</w:t>
      </w:r>
    </w:p>
    <w:p>
      <w:r>
        <w:t>Both Microsoft Windows domain security and the FactoryTalk System Administration tool can enable the</w:t>
      </w:r>
    </w:p>
    <w:p>
      <w:r>
        <w:t>creation of a unique login and password for each user.</w:t>
      </w:r>
    </w:p>
    <w:p>
      <w:r>
        <w:t>FactoryTalk View SE can use Microsoft Windows security to manage user accounts. Password</w:t>
      </w:r>
    </w:p>
    <w:p>
      <w:r>
        <w:t>expiration, password aging, password complexity requirements, account expiration, disabling of</w:t>
      </w:r>
    </w:p>
    <w:p>
      <w:r>
        <w:t>accounts, lockout after n invalid login attempts, and forcing a change of password on first login are all</w:t>
      </w:r>
    </w:p>
    <w:p>
      <w:r>
        <w:t>security features provided by both Microsoft Windows security and FactoryTalk Security.</w:t>
      </w:r>
    </w:p>
    <w:p>
      <w:r>
        <w:t>Procedures should be implemented to ensure that user IDs do not get deleted or reassigned. It is</w:t>
      </w:r>
    </w:p>
    <w:p>
      <w:r>
        <w:t>recommended to disable user IDs rather than deleting them as a best practice.</w:t>
      </w:r>
    </w:p>
    <w:p>
      <w:r>
        <w:t>The customer’s management procedure should include the verification of the identity of an individual</w:t>
      </w:r>
    </w:p>
    <w:p>
      <w:r>
        <w:t>before sanctioning an individual’s electronic signature.</w:t>
      </w:r>
    </w:p>
    <w:p>
      <w:r>
        <w:t>Once a user has been sanctioned and a unique account with password has been created in the</w:t>
      </w:r>
    </w:p>
    <w:p>
      <w:r>
        <w:t>FactoryTalk View SE system, the user is required to enter his/ her login and password to access</w:t>
      </w:r>
    </w:p>
    <w:p>
      <w:r>
        <w:t>FactoryTalk View SE. This process validates the identity of the user to FactoryTalk View SE.</w:t>
      </w:r>
    </w:p>
    <w:p>
      <w:r>
        <w:t>FactoryTalk View SE requires two components for user identification: a unique login ID and password.</w:t>
      </w:r>
    </w:p>
    <w:p>
      <w:r>
        <w:t>When using the FactoryTalk View SE electronic signature feature, both the user login ID and password</w:t>
      </w:r>
    </w:p>
    <w:p>
      <w:r>
        <w:t>are required to perform an action. The FactoryTalk View SE electronic signature feature can be</w:t>
      </w:r>
    </w:p>
    <w:p>
      <w:r>
        <w:t>configured to display and record the meaning of the signature. It also allows for separate performer and</w:t>
      </w:r>
    </w:p>
    <w:p>
      <w:r>
        <w:t>approval signatures, and for comments to be added regarding the meaning of the signature.</w:t>
      </w:r>
    </w:p>
    <w:p>
      <w:r>
        <w:t>If the user logs out of FactoryTalk View SE and again requires access, the user must reenter the login ID</w:t>
      </w:r>
    </w:p>
    <w:p>
      <w:r>
        <w:t>and password.</w:t>
      </w:r>
    </w:p>
    <w:p>
      <w:r>
        <w:t>F10.06: Security Code Assignments for Graphic Displays</w:t>
      </w:r>
    </w:p>
    <w:p>
      <w:r>
        <w:t>Table 4-2: Security Code Assignments for Graphic Displays defines the security codes assigned to each</w:t>
      </w:r>
    </w:p>
    <w:p>
      <w:r>
        <w:t>graphic display. Referencing Table 4-1, one can determine the user access to each of the screens by</w:t>
      </w:r>
    </w:p>
    <w:p>
      <w:r>
        <w:t>group name.</w:t>
      </w:r>
    </w:p>
    <w:p>
      <w:r>
        <w:t>Graphic Filename Security Code (A-P)1</w:t>
      </w:r>
    </w:p>
    <w:p>
      <w:r>
        <w:t>0F</w:t>
      </w:r>
    </w:p>
    <w:p>
      <w:r>
        <w:t>Overview *, D</w:t>
      </w:r>
    </w:p>
    <w:p>
      <w:r>
        <w:t>Environmental Readings B</w:t>
      </w:r>
    </w:p>
    <w:p>
      <w:r>
        <w:t>Trends B</w:t>
      </w:r>
    </w:p>
    <w:p>
      <w:r>
        <w:t>Input Point Statuses and Simulation2 B, D</w:t>
      </w:r>
    </w:p>
    <w:p>
      <w:r>
        <w:t>1F</w:t>
      </w:r>
    </w:p>
    <w:p>
      <w:r>
        <w:t>1 The Security Code “ * ” indicates all codes (A to P inclusive) are assigned.</w:t>
      </w:r>
    </w:p>
    <w:p>
      <w:r>
        <w:t>1 The Security Code “ * ” indicates all codes (A to P inclusive) are assigned.</w:t>
      </w:r>
    </w:p>
    <w:p>
      <w:r>
        <w:t>ID code: 215115305 -FS (V1.2) Page 43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Graphic Filename Security Code (A-P)1</w:t>
      </w:r>
    </w:p>
    <w:p>
      <w:r>
        <w:t>0F</w:t>
      </w:r>
    </w:p>
    <w:p>
      <w:r>
        <w:t>Filler B</w:t>
      </w:r>
    </w:p>
    <w:p>
      <w:r>
        <w:t>Serialization B</w:t>
      </w:r>
    </w:p>
    <w:p>
      <w:r>
        <w:t>Vial Syringe Labeler B</w:t>
      </w:r>
    </w:p>
    <w:p>
      <w:r>
        <w:t>Parts Washer / Sterilizer B</w:t>
      </w:r>
    </w:p>
    <w:p>
      <w:r>
        <w:t>Clean Steam Generator B</w:t>
      </w:r>
    </w:p>
    <w:p>
      <w:r>
        <w:t>Waste Lift and Neutralization B</w:t>
      </w:r>
    </w:p>
    <w:p>
      <w:r>
        <w:t>Water for Injection B</w:t>
      </w:r>
    </w:p>
    <w:p>
      <w:r>
        <w:t>Weigh / Dispense B</w:t>
      </w:r>
    </w:p>
    <w:p>
      <w:r>
        <w:t>Alarm Details B</w:t>
      </w:r>
    </w:p>
    <w:p>
      <w:r>
        <w:t>Alarm Limit Modification (page 1 of 2) E</w:t>
      </w:r>
    </w:p>
    <w:p>
      <w:r>
        <w:t>Alarm Limit Modification2 (page 2 of 2) E</w:t>
      </w:r>
    </w:p>
    <w:p>
      <w:r>
        <w:t>3Table 4-2: Security Code Assignments for Graphic Displays</w:t>
      </w:r>
    </w:p>
    <w:p>
      <w:r>
        <w:t>2 Screen access is defined by the first code (least restrictive), additional codes indicate objects on screen are</w:t>
      </w:r>
    </w:p>
    <w:p>
      <w:r>
        <w:t>subject to additional restrictions</w:t>
      </w:r>
    </w:p>
    <w:p>
      <w:r>
        <w:t>ID code: 215115305 -FS (V1.2) Page 44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Agregar el siguiente contenido: El sistema debe registrar y revisar periodicamente la lista de individuos autorizados y sus niveles de acceso en FactoryTalk Security, con revocacion documentada al cambiar roles o cesar funciones.</w:t>
      </w:r>
    </w:p>
    <w:p>
      <w:pPr>
        <w:pStyle w:val="Heading2"/>
      </w:pPr>
      <w:r>
        <w:t>5 Data</w:t>
      </w:r>
    </w:p>
    <w:p>
      <w:r>
        <w:t>F11.00: Databases and Historical Logging</w:t>
      </w:r>
    </w:p>
    <w:p>
      <w:r>
        <w:t>This function implements the following user requirement(s)</w:t>
      </w:r>
    </w:p>
    <w:p>
      <w:r>
        <w:t>UR3.3.6 Data retention time on the system</w:t>
      </w:r>
    </w:p>
    <w:p>
      <w:r>
        <w:t>1. The system shall have provision for retaining 1 year of historical data locally before it is</w:t>
      </w:r>
    </w:p>
    <w:p>
      <w:r>
        <w:t>archived in an alternate location for safe keeping.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F11.01: Process Historian</w:t>
      </w:r>
    </w:p>
    <w:p>
      <w:r>
        <w:t>This system contains the Rockwell FactoryTalk Historian SE software and server which</w:t>
      </w:r>
    </w:p>
    <w:p>
      <w:r>
        <w:t>satisfies the requirement to collect and transfer data.</w:t>
      </w:r>
    </w:p>
    <w:p>
      <w:r>
        <w:t>F11.02: Critical Data Records</w:t>
      </w:r>
    </w:p>
    <w:p>
      <w:r>
        <w:t>This system maintains the following critical runtime data records:</w:t>
      </w:r>
    </w:p>
    <w:p>
      <w:r>
        <w:t> FactoryTalk View SE alarm log and activity log data are stored in the corresponding</w:t>
      </w:r>
    </w:p>
    <w:p>
      <w:r>
        <w:t>databases as analog, digital and string values.</w:t>
      </w:r>
    </w:p>
    <w:p>
      <w:r>
        <w:t> Analog, digital and string device tags that are transferred from the PLC to the</w:t>
      </w:r>
    </w:p>
    <w:p>
      <w:r>
        <w:t>FactoryTalk View SE system.</w:t>
      </w:r>
    </w:p>
    <w:p>
      <w:r>
        <w:t>F12.00: Audit Trail</w:t>
      </w:r>
    </w:p>
    <w:p>
      <w:r>
        <w:t>This function implements the following user requirement(s)</w:t>
      </w:r>
    </w:p>
    <w:p>
      <w:r>
        <w:t>UR3.3.1 Every time a critical alarm threshold is modified and audit trail record shall be generated. The</w:t>
      </w:r>
    </w:p>
    <w:p>
      <w:r>
        <w:t>record shall contain the following fields</w:t>
      </w:r>
    </w:p>
    <w:p>
      <w:r>
        <w:t>1. Date and time stamps of the change</w:t>
      </w:r>
    </w:p>
    <w:p>
      <w:r>
        <w:t>2. Original threshold value</w:t>
      </w:r>
    </w:p>
    <w:p>
      <w:r>
        <w:t>3. Threshold value after change</w:t>
      </w:r>
    </w:p>
    <w:p>
      <w:r>
        <w:t>4. User ID of the individual who has changed the threshold value (performer)</w:t>
      </w:r>
    </w:p>
    <w:p>
      <w:r>
        <w:t>5. Full name of the individual who has changed the threshold value (performer)</w:t>
      </w:r>
    </w:p>
    <w:p>
      <w:r>
        <w:t>6. Meaning of signature (performer)</w:t>
      </w:r>
    </w:p>
    <w:p>
      <w:r>
        <w:t>7. User ID of the individual who has approved the change (approver)</w:t>
      </w:r>
    </w:p>
    <w:p>
      <w:r>
        <w:t>8. Full name of the individual who has approved the change (approver)</w:t>
      </w:r>
    </w:p>
    <w:p>
      <w:r>
        <w:t>9. Meaning of signature (approver).</w:t>
      </w:r>
    </w:p>
    <w:p>
      <w:r>
        <w:t>UR3.3.2 Every time a critical alarm condition occurs an audit trail record shall be generated with the</w:t>
      </w:r>
    </w:p>
    <w:p>
      <w:r>
        <w:t>following fields</w:t>
      </w:r>
    </w:p>
    <w:p>
      <w:r>
        <w:t>1. Alarm date and time stamps</w:t>
      </w:r>
    </w:p>
    <w:p>
      <w:r>
        <w:t>2. Alarm tag</w:t>
      </w:r>
    </w:p>
    <w:p>
      <w:r>
        <w:t>3. Alarm value</w:t>
      </w:r>
    </w:p>
    <w:p>
      <w:r>
        <w:t>4. Alarm description</w:t>
      </w:r>
    </w:p>
    <w:p>
      <w:r>
        <w:t>5. A similar record shall be generated whenever a critical alarm condition returns to normal</w:t>
      </w:r>
    </w:p>
    <w:p>
      <w:r>
        <w:t>condition.</w:t>
      </w:r>
    </w:p>
    <w:p>
      <w:r>
        <w:t>ID code: 215115305 -FS (V1.2) Page 45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UR3.3.3 Audit trail records shall be archived.</w:t>
      </w:r>
    </w:p>
    <w:p>
      <w:r>
        <w:t>UR3.3.3 Audit trail records shall be archived.</w:t>
      </w:r>
    </w:p>
    <w:p>
      <w:r>
        <w:t>UR5.2.3 [URS-PCS-SR-009] Logins, logouts, and login attempts must be recorded in the Audit Trail.</w:t>
      </w:r>
    </w:p>
    <w:p>
      <w:r>
        <w:t>UR5.4.2 [URS-PCS-SR-036] All manual interactions (parameter changes, device mode changes, etc.)</w:t>
      </w:r>
    </w:p>
    <w:p>
      <w:r>
        <w:t>shall be sent to a database for event logging, including user name, action and timestamp.</w:t>
      </w:r>
    </w:p>
    <w:p>
      <w:r>
        <w:t>FactoryTalk View SE provides an electronic signature feature for capturing operator actions</w:t>
      </w:r>
    </w:p>
    <w:p>
      <w:r>
        <w:t>performed in the production system. This feature is available in an E-Signature control, as well</w:t>
      </w:r>
    </w:p>
    <w:p>
      <w:r>
        <w:t>as the native button, numeric, and string input objects.</w:t>
      </w:r>
    </w:p>
    <w:p>
      <w:r>
        <w:t>With the FactoryTalk View SE electronic signature feature, each entry into the FactoryTalk View</w:t>
      </w:r>
    </w:p>
    <w:p>
      <w:r>
        <w:t>SE activity log is identified with:</w:t>
      </w:r>
    </w:p>
    <w:p>
      <w:r>
        <w:t> time and date the action occurred,</w:t>
      </w:r>
    </w:p>
    <w:p>
      <w:r>
        <w:t> name of the logged-in operator who performed the action,</w:t>
      </w:r>
    </w:p>
    <w:p>
      <w:r>
        <w:t> terminal the action was performed from,</w:t>
      </w:r>
    </w:p>
    <w:p>
      <w:r>
        <w:t> type of operation that was performed, and</w:t>
      </w:r>
    </w:p>
    <w:p>
      <w:r>
        <w:t> value of the changed item before and after the change.</w:t>
      </w:r>
    </w:p>
    <w:p>
      <w:r>
        <w:t>When electronic signatures are used, the operator’s username and full name are also included.</w:t>
      </w:r>
    </w:p>
    <w:p>
      <w:r>
        <w:t>The Critical Alarm Threshold Change Audit Trail entry will contain the following information:</w:t>
      </w:r>
    </w:p>
    <w:p>
      <w:r>
        <w:t> Date and time stamps of the change</w:t>
      </w:r>
    </w:p>
    <w:p>
      <w:r>
        <w:t> Original threshold value</w:t>
      </w:r>
    </w:p>
    <w:p>
      <w:r>
        <w:t> Threshold value after change</w:t>
      </w:r>
    </w:p>
    <w:p>
      <w:r>
        <w:t> User ID of the individual who has changed the threshold value (performer)</w:t>
      </w:r>
    </w:p>
    <w:p>
      <w:r>
        <w:t> Full name of the individual who has changed the threshold value (performer)</w:t>
      </w:r>
    </w:p>
    <w:p>
      <w:r>
        <w:t> Meaning of signature (performer)</w:t>
      </w:r>
    </w:p>
    <w:p>
      <w:r>
        <w:t> User ID of the individual who has approved the change (approver)</w:t>
      </w:r>
    </w:p>
    <w:p>
      <w:r>
        <w:t> Full name of the individual who has approved the change (approver)</w:t>
      </w:r>
    </w:p>
    <w:p>
      <w:r>
        <w:t> Meaning of signature (approver).</w:t>
      </w:r>
    </w:p>
    <w:p>
      <w:r>
        <w:t>The Critical Alarm Audit Trail entry will contain the following information:</w:t>
      </w:r>
    </w:p>
    <w:p>
      <w:r>
        <w:t> Alarm date and time stamps</w:t>
      </w:r>
    </w:p>
    <w:p>
      <w:r>
        <w:t> Alarm tag</w:t>
      </w:r>
    </w:p>
    <w:p>
      <w:r>
        <w:t> Alarm value</w:t>
      </w:r>
    </w:p>
    <w:p>
      <w:r>
        <w:t> Alarm description</w:t>
      </w:r>
    </w:p>
    <w:p>
      <w:r>
        <w:t> A similar record shall be generated whenever a critical alarm condition returns to</w:t>
      </w:r>
    </w:p>
    <w:p>
      <w:r>
        <w:t>normal condition.</w:t>
      </w:r>
    </w:p>
    <w:p>
      <w:r>
        <w:t>ID code: 215115305 -FS (V1.2) Page 46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F13.00: Long-Term Archiving and Data Retrieval</w:t>
      </w:r>
    </w:p>
    <w:p>
      <w:r>
        <w:t>This function implements the following user requirement(s)</w:t>
      </w:r>
    </w:p>
    <w:p>
      <w:r>
        <w:t>UR3.3.7 Data archiving requirements and data storage media.</w:t>
      </w:r>
    </w:p>
    <w:p>
      <w:r>
        <w:t>1. MCCPDC will be responsible for archiving historical data per their internal procedures at</w:t>
      </w:r>
    </w:p>
    <w:p>
      <w:r>
        <w:t>a location of their choosing. Regular archiving is recommended.</w:t>
      </w:r>
    </w:p>
    <w:p>
      <w:r>
        <w:t>MCCPDC will be responsible for long-term archiving of historical data per their internal procedures at</w:t>
      </w:r>
    </w:p>
    <w:p>
      <w:r>
        <w:t>a location of their choosing. Regular archiving is recommended.</w:t>
      </w:r>
    </w:p>
    <w:p>
      <w:r>
        <w:t>F14.00: Backup and recovery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A back-up of the PLC program shall be maintained to allow for the restoration of the PLC in the</w:t>
      </w:r>
    </w:p>
    <w:p>
      <w:r>
        <w:t>event it is needed.</w:t>
      </w:r>
    </w:p>
    <w:p>
      <w:r>
        <w:t>A list of hardware settings for the SCADA and PCS Misc. PLC System components shall be</w:t>
      </w:r>
    </w:p>
    <w:p>
      <w:r>
        <w:t>maintained for the restoration of hardware devices.</w:t>
      </w:r>
    </w:p>
    <w:p>
      <w:r>
        <w:t>A list of software settings or suitable configuration file(s) for each device shall be maintained for</w:t>
      </w:r>
    </w:p>
    <w:p>
      <w:r>
        <w:t>the restoration of software-related settings on devices.</w:t>
      </w:r>
    </w:p>
    <w:p>
      <w:r>
        <w:t>A back-up of the FactoryTalk View SE application shall be maintained to allow for the</w:t>
      </w:r>
    </w:p>
    <w:p>
      <w:r>
        <w:t>restoration of the user application in the event it is needed.</w:t>
      </w:r>
    </w:p>
    <w:p>
      <w:r>
        <w:t>F15.00: Frequency of data point collection</w:t>
      </w:r>
    </w:p>
    <w:p>
      <w:r>
        <w:t>This function implements the following user requirement(s)</w:t>
      </w:r>
    </w:p>
    <w:p>
      <w:r>
        <w:t>UR3.2.4 Capacity and speed of data acquisition from MCCPDC</w:t>
      </w:r>
    </w:p>
    <w:p>
      <w:r>
        <w:t>1. The system shall be capable of acquiring a data sample consisting of a combination of at</w:t>
      </w:r>
    </w:p>
    <w:p>
      <w:r>
        <w:t>least 100 data points of analog and/or digital every 15 seconds.</w:t>
      </w:r>
    </w:p>
    <w:p>
      <w:r>
        <w:t>UR3.3.4 Frequency of data point collection</w:t>
      </w:r>
    </w:p>
    <w:p>
      <w:r>
        <w:t>1. The system shall be configurable allowing for differing logging rates depending on signal</w:t>
      </w:r>
    </w:p>
    <w:p>
      <w:r>
        <w:t>type. A table indicating the measurement type and the logging frequency required can be</w:t>
      </w:r>
    </w:p>
    <w:p>
      <w:r>
        <w:t>found in the Functional Specification. (e.g., Temperature sampled every 60 sec.).</w:t>
      </w:r>
    </w:p>
    <w:p>
      <w:r>
        <w:t>This FactoryTalk Historian SE license permits up to 250 points to be logged based on a configurable</w:t>
      </w:r>
    </w:p>
    <w:p>
      <w:r>
        <w:t>rate. One hundred points once every 15 seconds can be accommodated.</w:t>
      </w:r>
    </w:p>
    <w:p>
      <w:r>
        <w:t>This FactoryTalk Historian SE is capable of logging data at different rates based on its configuration.</w:t>
      </w:r>
    </w:p>
    <w:p>
      <w:r>
        <w:t>ID code: 215115305 -FS (V1.2) Page 47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data shall be logged according to rates show in Table 5-1 below.</w:t>
      </w:r>
    </w:p>
    <w:p>
      <w:r>
        <w:t>Data Point Type Frequency of Logging Comment</w:t>
      </w:r>
    </w:p>
    <w:p>
      <w:r>
        <w:t>Relativity Humidity 60 seconds</w:t>
      </w:r>
    </w:p>
    <w:p>
      <w:r>
        <w:t>Pressure (compressed air system) 15 seconds</w:t>
      </w:r>
    </w:p>
    <w:p>
      <w:r>
        <w:t>Differential Pressure (Room) 60 seconds</w:t>
      </w:r>
    </w:p>
    <w:p>
      <w:r>
        <w:t>Dew Point 60 seconds</w:t>
      </w:r>
    </w:p>
    <w:p>
      <w:r>
        <w:t>Hydrocarbons 60 seconds</w:t>
      </w:r>
    </w:p>
    <w:p>
      <w:r>
        <w:t>Pump Speed (RPM) (soft I/O) 5 seconds</w:t>
      </w:r>
    </w:p>
    <w:p>
      <w:r>
        <w:t>Surge Bag Weight (soft I/O) 15 seconds</w:t>
      </w:r>
    </w:p>
    <w:p>
      <w:r>
        <w:t>Vaporous Hydrogen Peroxide</w:t>
      </w:r>
    </w:p>
    <w:p>
      <w:r>
        <w:t>15 seconds</w:t>
      </w:r>
    </w:p>
    <w:p>
      <w:r>
        <w:t>Concentration (VHP)</w:t>
      </w:r>
    </w:p>
    <w:p>
      <w:r>
        <w:t>Type not listed above 60 seconds</w:t>
      </w:r>
    </w:p>
    <w:p>
      <w:r>
        <w:t>Table 5-1: Data point collection frequency by type</w:t>
      </w:r>
    </w:p>
    <w:p>
      <w:r>
        <w:t>The customer representative has recently informed us of their interest in changing their requirement</w:t>
      </w:r>
    </w:p>
    <w:p>
      <w:r>
        <w:t>from time-based to event-based logging. Once agreed upon and formalized, the response to that</w:t>
      </w:r>
    </w:p>
    <w:p>
      <w:r>
        <w:t>change will be reflected here as required.</w:t>
      </w:r>
    </w:p>
    <w:p>
      <w:r>
        <w:t>ID code: 215115305 -FS (V1.2) Page 48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6 External Interfaces</w:t>
      </w:r>
    </w:p>
    <w:p>
      <w:r>
        <w:t>F16.00: PLC Interfaces (PCS-CP01 and other Vendor Systems)</w:t>
      </w:r>
    </w:p>
    <w:p>
      <w:r>
        <w:t>This function implements the following user requirement(s)</w:t>
      </w:r>
    </w:p>
    <w:p>
      <w:r>
        <w:t>UR3.1.1 The system shall measure the critical process parameters for the process, which include flow,</w:t>
      </w:r>
    </w:p>
    <w:p>
      <w:r>
        <w:t>humidity, dew point, pressure, and temperature.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UR3.6.3 [MCCPDC 3.3.1] - The system shall interface with an OEM vendor supplied equipment named</w:t>
      </w:r>
    </w:p>
    <w:p>
      <w:r>
        <w:t>WFI Generation, Storage, and Distribution system. The OEM vendor on-skid control system</w:t>
      </w:r>
    </w:p>
    <w:p>
      <w:r>
        <w:t>platform is Allen-Bradley CompactLogix with 1769 Remote I/O.</w:t>
      </w:r>
    </w:p>
    <w:p>
      <w:r>
        <w:t>UR3.6.4 [MCCPDC 3.3.1] - The system shall interface with an OEM vendor supplied equipment named</w:t>
      </w:r>
    </w:p>
    <w:p>
      <w:r>
        <w:t>Filler System. The OEM vendor on-skid control system platform is Allen-Bradley</w:t>
      </w:r>
    </w:p>
    <w:p>
      <w:r>
        <w:t>GuardLogix (1756-L72S).</w:t>
      </w:r>
    </w:p>
    <w:p>
      <w:r>
        <w:t>UR3.6.5 [MCCPDC 3.3.1] - The system shall interface with an OEM vendor supplied equipment named</w:t>
      </w:r>
    </w:p>
    <w:p>
      <w:r>
        <w:t>Vial/Syringe Labeler. The OEM vendor on-skid control system platform is Allen-Bradley</w:t>
      </w:r>
    </w:p>
    <w:p>
      <w:r>
        <w:t>CompactLogix (5380 series).</w:t>
      </w:r>
    </w:p>
    <w:p>
      <w:r>
        <w:t>UR3.6.6 [MCCPDC 3.3.1] - The system shall interface with an OEM vendor supplied equipment named</w:t>
      </w:r>
    </w:p>
    <w:p>
      <w:r>
        <w:t>Waste Lift and Neutralization System. The OEM vendor on-skid control system platform is</w:t>
      </w:r>
    </w:p>
    <w:p>
      <w:r>
        <w:t>Allen-Bradley MicroLogix or CompactLogix.</w:t>
      </w:r>
    </w:p>
    <w:p>
      <w:r>
        <w:t>UR3.6.7 [MCCPDC 3.3.1] - The system shall interface with an OEM vendor supplied equipment named</w:t>
      </w:r>
    </w:p>
    <w:p>
      <w:r>
        <w:t>Washer/Sterilizer with Clean Steam Generator. The OEM vendor on-skid control system</w:t>
      </w:r>
    </w:p>
    <w:p>
      <w:r>
        <w:t>platform is Fedegari THEMA4 &amp; Siemens S7-1512 PLC, with NanoBox IPC227E, and</w:t>
      </w:r>
    </w:p>
    <w:p>
      <w:r>
        <w:t>NanoPanel IPC277E HMI.</w:t>
      </w:r>
    </w:p>
    <w:p>
      <w:r>
        <w:t>UR3.6.8 [MCCPDC 3.3.1] - The system shall interface with an OEM vendor supplied equipment named</w:t>
      </w:r>
    </w:p>
    <w:p>
      <w:r>
        <w:t>Serialization. The OEM vendor on-skid control system platform is Beckhoff IPC (Windows</w:t>
      </w:r>
    </w:p>
    <w:p>
      <w:r>
        <w:t>10 with Bosch Rexroth HMI).</w:t>
      </w:r>
    </w:p>
    <w:p>
      <w:r>
        <w:t>This system is comprised of both a local PLC panel (PCS-CP01), which has instruments wired to it, and</w:t>
      </w:r>
    </w:p>
    <w:p>
      <w:r>
        <w:t>vendor systems which also record process parameters. All of these systems will report their data to a</w:t>
      </w:r>
    </w:p>
    <w:p>
      <w:r>
        <w:t>FactoryTalk View SE system with Historian. The connection to all of these systems is what is described</w:t>
      </w:r>
    </w:p>
    <w:p>
      <w:r>
        <w:t>here.</w:t>
      </w:r>
    </w:p>
    <w:p>
      <w:r>
        <w:t>The Rockwell Automation FactoryTalk Linx Enterprise software provides the connection between the</w:t>
      </w:r>
    </w:p>
    <w:p>
      <w:r>
        <w:t>FactoryTalk View SE system and the PLCs (PCS-CP01 and the other vendor systems). This standard</w:t>
      </w:r>
    </w:p>
    <w:p>
      <w:r>
        <w:t>OPC server for Rockwell Controllers provides the means to read/write values from/to the controller. The</w:t>
      </w:r>
    </w:p>
    <w:p>
      <w:r>
        <w:t>relevant OPC tags are listed in the corresponding Vendor Interface Document as shown in Section 8</w:t>
      </w:r>
    </w:p>
    <w:p>
      <w:r>
        <w:t>Appendix, Table 8-1: Vendor Interface Specification Documents.</w:t>
      </w:r>
    </w:p>
    <w:p>
      <w:r>
        <w:t>Rockwell Automation/MAVERICK is aware of additional vendor systems which are expected to be</w:t>
      </w:r>
    </w:p>
    <w:p>
      <w:r>
        <w:t>added to the requirements list and this specification will be updated to include those as required.</w:t>
      </w:r>
    </w:p>
    <w:p>
      <w:r>
        <w:t>ID code: 215115305 -FS (V1.2) Page 49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</w:t>
      </w:r>
    </w:p>
    <w:p>
      <w:r>
        <w:t>This function implements the following user requirement(s)</w:t>
      </w:r>
    </w:p>
    <w:p>
      <w:r>
        <w:t>UR5.4.6 [URS-PCS-SR-040] The system shall communicate via OPC standard communication protocol for</w:t>
      </w:r>
    </w:p>
    <w:p>
      <w:r>
        <w:t>data transfer outside of the PLC control system layer.</w:t>
      </w:r>
    </w:p>
    <w:p>
      <w:r>
        <w:t>The Rockwell Automation FactoryTalk Linx Enterprise software is an OPC server and provides the</w:t>
      </w:r>
    </w:p>
    <w:p>
      <w:r>
        <w:t>connections to non-PLC systems.</w:t>
      </w:r>
    </w:p>
    <w:p>
      <w:r>
        <w:t>ID code: 215115305 -FS (V1.2) Page 50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7 Non-Functional Attributes</w:t>
      </w:r>
    </w:p>
    <w:p>
      <w:r>
        <w:t>This function implements the following user requirement(s)</w:t>
      </w:r>
    </w:p>
    <w:p>
      <w:r>
        <w:t>UR6.1.1 [MCCPDC 3.3.3] - The project shall utilize the GAMP methodology when developing the system</w:t>
      </w:r>
    </w:p>
    <w:p>
      <w:r>
        <w:t>and documentation.</w:t>
      </w:r>
    </w:p>
    <w:p>
      <w:r>
        <w:t>UR6.1.2 System is documented via entries found in URS Table 2- List of Documents.</w:t>
      </w:r>
    </w:p>
    <w:p>
      <w:r>
        <w:t>F18.00: System Design</w:t>
      </w:r>
    </w:p>
    <w:p>
      <w:r>
        <w:t>This system and its documentation are designed according to the GAMP methodology.</w:t>
      </w:r>
    </w:p>
    <w:p>
      <w:r>
        <w:t>F19.00: Availability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PLC/HMI</w:t>
      </w:r>
    </w:p>
    <w:p>
      <w:r>
        <w:t>The PLC and HMI Systems store their programs onboard and, if configured to do so, recover</w:t>
      </w:r>
    </w:p>
    <w:p>
      <w:r>
        <w:t>from power failures and begin running again without the need for user intervention.</w:t>
      </w:r>
    </w:p>
    <w:p>
      <w:r>
        <w:t>Recovery from software corruption is implemented via offline storage of the PLC and HMI</w:t>
      </w:r>
    </w:p>
    <w:p>
      <w:r>
        <w:t>software programs that is re-loaded to the devices should they become corrupted. This is a</w:t>
      </w:r>
    </w:p>
    <w:p>
      <w:r>
        <w:t>restore from backup solution.</w:t>
      </w:r>
    </w:p>
    <w:p>
      <w:r>
        <w:t>Process Automation Control Server System</w:t>
      </w:r>
    </w:p>
    <w:p>
      <w:r>
        <w:t>The Process Automation Control Server System requires user action to start up the system</w:t>
      </w:r>
    </w:p>
    <w:p>
      <w:r>
        <w:t>after a shutdown. Refer to the Rockwell Automation VersaVirtual™ Appliance User Manual</w:t>
      </w:r>
    </w:p>
    <w:p>
      <w:r>
        <w:t>(Publication GMSN-UM001_-EN-P) for instructions on the Start-Up procedure.</w:t>
      </w:r>
    </w:p>
    <w:p>
      <w:r>
        <w:t>F20.00: Redundancy</w:t>
      </w:r>
    </w:p>
    <w:p>
      <w:r>
        <w:t>The PLC logic program and the HMI program shall be stored in discrete memory devices which</w:t>
      </w:r>
    </w:p>
    <w:p>
      <w:r>
        <w:t>can be isolated (either physically or electronically) from the rest of the system to provide offline</w:t>
      </w:r>
    </w:p>
    <w:p>
      <w:r>
        <w:t>redundancy.</w:t>
      </w:r>
    </w:p>
    <w:p>
      <w:r>
        <w:t>ID code: 215115305 -FS (V1.2) Page 51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Redundant PCS MISC PLC hardware is not present. Should a significant enough failure occur to</w:t>
      </w:r>
    </w:p>
    <w:p>
      <w:r>
        <w:t>the PCS MISC PLC, the PLC will stop functioning and cease to control the process.</w:t>
      </w:r>
    </w:p>
    <w:p>
      <w:r>
        <w:t>For visualization, this system consists of one individual HMI terminal, three wireless tablets, and an</w:t>
      </w:r>
    </w:p>
    <w:p>
      <w:r>
        <w:t>HMI server hosting the display content.</w:t>
      </w:r>
    </w:p>
    <w:p>
      <w:r>
        <w:t>The individual HMI terminal mounted in the PCS CP01 cabinet does not have redundant</w:t>
      </w:r>
    </w:p>
    <w:p>
      <w:r>
        <w:t>hardware. Should a significant enough failure occur to this HMI terminal, the HMI will stop</w:t>
      </w:r>
    </w:p>
    <w:p>
      <w:r>
        <w:t>functioning and not provide a working user interface.</w:t>
      </w:r>
    </w:p>
    <w:p>
      <w:r>
        <w:t>While there are three wireless tablets, which provides a means of redundancy due to multiple</w:t>
      </w:r>
    </w:p>
    <w:p>
      <w:r>
        <w:t>units, the individual tablets do not contain any redundant hardware. Should one fail, the second or</w:t>
      </w:r>
    </w:p>
    <w:p>
      <w:r>
        <w:t>third unit would provide redundancy.</w:t>
      </w:r>
    </w:p>
    <w:p>
      <w:r>
        <w:t>The FactoryTalk View SE HMI server and other software is running on the VersaVirtual™</w:t>
      </w:r>
    </w:p>
    <w:p>
      <w:r>
        <w:t>redundant hardware appliance and should one portion of the underlying hardware fail, the software</w:t>
      </w:r>
    </w:p>
    <w:p>
      <w:r>
        <w:t>will switch to the redundant hardware piece and continue providing service (screens and</w:t>
      </w:r>
    </w:p>
    <w:p>
      <w:r>
        <w:t>connectivity).</w:t>
      </w:r>
    </w:p>
    <w:p>
      <w:r>
        <w:t>As already mentioned, the VersaVirtual™ appliance has hardware redundancy built-in allowing a</w:t>
      </w:r>
    </w:p>
    <w:p>
      <w:r>
        <w:t>failure to occur and not interrupt the functions of the system (FactoryTalk View SE, Historian,</w:t>
      </w:r>
    </w:p>
    <w:p>
      <w:r>
        <w:t>FactoryTalk Security, etc.)</w:t>
      </w:r>
    </w:p>
    <w:p>
      <w:r>
        <w:t>F21.00: Maintainability</w:t>
      </w:r>
    </w:p>
    <w:p>
      <w:r>
        <w:t>F21.01: Programming Software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Per Section 3.1.3 F01.03: Engineering Workstation, an Engineering Workstation is included which</w:t>
      </w:r>
    </w:p>
    <w:p>
      <w:r>
        <w:t>satisfies this requirement.</w:t>
      </w:r>
    </w:p>
    <w:p>
      <w:r>
        <w:t>Per 3.1.7 F01.07: Access Level Ethernet Switch the Ethernet switch is described which will allow</w:t>
      </w:r>
    </w:p>
    <w:p>
      <w:r>
        <w:t>connectivity from the Engineering workstation to the Programmable Logic Controller (PLC) satisfying</w:t>
      </w:r>
    </w:p>
    <w:p>
      <w:r>
        <w:t>the connectivity requirement.</w:t>
      </w:r>
    </w:p>
    <w:p>
      <w:r>
        <w:t>Per Section 2.1.1 Software, Rockwell Automation’s Studio 5000 Logix Designer software is available</w:t>
      </w:r>
    </w:p>
    <w:p>
      <w:r>
        <w:t>which is the Integrated Development Environment software permitting changes to all functions and</w:t>
      </w:r>
    </w:p>
    <w:p>
      <w:r>
        <w:t>features of the Programmable Logic Controller (PLC). As noted in Section 3.1.3 this software is</w:t>
      </w:r>
    </w:p>
    <w:p>
      <w:r>
        <w:t>accessible to the Engineering Workstation via the ThinManager® technology.</w:t>
      </w:r>
    </w:p>
    <w:p>
      <w:r>
        <w:t>Per Section 2.1.1 Software, Rockwell Automation’s FactoryTalk View Studio programming software</w:t>
      </w:r>
    </w:p>
    <w:p>
      <w:r>
        <w:t>is available which is the Integrated Development Environment software permitting changes to all</w:t>
      </w:r>
    </w:p>
    <w:p>
      <w:r>
        <w:t>functions and features of the HMIs. As noted in Section 3.1.3 this software is accessible to the</w:t>
      </w:r>
    </w:p>
    <w:p>
      <w:r>
        <w:t>Engineering Workstation via the ThinManager® technology.</w:t>
      </w:r>
    </w:p>
    <w:p>
      <w:r>
        <w:t>ID code: 215115305 -FS (V1.2) Page 52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Per Section 2.1.1 Software, Rockwell Automation’s FactoryTalk Historian SE Administration Console</w:t>
      </w:r>
    </w:p>
    <w:p>
      <w:r>
        <w:t>is bundled with the FactoryTalk Historian Site Edition product. The Administration Console is the</w:t>
      </w:r>
    </w:p>
    <w:p>
      <w:r>
        <w:t>programming and configuration software permitting changes to all functions and features of the</w:t>
      </w:r>
    </w:p>
    <w:p>
      <w:r>
        <w:t>FactoryTalk Historian software. As noted in Section 3.1.3 this software is accessible to the</w:t>
      </w:r>
    </w:p>
    <w:p>
      <w:r>
        <w:t>Engineering Workstation via the ThinManager® technology.</w:t>
      </w:r>
    </w:p>
    <w:p>
      <w:r>
        <w:t>F21.02: Application Code/Software</w:t>
      </w:r>
    </w:p>
    <w:p>
      <w:r>
        <w:t>This function implements the following user requirement(s)</w:t>
      </w:r>
    </w:p>
    <w:p>
      <w:r>
        <w:t>UR5.1.3 [URS-PCS-SR-005] All software source code shall be commented by the SI to convey intent and</w:t>
      </w:r>
    </w:p>
    <w:p>
      <w:r>
        <w:t>function of the code.</w:t>
      </w:r>
    </w:p>
    <w:p>
      <w:r>
        <w:t>Each of the subroutines contain a header description as to their function.</w:t>
      </w:r>
    </w:p>
    <w:p>
      <w:r>
        <w:t>Tag names / variable names are named using descriptive text indicating their function and, if needed,</w:t>
      </w:r>
    </w:p>
    <w:p>
      <w:r>
        <w:t>include additional commenting and description.</w:t>
      </w:r>
    </w:p>
    <w:p>
      <w:r>
        <w:t>F22.00: Application Code/Software Revision Control</w:t>
      </w:r>
    </w:p>
    <w:p>
      <w:r>
        <w:t>This function implements the following user requirement(s)</w:t>
      </w:r>
    </w:p>
    <w:p>
      <w:r>
        <w:t>UR5.1.4 [URS-PCS-SR-006] Revision history needed from initiation of SFAT, all revisions shall be</w:t>
      </w:r>
    </w:p>
    <w:p>
      <w:r>
        <w:t>approved and tracked.</w:t>
      </w:r>
    </w:p>
    <w:p>
      <w:r>
        <w:t>Using MAVERICK’s Program Revision Control form, the program changes are logged and accounted for</w:t>
      </w:r>
    </w:p>
    <w:p>
      <w:r>
        <w:t>starting from the time of Software FAT until delivery of the software to the customer.</w:t>
      </w:r>
    </w:p>
    <w:p>
      <w:r>
        <w:t>F23.00: System Performance</w:t>
      </w:r>
    </w:p>
    <w:p>
      <w:r>
        <w:t>There are no specific requirements by Mark Cuban Cost Plus Drug Company, PBC for System</w:t>
      </w:r>
    </w:p>
    <w:p>
      <w:r>
        <w:t>Performance.</w:t>
      </w:r>
    </w:p>
    <w:p>
      <w:r>
        <w:t>F23.01: Operating System Compatibility</w:t>
      </w:r>
    </w:p>
    <w:p>
      <w:r>
        <w:t>This function implements the following user requirement(s)</w:t>
      </w:r>
    </w:p>
    <w:p>
      <w:r>
        <w:t>UR5.2.15 [URS-PCS-SR-021] The system must be compatible with Windows 10 on laptop/desktop clients</w:t>
      </w:r>
    </w:p>
    <w:p>
      <w:r>
        <w:t>and/or Windows Terminal Services.</w:t>
      </w:r>
    </w:p>
    <w:p>
      <w:r>
        <w:t>Per Section 2.1.1 Software, Microsoft Windows Server 2016 is running on the servers and the tablet</w:t>
      </w:r>
    </w:p>
    <w:p>
      <w:r>
        <w:t>PCs will be running Windows 10. The Microsoft Windows Server 2016 product is considered</w:t>
      </w:r>
    </w:p>
    <w:p>
      <w:r>
        <w:t>compatible with Windows 10 with regards to network interoperability and general user interface.</w:t>
      </w:r>
    </w:p>
    <w:p>
      <w:r>
        <w:t>ID code: 215115305 -FS (V1.2) Page 53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8 Appendix</w:t>
      </w:r>
    </w:p>
    <w:p>
      <w:r>
        <w:t>Glossary, Abbreviations, Acronyms, Definitions</w:t>
      </w:r>
    </w:p>
    <w:p>
      <w:r>
        <w:t>This section includes definitions of terms which may be unfamiliar to the reader or terminology which</w:t>
      </w:r>
    </w:p>
    <w:p>
      <w:r>
        <w:t>have meanings specific to this document or application.</w:t>
      </w:r>
    </w:p>
    <w:p>
      <w:r>
        <w:t>Name Description</w:t>
      </w:r>
    </w:p>
    <w:p>
      <w:r>
        <w:t>FS Functional Specification</w:t>
      </w:r>
    </w:p>
    <w:p>
      <w:r>
        <w:t>DS Design Specification</w:t>
      </w:r>
    </w:p>
    <w:p>
      <w:r>
        <w:t>SCADA Supervisory Control and Data Acquisition</w:t>
      </w:r>
    </w:p>
    <w:p>
      <w:r>
        <w:t>Stick-build Building piece by piece on the job site rather than pre-fabricated which is completely built at the</w:t>
      </w:r>
    </w:p>
    <w:p>
      <w:r>
        <w:t>factory and delivered as a unit.</w:t>
      </w:r>
    </w:p>
    <w:p>
      <w:r>
        <w:t>URS User Requirement Specification</w:t>
      </w:r>
    </w:p>
    <w:p>
      <w:r>
        <w:t>Vendor Interface Definition Documentation</w:t>
      </w:r>
    </w:p>
    <w:p>
      <w:r>
        <w:t>The interface with the various vendor systems listed previously in Section 6 External Interfaces, titled</w:t>
      </w:r>
    </w:p>
    <w:p>
      <w:r>
        <w:t>F16.00: PLC Interfaces (PCS-CP01 and other Vendor Systems) are described in detail in Systems the</w:t>
      </w:r>
    </w:p>
    <w:p>
      <w:r>
        <w:t>following documents.</w:t>
      </w:r>
    </w:p>
    <w:p>
      <w:r>
        <w:t>Vendor System Name Vendor Interface Specification Document</w:t>
      </w:r>
    </w:p>
    <w:p>
      <w:r>
        <w:t>WFI Generation, Storage, and Distribution system</w:t>
      </w:r>
    </w:p>
    <w:p>
      <w:r>
        <w:t>Filler System</w:t>
      </w:r>
    </w:p>
    <w:p>
      <w:r>
        <w:t>Vial/Syringe Labeler</w:t>
      </w:r>
    </w:p>
    <w:p>
      <w:r>
        <w:t>MCCPDC PCS Interface Control Block Narrative</w:t>
      </w:r>
    </w:p>
    <w:p>
      <w:r>
        <w:t>Waste Lift and Neutralization System</w:t>
      </w:r>
    </w:p>
    <w:p>
      <w:r>
        <w:t>Washer/Sterilizer with Clean Steam Generator</w:t>
      </w:r>
    </w:p>
    <w:p>
      <w:r>
        <w:t>Serialization</w:t>
      </w:r>
    </w:p>
    <w:p>
      <w:r>
        <w:t>Table 8-1: Vendor Interface Specification Documents</w:t>
      </w:r>
    </w:p>
    <w:p>
      <w:r>
        <w:t>List of Functions</w:t>
      </w:r>
    </w:p>
    <w:p>
      <w:r>
        <w:t>F01.00: Hardware</w:t>
      </w:r>
    </w:p>
    <w:p>
      <w:r>
        <w:t>F02.00: System-Level Software Requirements</w:t>
      </w:r>
    </w:p>
    <w:p>
      <w:r>
        <w:t>F05.00: SCADA Process Visualization</w:t>
      </w:r>
    </w:p>
    <w:p>
      <w:r>
        <w:t>F07.00: Alarms, Warning Messages and Error reporting</w:t>
      </w:r>
    </w:p>
    <w:p>
      <w:r>
        <w:t>F10.00: Logical Security</w:t>
      </w:r>
    </w:p>
    <w:p>
      <w:r>
        <w:t>F11.00: Databases and Historical Logging</w:t>
      </w:r>
    </w:p>
    <w:p>
      <w:r>
        <w:t>F12.00: Audit Trail</w:t>
      </w:r>
    </w:p>
    <w:p>
      <w:r>
        <w:t>F13.00: Long-Term Archiving and Data Retrieval</w:t>
      </w:r>
    </w:p>
    <w:p>
      <w:r>
        <w:t>F14.00: Backup and recovery</w:t>
      </w:r>
    </w:p>
    <w:p>
      <w:r>
        <w:t>F15.00: Frequency of data point collection</w:t>
      </w:r>
    </w:p>
    <w:p>
      <w:r>
        <w:t>F16.00: PLC Interfaces (PCS-CP01 and other Vendor Systems)</w:t>
      </w:r>
    </w:p>
    <w:p>
      <w:r>
        <w:t>F17.00: Non-PLC Interfaces</w:t>
      </w:r>
    </w:p>
    <w:p>
      <w:r>
        <w:t>F19.00: Availability</w:t>
      </w:r>
    </w:p>
    <w:p>
      <w:r>
        <w:t>F21.00: Maintainability</w:t>
      </w:r>
    </w:p>
    <w:p>
      <w:r>
        <w:t>F23.00: System Performance</w:t>
      </w:r>
    </w:p>
    <w:p>
      <w:r>
        <w:t>ID code: 215115305 -FS (V1.2) Page 54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Traceability URS - Requirements to FS-Functions</w:t>
      </w:r>
    </w:p>
    <w:p>
      <w:r>
        <w:t>None.-* N/A *, 10</w:t>
      </w:r>
    </w:p>
    <w:p>
      <w:r>
        <w:t>UR3.1.1 The system shall measure the critical process parameters for the process, which include flow, humidity, dew point, pressure,</w:t>
      </w:r>
    </w:p>
    <w:p>
      <w:r>
        <w:t>and temperature.-F16.00, 49</w:t>
      </w:r>
    </w:p>
    <w:p>
      <w:r>
        <w:t>UR3.2.1 Mode of operations- Ready for WFI Sampling, WFI Sampling, Sanitization.-F02.02, 20</w:t>
      </w:r>
    </w:p>
    <w:p>
      <w:r>
        <w:t>UR3.2.2 Failure/Recovery-F14.00, 47</w:t>
      </w:r>
    </w:p>
    <w:p>
      <w:r>
        <w:t>UR3.2.2 Failure/Recovery-F19.00, 51</w:t>
      </w:r>
    </w:p>
    <w:p>
      <w:r>
        <w:t>UR3.2.3 The Equipment shall have critical alarms and warnings as listed in (URS) Table 1- List of Critical-to-Quality Alarms.-</w:t>
      </w:r>
    </w:p>
    <w:p>
      <w:r>
        <w:t>F07.01, 37</w:t>
      </w:r>
    </w:p>
    <w:p>
      <w:r>
        <w:t>UR3.2.4 Capacity and speed of data acquisition from MCCPDC-F15.00, 47</w:t>
      </w:r>
    </w:p>
    <w:p>
      <w:r>
        <w:t>UR3.2.5 System must implement electronic signatures.-F02.01, 19</w:t>
      </w:r>
    </w:p>
    <w:p>
      <w:r>
        <w:t>UR3.3.1 Every time a critical alarm threshold is modified and audit trail record shall be generated. The record shall contain the</w:t>
      </w:r>
    </w:p>
    <w:p>
      <w:r>
        <w:t>following fields-F12.00, 45</w:t>
      </w:r>
    </w:p>
    <w:p>
      <w:r>
        <w:t>UR3.3.2 Every time a critical alarm condition occurs an audit trail record shall be generated with the following fields-F12.00, 45</w:t>
      </w:r>
    </w:p>
    <w:p>
      <w:r>
        <w:t>UR3.3.3 Audit trail records shall be archived.-F12.00, 46</w:t>
      </w:r>
    </w:p>
    <w:p>
      <w:r>
        <w:t>UR3.3.4 Frequency of data point collection-F15.00, 47</w:t>
      </w:r>
    </w:p>
    <w:p>
      <w:r>
        <w:t>UR3.3.5 Hardcopy/electronic data collection requirements-F01.03, 13, 14</w:t>
      </w:r>
    </w:p>
    <w:p>
      <w:r>
        <w:t>UR3.3.6 Data retention time on the system-F11.00, 45</w:t>
      </w:r>
    </w:p>
    <w:p>
      <w:r>
        <w:t>UR3.3.7 Data archiving requirements and data storage media.-F13.00, 47</w:t>
      </w:r>
    </w:p>
    <w:p>
      <w:r>
        <w:t>UR3.4.1 The system shall implement the security and access control requirements of 21 CFR Part 11 requirements for computerized</w:t>
      </w:r>
    </w:p>
    <w:p>
      <w:r>
        <w:t>systems, as they are for this system-F10.00, 40</w:t>
      </w:r>
    </w:p>
    <w:p>
      <w:r>
        <w:t>UR3.5.1 Language requirements for operator and non-operator dialogs boxes (administrators). Information will be displayed in</w:t>
      </w:r>
    </w:p>
    <w:p>
      <w:r>
        <w:t>English.-F02.01, 20</w:t>
      </w:r>
    </w:p>
    <w:p>
      <w:r>
        <w:t>UR3.5.2 [MCCPDC 1.4.2.4] - The SI shall implement thin client architecture for the SCADA/HMI to allow process control in a</w:t>
      </w:r>
    </w:p>
    <w:p>
      <w:r>
        <w:t>sustainable and scalable platform and to seamlessly integrate skids PLC’s and OIT’s while providing features, tools, and methods</w:t>
      </w:r>
    </w:p>
    <w:p>
      <w:r>
        <w:t>of a-F01.01, 13, 49</w:t>
      </w:r>
    </w:p>
    <w:p>
      <w:r>
        <w:t>UR3.5.3 [MCCPDC 2.1.3.2] - The system shall have the ability to wirelessly communicate with tablet PCs for HMI display and</w:t>
      </w:r>
    </w:p>
    <w:p>
      <w:r>
        <w:t>control.-F01.04, 14</w:t>
      </w:r>
    </w:p>
    <w:p>
      <w:r>
        <w:t>UR3.6.1 Stick-Build PCS I/O shall be directly wired to the PCS miscellaneous PLC Panel to facilitate control and GMP monitoring.</w:t>
      </w:r>
    </w:p>
    <w:p>
      <w:r>
        <w:t>(reference document- 63FFVL02-J-IO-0001)-F01.06, 15</w:t>
      </w:r>
    </w:p>
    <w:p>
      <w:r>
        <w:t>UR3.6.2 [MCCPDC 1.4.2.7] - The Environmental Monitoring System (EMS) instruments shall be part of the project stick-build</w:t>
      </w:r>
    </w:p>
    <w:p>
      <w:r>
        <w:t>instrumentation and shall be directly wired to the PCS Miscellaneous PLC Panel to facilitate GMP monitoring. No independent</w:t>
      </w:r>
    </w:p>
    <w:p>
      <w:r>
        <w:t>EMS will e-F01.06, 15</w:t>
      </w:r>
    </w:p>
    <w:p>
      <w:r>
        <w:t>UR3.6.3 [MCCPDC 3.3.1] - The system shall interface with an OEM vendor supplied equipment named WFI Generation, Storage,</w:t>
      </w:r>
    </w:p>
    <w:p>
      <w:r>
        <w:t>and Distribution system. The OEM vendor on-skid control system platform is Allen-Bradley CompactLogix with 1769 Remote</w:t>
      </w:r>
    </w:p>
    <w:p>
      <w:r>
        <w:t>I/O.-F16.00, 49</w:t>
      </w:r>
    </w:p>
    <w:p>
      <w:r>
        <w:t>UR3.6.4 [MCCPDC 3.3.1] - The system shall interface with an OEM vendor supplied equipment named Filler System. The OEM</w:t>
      </w:r>
    </w:p>
    <w:p>
      <w:r>
        <w:t>vendor on-skid control system platform is Allen-Bradley GuardLogix (1756-L72S).-F16.00, 49</w:t>
      </w:r>
    </w:p>
    <w:p>
      <w:r>
        <w:t>UR3.6.5 [MCCPDC 3.3.1] - The system shall interface with an OEM vendor supplied equipment named Vial/Syringe Labeler. The</w:t>
      </w:r>
    </w:p>
    <w:p>
      <w:r>
        <w:t>OEM vendor on-skid control system platform is Allen-Bradley CompactLogix (5380 series).-F16.00, 49</w:t>
      </w:r>
    </w:p>
    <w:p>
      <w:r>
        <w:t>UR3.6.6 [MCCPDC 3.3.1] - The system shall interface with an OEM vendor supplied equipment named Waste Lift and</w:t>
      </w:r>
    </w:p>
    <w:p>
      <w:r>
        <w:t>Neutralization System. The OEM vendor on-skid control system platform is Allen-Bradley MicroLogix or CompactLogix.-</w:t>
      </w:r>
    </w:p>
    <w:p>
      <w:r>
        <w:t>F16.00, 49</w:t>
      </w:r>
    </w:p>
    <w:p>
      <w:r>
        <w:t>UR3.6.7 [MCCPDC 3.3.1] - The system shall interface with an OEM vendor supplied equipment named Washer/Sterilizer with Clean</w:t>
      </w:r>
    </w:p>
    <w:p>
      <w:r>
        <w:t>Steam Generator. The OEM vendor on-skid control system platform is Fedegari THEMA4 &amp; Siemens S7-1512 PLC, with</w:t>
      </w:r>
    </w:p>
    <w:p>
      <w:r>
        <w:t>NanoBox IPC227E, an-F16.00, 49</w:t>
      </w:r>
    </w:p>
    <w:p>
      <w:r>
        <w:t>UR3.6.8 [MCCPDC 3.3.1] - The system shall interface with an OEM vendor supplied equipment named Serialization. The OEM</w:t>
      </w:r>
    </w:p>
    <w:p>
      <w:r>
        <w:t>vendor on-skid control system platform is Beckhoff IPC (Windows 10 with Bosch Rexroth HMI).-F16.00, 49</w:t>
      </w:r>
    </w:p>
    <w:p>
      <w:r>
        <w:t>UR4.1.1 [MCCPDC 3.2.3] - The physical servers shall be two (2) redundant Rockwell VersaVirtual™ Appliances suitable for</w:t>
      </w:r>
    </w:p>
    <w:p>
      <w:r>
        <w:t>installation in the Data Center racks provided by VDS (Voice-Data-Security). System provided is one system that has two</w:t>
      </w:r>
    </w:p>
    <w:p>
      <w:r>
        <w:t>redundant server-F01.01, 13</w:t>
      </w:r>
    </w:p>
    <w:p>
      <w:r>
        <w:t>UR4.10.1 [URS-PCS-HR-022] The field inputs and outputs to the PCS Miscellaneous PLC shall be hardwired I/O-F01.06, 15</w:t>
      </w:r>
    </w:p>
    <w:p>
      <w:r>
        <w:t>ID code: 215115305 -FS (V1.2) Page 55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UR4.10.2 [MCCPDC 3.2.2] All stick-build field instrumentation will be powered from the PCS PLC Panel (2-wire loop-powered and</w:t>
      </w:r>
    </w:p>
    <w:p>
      <w:r>
        <w:t>4-wire instruments).-F01.06, 15</w:t>
      </w:r>
    </w:p>
    <w:p>
      <w:r>
        <w:t>UR4.2.1 System shall include a dedicated engineering workstation PC suitable for installation in a dedicated PC &amp; Print room/office</w:t>
      </w:r>
    </w:p>
    <w:p>
      <w:r>
        <w:t>with general purpose area classification.-F01.03, 13</w:t>
      </w:r>
    </w:p>
    <w:p>
      <w:r>
        <w:t>UR4.2.2 Engineering workstation PC shall include a method to annunciate audible alarms (speakers).-F01.03, 13</w:t>
      </w:r>
    </w:p>
    <w:p>
      <w:r>
        <w:t>UR4.2.3 System shall include a color duplex printer suitable for installation in a dedicated PC &amp; Print room/office with general</w:t>
      </w:r>
    </w:p>
    <w:p>
      <w:r>
        <w:t>purpose area classification.-F01.03, 13</w:t>
      </w:r>
    </w:p>
    <w:p>
      <w:r>
        <w:t>UR4.2.4 System shall include three portable Microsoft Surface Pro wireless tablets, each with 12.3” screen, charger, IP65 stainless</w:t>
      </w:r>
    </w:p>
    <w:p>
      <w:r>
        <w:t>steel housing with carrying handle suitable for operation in GMP cleanrooms.-F01.04, 14</w:t>
      </w:r>
    </w:p>
    <w:p>
      <w:r>
        <w:t>UR4.2.5 System shall include a 15” touchscreen HMI in the face of the PCS Miscellaneous PLC panel.-F01.05, 15</w:t>
      </w:r>
    </w:p>
    <w:p>
      <w:r>
        <w:t>UR4.3.1 [URS-PCS-HR-001] The PCS Miscellaneous Programmable Logic Controller (PLC) platform shall be Rockwell Automation</w:t>
      </w:r>
    </w:p>
    <w:p>
      <w:r>
        <w:t>ControlLogix.-F01.06,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etc.-F01.07, 16</w:t>
      </w:r>
    </w:p>
    <w:p>
      <w:r>
        <w:t>UR4.3.3 [URS-PCS-HR-003] The PCS Miscellaneous PLC Panel shall have no power source greater than 50V except in the</w:t>
      </w:r>
    </w:p>
    <w:p>
      <w:r>
        <w:t>dedicated UPS compartment. The PLC panel shall not require Personal Protection Equipment (PPE) for arc flash during</w:t>
      </w:r>
    </w:p>
    <w:p>
      <w:r>
        <w:t>maintenance and calibrati-F01.08, 17</w:t>
      </w:r>
    </w:p>
    <w:p>
      <w:r>
        <w:t>UR4.3.4 [MCCPDC 3.2.2] The PCS Miscellaneous PLC panel shall have a UPS battery back-up system installed.-F01.09, 17</w:t>
      </w:r>
    </w:p>
    <w:p>
      <w:r>
        <w:t>UR4.3.5 [MCCPDC 3.2.2] The PCS Miscellaneous PLC panel UPS shall be capable of supplying the connected system power for at</w:t>
      </w:r>
    </w:p>
    <w:p>
      <w:r>
        <w:t>least fifteen (15) minutes of operation after loss of facility electrical power.-F01.09, 17</w:t>
      </w:r>
    </w:p>
    <w:p>
      <w:r>
        <w:t>UR4.4.1 [URS-PCS-HR-006] Operator Interface Terminals (OIT’s) shall be provided for the operator to perform process monitoring</w:t>
      </w:r>
    </w:p>
    <w:p>
      <w:r>
        <w:t>and process control.-F01.05, 15</w:t>
      </w:r>
    </w:p>
    <w:p>
      <w:r>
        <w:t>UR4.4.1 Operator Interface Terminals (OIT’s) shall be provided for the operator to perform process monitoring and process control.-</w:t>
      </w:r>
    </w:p>
    <w:p>
      <w:r>
        <w:t>F01.04, 14</w:t>
      </w:r>
    </w:p>
    <w:p>
      <w:r>
        <w:t>UR4.4.2 [URS-PCS-HR-007] Ethernet switch shall be provided for communications connectivity between the PCS Miscellaneous</w:t>
      </w:r>
    </w:p>
    <w:p>
      <w:r>
        <w:t>PLC and its OIT, and external systems. Ethernet switch shall be powered by 24VDC.-F01.07, 16</w:t>
      </w:r>
    </w:p>
    <w:p>
      <w:r>
        <w:t>UR4.5.1 [URS-PCS-HR-013] All wiring inside the machine must be separated into power, signal, and network channels.-F01.10, 18</w:t>
      </w:r>
    </w:p>
    <w:p>
      <w:r>
        <w:t>UR4.5.2 [URS-PCS-HR-014] Electrical enclosures shall be washdown duty, NEMA 4X rated.-F01.08, 17</w:t>
      </w:r>
    </w:p>
    <w:p>
      <w:r>
        <w:t>UR4.5.3 [URS-PCS-HR-015] All electrical components shall be UL listed.-F01.10, 18</w:t>
      </w:r>
    </w:p>
    <w:p>
      <w:r>
        <w:t>UR4.5.4 [URS-PCS-HR-016] A lockable disconnect switch shall be provided on each main feed to the PCS Miscellaneous PLC Panel</w:t>
      </w:r>
    </w:p>
    <w:p>
      <w:r>
        <w:t>enclosure. The disconnect switch shall be rated per NEC guidelines of supplied voltage and current ratings (minimum 600VAC /</w:t>
      </w:r>
    </w:p>
    <w:p>
      <w:r>
        <w:t>30A /-F01.11, 18</w:t>
      </w:r>
    </w:p>
    <w:p>
      <w:r>
        <w:t>UR4.5.5 [MCCPDC 3.2.2] Completed, assembled panel shall be UL certified.-F01.10, 18</w:t>
      </w:r>
    </w:p>
    <w:p>
      <w:r>
        <w:t>UR4.5.6 [MCCPDC 3.2.2] Completed, assembled panel shall be UL listed for the appropriate electrical area classification.-F01.10, 18</w:t>
      </w:r>
    </w:p>
    <w:p>
      <w:r>
        <w:t>UR4.5.7 [MCCPDC 7.2.3] The SI shall provide PCS Miscellaneous PLC Panel Heat Load Calculation &amp; Electrical Loading Calcs.</w:t>
      </w:r>
    </w:p>
    <w:p>
      <w:r>
        <w:t>These calculations shall be maintained through to the final validated state As-Builts.-F01.08, 17</w:t>
      </w:r>
    </w:p>
    <w:p>
      <w:r>
        <w:t>UR4.6.1 [URS-PCS-HR-017] All indicator lights shall be suitable for operation on 24VDC. Lamps (LED preferred) and caps shall be</w:t>
      </w:r>
    </w:p>
    <w:p>
      <w:r>
        <w:t>replaceable from the outside front of the panel. For lamp caps specified as colored in hardware design specifications, the lamp-</w:t>
      </w:r>
    </w:p>
    <w:p>
      <w:r>
        <w:t>F01.12, 18</w:t>
      </w:r>
    </w:p>
    <w:p>
      <w:r>
        <w:t>UR4.7.1 [URS-PCS-HR-018] All components of the system shall be specified with a mean-time between failures of more than 2</w:t>
      </w:r>
    </w:p>
    <w:p>
      <w:r>
        <w:t>years.-F01.13, 19</w:t>
      </w:r>
    </w:p>
    <w:p>
      <w:r>
        <w:t>UR4.8.1 [URS-PCS-HR-019] System shall have the ability to alert users with an audible alert… (see below)-F01.14, 19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standards.-F01.06, 15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standards.-F01.07, 16</w:t>
      </w:r>
    </w:p>
    <w:p>
      <w:r>
        <w:t>UR4.9.2 [URS-PCS-HR-021] All switching and cabling shall be capable of gigabit data transfer, where applicable.-F01.02, 13</w:t>
      </w:r>
    </w:p>
    <w:p>
      <w:r>
        <w:t>UR4.9.2 [URS-PCS-HR-021] All switching and cabling shall be capable of gigabit data transfer, where applicable.-F01.06, 15</w:t>
      </w:r>
    </w:p>
    <w:p>
      <w:r>
        <w:t>UR4.9.2 [URS-PCS-HR-021] All switching and cabling shall be capable of gigabit data transfer, where applicable.-F01.07, 16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OIT’s.-F01.03, 14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OIT’s.-F01.05, 15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OIT’s.-F01.07, 16</w:t>
      </w:r>
    </w:p>
    <w:p>
      <w:r>
        <w:t>ID code: 215115305 -FS (V1.2) Page 56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OIT’s.-F21.01, 52</w:t>
      </w:r>
    </w:p>
    <w:p>
      <w:r>
        <w:t>UR5.1.2 [URS-PCS-SR-002] Distinction shall be drawn between, process interlocks, and safety interlocks lock out conditions.-</w:t>
      </w:r>
    </w:p>
    <w:p>
      <w:r>
        <w:t>F07.00, 36</w:t>
      </w:r>
    </w:p>
    <w:p>
      <w:r>
        <w:t>UR5.1.3 [URS-PCS-SR-005] All software source code shall be commented by the SI to convey intent and function of the code.-</w:t>
      </w:r>
    </w:p>
    <w:p>
      <w:r>
        <w:t>F21.02, 53</w:t>
      </w:r>
    </w:p>
    <w:p>
      <w:r>
        <w:t>UR5.1.4 [URS-PCS-SR-006] Revision history needed from initiation of SFAT, all revisions shall be approved and tracked.-F22.00,</w:t>
      </w:r>
    </w:p>
    <w:p>
      <w:r>
        <w:t>53</w:t>
      </w:r>
    </w:p>
    <w:p>
      <w:r>
        <w:t>UR5.2.1 [URS-PCS-SR-007] The system shall be configured to host an operator interface application.-F02.01, 19</w:t>
      </w:r>
    </w:p>
    <w:p>
      <w:r>
        <w:t>UR5.2.10 [URS-PCS-SR-016] Alarm presentation shall be visual and audible.-F07.00, 36</w:t>
      </w:r>
    </w:p>
    <w:p>
      <w:r>
        <w:t>UR5.2.11 [URS-PCS-SR-017] Alarms shall be displayed at the OIT as they occur. An alarm summary shall be available as a</w:t>
      </w:r>
    </w:p>
    <w:p>
      <w:r>
        <w:t>navigable screen at the OIT.-F07.00, 36</w:t>
      </w:r>
    </w:p>
    <w:p>
      <w:r>
        <w:t>UR5.2.12 [URS-PCS-SR-018] Each alarm should have its own description that is traceable for troubleshooting by a line operator or</w:t>
      </w:r>
    </w:p>
    <w:p>
      <w:r>
        <w:t>maintenance person.-F07.00, 36</w:t>
      </w:r>
    </w:p>
    <w:p>
      <w:r>
        <w:t>UR5.2.13 [URS-PCS-SR-019] Alarm acknowledgement and silencing of audible alarms shall be done from the OIT.-F07.00, 37</w:t>
      </w:r>
    </w:p>
    <w:p>
      <w:r>
        <w:t>UR5.2.14 [URS-PCS-SR-020] Alarms shall be in one of the following categories- Unacknowledged (active or inactive),</w:t>
      </w:r>
    </w:p>
    <w:p>
      <w:r>
        <w:t>Acknowledged (active), and Acknowledged (cleared).-F07.03, 37</w:t>
      </w:r>
    </w:p>
    <w:p>
      <w:r>
        <w:t>UR5.2.15 [URS-PCS-SR-021] The system must be compatible with Windows 10 on laptop/desktop clients and/or Windows Terminal</w:t>
      </w:r>
    </w:p>
    <w:p>
      <w:r>
        <w:t>Services.-F23.01, 53</w:t>
      </w:r>
    </w:p>
    <w:p>
      <w:r>
        <w:t>UR5.2.16 [URS-PCS-SR-022] The system must detect and inform the operator of failures or errors in hardware and non-responsive</w:t>
      </w:r>
    </w:p>
    <w:p>
      <w:r>
        <w:t>equipment.-F07.00, 37</w:t>
      </w:r>
    </w:p>
    <w:p>
      <w:r>
        <w:t>UR5.2.17 [USR-PCS-SR-023] The PLC revision will be addressed to a PLC register, and hard coded OIT revision shall be accessible</w:t>
      </w:r>
    </w:p>
    <w:p>
      <w:r>
        <w:t>via a main menu selection to users with Administrator or Engineer security level privileges.-F05.06, 24</w:t>
      </w:r>
    </w:p>
    <w:p>
      <w:r>
        <w:t>UR5.2.18 [URS-PCS-SR-024] All soft key buttons shall be of sufficient size to allow finger touch of the object to activate it and have</w:t>
      </w:r>
    </w:p>
    <w:p>
      <w:r>
        <w:t>adequate space between objects to ensure the correct object is being selected. Soft key button sizing and locations shal-F05.00, 22</w:t>
      </w:r>
    </w:p>
    <w:p>
      <w:r>
        <w:t>UR5.2.19 [URS-PCS-SR-025] Real-time multi-pen trends for all analog and defined discrete signals. Also, PID loop controller</w:t>
      </w:r>
    </w:p>
    <w:p>
      <w:r>
        <w:t>screens to include trending for PV, SP and CV as applicable.-F05.01, 23</w:t>
      </w:r>
    </w:p>
    <w:p>
      <w:r>
        <w:t>UR5.2.2 [URS-PCS-SR-008] Control and privilege access shall be assigned to system users based on the following operator access</w:t>
      </w:r>
    </w:p>
    <w:p>
      <w:r>
        <w:t>levels- Default User, Operator, Supervisor, Maintenance, Administrator.-F10.00, 40</w:t>
      </w:r>
    </w:p>
    <w:p>
      <w:r>
        <w:t>UR5.2.20 [URS-PCS-SR-026] The following colors shall be utilized when indicating states of dynamic objects…(see below)-F05.02,</w:t>
      </w:r>
    </w:p>
    <w:p>
      <w:r>
        <w:t>23</w:t>
      </w:r>
    </w:p>
    <w:p>
      <w:r>
        <w:t>UR5.2.21 [URS-PCS-SR-027] The capability to generate an electronic or hard copy of any active display must be available via the</w:t>
      </w:r>
    </w:p>
    <w:p>
      <w:r>
        <w:t>Print Screen function.-F05.03, 24</w:t>
      </w:r>
    </w:p>
    <w:p>
      <w:r>
        <w:t>UR5.2.22 [URS-PCS-SR-028] Alarms shall be stored / available to view on an alarm history screen.-F07.00, 37</w:t>
      </w:r>
    </w:p>
    <w:p>
      <w:r>
        <w:t>UR5.2.23 [URS-PCS-SR-029] The system shall provide an “Overview” screen on all physical OITs. The overview screen will display</w:t>
      </w:r>
    </w:p>
    <w:p>
      <w:r>
        <w:t>“view-only” data for all critical parameters, values and information across the system. Details of the required overview informat-</w:t>
      </w:r>
    </w:p>
    <w:p>
      <w:r>
        <w:t>F05.04, 24</w:t>
      </w:r>
    </w:p>
    <w:p>
      <w:r>
        <w:t>UR5.2.3 [URS-PCS-SR-009] Logins, logouts, and login attempts must be recorded in the Audit Trail.-F12.00, 46</w:t>
      </w:r>
    </w:p>
    <w:p>
      <w:r>
        <w:t>UR5.2.4 [URS-PCS-SR-010] The user identification must consist of two parts, username and password.-F10.05, 42</w:t>
      </w:r>
    </w:p>
    <w:p>
      <w:r>
        <w:t>UR5.2.5 [URS-PCS-SR-011] System must be capable of utilizing active directory. It must be possible to configure the required</w:t>
      </w:r>
    </w:p>
    <w:p>
      <w:r>
        <w:t>password strength of the user’s password with items such as # of capital letters, # of special characters, and length of the passwo-</w:t>
      </w:r>
    </w:p>
    <w:p>
      <w:r>
        <w:t>F10.05, 43</w:t>
      </w:r>
    </w:p>
    <w:p>
      <w:r>
        <w:t>UR5.2.6 [URS-PCS-SR-012] The system must have an automatic logout function that after a certain period of inactivity the user is</w:t>
      </w:r>
    </w:p>
    <w:p>
      <w:r>
        <w:t>logged out to Default User.-F10.00, 40</w:t>
      </w:r>
    </w:p>
    <w:p>
      <w:r>
        <w:t>UR5.2.7 [URS-PCS-SR-013] Interlock shall have associated alarms.-F07.00, 36</w:t>
      </w:r>
    </w:p>
    <w:p>
      <w:r>
        <w:t>UR5.2.8 [URS-PCS-SR-014] Bypassed interlock conditions shall be clearly indicated at the OIT.-F07.00, 36</w:t>
      </w:r>
    </w:p>
    <w:p>
      <w:r>
        <w:t>UR5.2.9 [URS-PCS-SR-015] The system shall provide display of analog signal status, numerical values, engineering units, and</w:t>
      </w:r>
    </w:p>
    <w:p>
      <w:r>
        <w:t>alarming.-F05.00, 22</w:t>
      </w:r>
    </w:p>
    <w:p>
      <w:r>
        <w:t>UR5.2.9 [URS-PCS-SR-015] The system shall provide display of analog signal status, numerical values, engineering units, and</w:t>
      </w:r>
    </w:p>
    <w:p>
      <w:r>
        <w:t>alarming.-F07.00, 36</w:t>
      </w:r>
    </w:p>
    <w:p>
      <w:r>
        <w:t>UR5.3.1 [URS-PCS-SR-030] The control system programming shall use Control Modules and standard programming per ISA</w:t>
      </w:r>
    </w:p>
    <w:p>
      <w:r>
        <w:t>S88/S95 as applicable.-F02.01, 19</w:t>
      </w:r>
    </w:p>
    <w:p>
      <w:r>
        <w:t>UR5.3.2 [URS-PCS-SR-031] Operations shall contain steps (series of actions) and transitions (conditions required for sequence to</w:t>
      </w:r>
    </w:p>
    <w:p>
      <w:r>
        <w:t>progress) to perform required process sequences.-F02.01, 20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personnel.-F02.03, 21</w:t>
      </w:r>
    </w:p>
    <w:p>
      <w:r>
        <w:t>ID code: 215115305 -FS (V1.2) Page 57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personnel.-F05.05, 24</w:t>
      </w:r>
    </w:p>
    <w:p>
      <w:r>
        <w:t>UR5.3.4 [URS-PCS-SR-033] Alarms shall be classified into three priority categories unless alternative is approved by MCCPDC.</w:t>
      </w:r>
    </w:p>
    <w:p>
      <w:r>
        <w:t>Level 1, Level 2, and Level 3 as described below.-F07.04, 38</w:t>
      </w:r>
    </w:p>
    <w:p>
      <w:r>
        <w:t>UR5.3.5 [URS-PCS-SR-034] Alarm functionality is to include the ability to change alarm limit values via user input from the OIT</w:t>
      </w:r>
    </w:p>
    <w:p>
      <w:r>
        <w:t>display. This functionality shall be secured level access for level 1 and level 2 alarms only. Changes shall only be capable fro-</w:t>
      </w:r>
    </w:p>
    <w:p>
      <w:r>
        <w:t>F07.04, 38</w:t>
      </w:r>
    </w:p>
    <w:p>
      <w:r>
        <w:t>UR5.4.1 [URS-PCS-SR-035] The system shall provide for an interface for the collection and archival of continuous process data,</w:t>
      </w:r>
    </w:p>
    <w:p>
      <w:r>
        <w:t>alarms, alarm acknowledgement, events, parameters, and ancillary data.-F02.01, 20</w:t>
      </w:r>
    </w:p>
    <w:p>
      <w:r>
        <w:t>UR5.4.2 [URS-PCS-SR-036] All manual interactions (parameter changes, device mode changes, etc.) shall be sent to a database for</w:t>
      </w:r>
    </w:p>
    <w:p>
      <w:r>
        <w:t>event logging, including user name, action and timestamp.-F12.00, 46</w:t>
      </w:r>
    </w:p>
    <w:p>
      <w:r>
        <w:t>UR5.4.3 [URS-PCS-SR-037] All data communication shall be via Ethernet (protocol).-F01.02, 13</w:t>
      </w:r>
    </w:p>
    <w:p>
      <w:r>
        <w:t>UR5.4.3 [URS-PCS-SR-037] All data communication shall be via Ethernet (protocol).-F01.05, 15</w:t>
      </w:r>
    </w:p>
    <w:p>
      <w:r>
        <w:t>UR5.4.3 [URS-PCS-SR-037] All data communication shall be via Ethernet (protocol).-F01.06, 15</w:t>
      </w:r>
    </w:p>
    <w:p>
      <w:r>
        <w:t>UR5.4.3 [URS-PCS-SR-037] All data communication shall be via Ethernet (protocol).-F01.07, 16</w:t>
      </w:r>
    </w:p>
    <w:p>
      <w:r>
        <w:t>UR5.4.4 [URS-PCS-SR-038] The system must provide tools to automatically adjust for daylight and standard time changes without</w:t>
      </w:r>
    </w:p>
    <w:p>
      <w:r>
        <w:t>loss of data or operation.-F02.01, 20</w:t>
      </w:r>
    </w:p>
    <w:p>
      <w:r>
        <w:t>UR5.4.5 [URS-PCS-SR-039] The system shall monitor and alarm the status of all dependent external interfaces.-F07.05, 39</w:t>
      </w:r>
    </w:p>
    <w:p>
      <w:r>
        <w:t>UR5.4.6 [URS-PCS-SR-040] The system shall communicate via OPC standard communication protocol for data transfer outside of</w:t>
      </w:r>
    </w:p>
    <w:p>
      <w:r>
        <w:t>the PLC control system layer.-F17.00, 50</w:t>
      </w:r>
    </w:p>
    <w:p>
      <w:r>
        <w:t>UR5.4.7 [URS-PCS-SR-041] The PLC system shall communicate with a plant historian (collect and transfer data).-F02.01, 20</w:t>
      </w:r>
    </w:p>
    <w:p>
      <w:r>
        <w:t>UR5.4.7 [URS-PCS-SR-041] The PLC system shall communicate with a plant historian (collect and transfer data).-F11.00, 45</w:t>
      </w:r>
    </w:p>
    <w:p>
      <w:r>
        <w:t>UR5.4.8 [URS-PCS-SR-042] The control system shall have a historian heartbeat alarm to monitor the health of control system</w:t>
      </w:r>
    </w:p>
    <w:p>
      <w:r>
        <w:t>communication with the process historian. In absence of an active connection, this heartbeat alarm will be triggered, however the</w:t>
      </w:r>
    </w:p>
    <w:p>
      <w:r>
        <w:t>PLC-F07.06, 39</w:t>
      </w:r>
    </w:p>
    <w:p>
      <w:r>
        <w:t>UR5.4.9 [URS-PCS-SR-043] A secured level access manual override shall be required / available to start a new batch without active</w:t>
      </w:r>
    </w:p>
    <w:p>
      <w:r>
        <w:t>heartbeat connection to the plant historian.-F02.04, 21</w:t>
      </w:r>
    </w:p>
    <w:p>
      <w:r>
        <w:t>UR6.1.1 [MCCPDC 3.3.3] - The project shall utilize the GAMP methodology when developing the system and documentation.-</w:t>
      </w:r>
    </w:p>
    <w:p>
      <w:r>
        <w:t>F17.00, 51</w:t>
      </w:r>
    </w:p>
    <w:p>
      <w:r>
        <w:t>UR6.1.2 System is documented via entries found in URS Table 2- List of Documents.-F17.00, 51</w:t>
      </w:r>
    </w:p>
    <w:p>
      <w:r>
        <w:t>ID code: 215115305 -FS (V1.2) Page 58 of 58</w:t>
      </w:r>
    </w:p>
    <w:p>
      <w:r>
        <w:t>© 2022 Rockwell Automation, Inc. All Rights Reserved / Author: Buol, Scott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