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81" w:rsidRPr="00CB6D26" w:rsidRDefault="00CB6D26" w:rsidP="00DF48B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#3- Robot Ratón</w:t>
      </w:r>
    </w:p>
    <w:p w:rsidR="00DF48B9" w:rsidRDefault="00CB6D26" w:rsidP="00DF48B9">
      <w:r>
        <w:t>En esta semana de trabajo se han realizado varios avances tanto en la construcción del laberinto como en el algoritmo</w:t>
      </w:r>
      <w:r w:rsidR="005B30BB">
        <w:t xml:space="preserve"> para resolver el laberinto</w:t>
      </w:r>
      <w:r>
        <w:t>, el código implementado será ilustrado en diagrama de bloques en la siguiente imagen:</w:t>
      </w:r>
    </w:p>
    <w:p w:rsidR="005B30BB" w:rsidRDefault="00CB6D26" w:rsidP="005B30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81450" cy="591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BB" w:rsidRDefault="00CB6D26" w:rsidP="005B30BB">
      <w:pPr>
        <w:jc w:val="center"/>
        <w:rPr>
          <w:b/>
        </w:rPr>
      </w:pPr>
      <w:r>
        <w:rPr>
          <w:b/>
        </w:rPr>
        <w:t>Imagen</w:t>
      </w:r>
      <w:r w:rsidR="005B30BB">
        <w:rPr>
          <w:b/>
        </w:rPr>
        <w:t xml:space="preserve"> 1. </w:t>
      </w:r>
      <w:r>
        <w:rPr>
          <w:b/>
        </w:rPr>
        <w:t>Diagrama de bloques del algoritmo implementado en el robot ratón.</w:t>
      </w:r>
    </w:p>
    <w:p w:rsidR="005B30BB" w:rsidRDefault="00CB6D26" w:rsidP="005B30BB">
      <w:r>
        <w:t xml:space="preserve">La realización del laberinto ha sido diseñada en </w:t>
      </w:r>
      <w:proofErr w:type="spellStart"/>
      <w:r>
        <w:t>Processing</w:t>
      </w:r>
      <w:proofErr w:type="spellEnd"/>
      <w:r>
        <w:t xml:space="preserve"> con el fin de simular el entorno de trabajo de robot y visualizar la solución del laberinto en la interfaz. </w:t>
      </w:r>
    </w:p>
    <w:p w:rsidR="005B30BB" w:rsidRDefault="0052547F" w:rsidP="005B30B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91426" cy="36295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dricula 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B" w:rsidRDefault="00CB6D26" w:rsidP="005B30BB">
      <w:pPr>
        <w:jc w:val="center"/>
        <w:rPr>
          <w:b/>
        </w:rPr>
      </w:pPr>
      <w:r>
        <w:rPr>
          <w:b/>
        </w:rPr>
        <w:t>Imagen 2</w:t>
      </w:r>
      <w:r w:rsidR="005B30BB">
        <w:rPr>
          <w:b/>
        </w:rPr>
        <w:t xml:space="preserve">. </w:t>
      </w:r>
      <w:r>
        <w:rPr>
          <w:b/>
        </w:rPr>
        <w:t>Matriz de 6X6 tomando las esquinas con punto de salida.</w:t>
      </w:r>
    </w:p>
    <w:p w:rsidR="00CB6D26" w:rsidRDefault="00CB6D26" w:rsidP="005B30BB">
      <w:r>
        <w:t>La programación se realiza en lenguaje c y c++, como es una programación orientada a objetos se trabaja con la clase MAZE que ha sido realizada por los ingenieros Gerardo López y Luis Miguel Capacho la cual contiene herramientas que facilitan la implementación del algoritmo , esta cuenta con las siguientes funciones:</w:t>
      </w:r>
    </w:p>
    <w:p w:rsidR="00CB6D26" w:rsidRDefault="00CB6D26" w:rsidP="00CB6D26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getvalue</w:t>
      </w:r>
      <w:proofErr w:type="spellEnd"/>
      <w:r>
        <w:t>:</w:t>
      </w:r>
    </w:p>
    <w:p w:rsidR="00CB6D26" w:rsidRDefault="00CB6D26" w:rsidP="00CB6D26">
      <w:pPr>
        <w:ind w:left="360"/>
      </w:pPr>
      <w:proofErr w:type="spellStart"/>
      <w:r>
        <w:t>Getvalue</w:t>
      </w:r>
      <w:proofErr w:type="spellEnd"/>
      <w:r>
        <w:t xml:space="preserve"> permite tomar el valor de la matriz en el que está ubicado el robot.</w:t>
      </w:r>
    </w:p>
    <w:p w:rsidR="00CB6D26" w:rsidRDefault="00CB6D26" w:rsidP="00CB6D26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setvalue</w:t>
      </w:r>
      <w:proofErr w:type="spellEnd"/>
      <w:r>
        <w:t>:</w:t>
      </w:r>
    </w:p>
    <w:p w:rsidR="00CB6D26" w:rsidRDefault="00CB6D26" w:rsidP="00CB6D26">
      <w:pPr>
        <w:ind w:left="360"/>
      </w:pPr>
      <w:proofErr w:type="spellStart"/>
      <w:r>
        <w:t>Setvalue</w:t>
      </w:r>
      <w:proofErr w:type="spellEnd"/>
      <w:r>
        <w:t xml:space="preserve"> permite actualizar el valor de cada uno de los cuadros que avanza el robot está en muy aplicada en el</w:t>
      </w:r>
      <w:r>
        <w:t xml:space="preserve"> </w:t>
      </w:r>
      <w:proofErr w:type="spellStart"/>
      <w:r>
        <w:t>autofill</w:t>
      </w:r>
      <w:proofErr w:type="spellEnd"/>
      <w:r>
        <w:t>.</w:t>
      </w:r>
    </w:p>
    <w:p w:rsidR="00CB6D26" w:rsidRDefault="006F47C4" w:rsidP="00CB6D26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setwalls</w:t>
      </w:r>
      <w:proofErr w:type="spellEnd"/>
      <w:r>
        <w:t xml:space="preserve"> </w:t>
      </w:r>
    </w:p>
    <w:p w:rsidR="006F47C4" w:rsidRDefault="006F47C4" w:rsidP="006F47C4">
      <w:pPr>
        <w:ind w:left="360"/>
      </w:pPr>
      <w:r>
        <w:t>Esta permite la ubicación de paredes entre celda ya sea en cualquier ubicación del borde de la celda enviándole la celda a la que se le desea implementar las paredes y en que parte se desean ubicar utilizando las definiciones NORT, SOUTH, EAST, WEST para las direcciones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getwalls</w:t>
      </w:r>
      <w:proofErr w:type="spellEnd"/>
    </w:p>
    <w:p w:rsidR="006F47C4" w:rsidRDefault="00CB6D26" w:rsidP="006F47C4">
      <w:pPr>
        <w:ind w:left="360"/>
      </w:pPr>
      <w:proofErr w:type="spellStart"/>
      <w:r>
        <w:t>Getwalls</w:t>
      </w:r>
      <w:proofErr w:type="spellEnd"/>
      <w:r>
        <w:t xml:space="preserve"> permite conocer</w:t>
      </w:r>
      <w:bookmarkStart w:id="0" w:name="_GoBack"/>
      <w:bookmarkEnd w:id="0"/>
      <w:r w:rsidR="006F47C4">
        <w:t xml:space="preserve"> los valores de donde se encuentran las paredes y </w:t>
      </w:r>
      <w:r>
        <w:t>así</w:t>
      </w:r>
      <w:r w:rsidR="006F47C4">
        <w:t xml:space="preserve"> solucionar el laberinto</w:t>
      </w:r>
      <w:r>
        <w:t>.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display</w:t>
      </w:r>
      <w:proofErr w:type="spellEnd"/>
    </w:p>
    <w:p w:rsidR="006F47C4" w:rsidRPr="005B30BB" w:rsidRDefault="00CB6D26" w:rsidP="00CB6D26">
      <w:pPr>
        <w:ind w:left="360"/>
      </w:pPr>
      <w:r>
        <w:t>Esta función permite visualizar en la interfaz la posición del robot en el laberinto.</w:t>
      </w:r>
    </w:p>
    <w:sectPr w:rsidR="006F47C4" w:rsidRPr="005B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2E1F"/>
    <w:multiLevelType w:val="hybridMultilevel"/>
    <w:tmpl w:val="D434573C"/>
    <w:lvl w:ilvl="0" w:tplc="7A6C0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B9"/>
    <w:rsid w:val="000A3972"/>
    <w:rsid w:val="00287577"/>
    <w:rsid w:val="0052547F"/>
    <w:rsid w:val="005B30BB"/>
    <w:rsid w:val="006F47C4"/>
    <w:rsid w:val="00CB6D26"/>
    <w:rsid w:val="00D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</cp:lastModifiedBy>
  <cp:revision>2</cp:revision>
  <dcterms:created xsi:type="dcterms:W3CDTF">2016-05-28T05:18:00Z</dcterms:created>
  <dcterms:modified xsi:type="dcterms:W3CDTF">2016-05-28T05:18:00Z</dcterms:modified>
</cp:coreProperties>
</file>