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4"/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F3 47m² gare d'Argenteuil – </w:t>
      </w:r>
      <w:r>
        <w:rPr>
          <w:sz w:val="32"/>
          <w:szCs w:val="32"/>
        </w:rPr>
        <w:t>145 000€</w:t>
      </w:r>
    </w:p>
    <w:p>
      <w:pPr>
        <w:pStyle w:val="Corpsdetexte"/>
        <w:spacing w:lineRule="auto" w:line="240"/>
        <w:rPr/>
      </w:pPr>
      <w:r>
        <w:rPr/>
        <w:t>Appartement de 47m² a 2 minutes de la gare d'Argenteuil centre, au pied du marché des colonies, 5 min à pied du centre ville; au 2éme ètage d'une résidence de 3 étage. Dans une petite rue proche de l'A15. Ravalement fait en 2012. Cage d'escalier refaite en 2013. Double vitrage à toutes les fenêtres. 3 pièces + cuisine idépendante + salle de douche + dressing/cagibi + couloir + cave. Cuisine équipée avec cuisinière (4 feux gaz + four électrique), lave vaisselle, four mirco-ondes, machine à laver, frigidaire, évier 1,5 bacs. Chauffage individuel au gaz, chaudière neuve (septembre 2016). Je laisse une grande armoire d'angle 4 battants avec grande penderie + lit.                                     Charge 150€ / mois. Impôt foncier 726€ en 2015.</w:t>
        <w:br/>
        <w:t>Visite en semaine avant 17h00 ou après 20h00, ou le Week-end.</w:t>
        <w:br/>
        <w:t>Photos sur demande.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5"/>
        <w:gridCol w:w="964"/>
        <w:gridCol w:w="964"/>
      </w:tblGrid>
      <w:tr>
        <w:trPr>
          <w:cantSplit w:val="false"/>
        </w:trPr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------------------------------------------------------------------------------------------------------------------------</w:t>
      </w:r>
    </w:p>
    <w:p>
      <w:pPr>
        <w:pStyle w:val="Titre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F3 47m² gare d'Argenteuil – </w:t>
      </w:r>
      <w:r>
        <w:rPr>
          <w:sz w:val="32"/>
          <w:szCs w:val="32"/>
        </w:rPr>
        <w:t>145 000€</w:t>
      </w:r>
    </w:p>
    <w:p>
      <w:pPr>
        <w:pStyle w:val="Corpsdetexte"/>
        <w:rPr/>
      </w:pPr>
      <w:r>
        <w:rPr/>
        <w:t xml:space="preserve">Appartement de 47m² a 2 minutes de la gare d'Argenteuil centre, au pied du marché des colonies, 5 min à pied du centre ville; au 2éme ètage d'une résidence de 3 étage. Dans une petite rue proche de l'A15. Ravalement fait en 2012. Cage d'escalier refaite en 2013. Double vitrage à toutes les fenêtres. 3 pièces + cuisine idépendante + salle de douche + dressing/cagibi + couloir + cave. Cuisine équipée avec cuisinière (4 feux gaz + four électrique), lave vaisselle, four mirco-ondes, machine à laver, frigidaire, évier 1,5 bacs. Chauffage individuel au gaz, chaudière neuve (septembre 2016). Je laisse une grande armoire d'angle 4 battants avec grande penderie + lit. </w:t>
      </w:r>
    </w:p>
    <w:p>
      <w:pPr>
        <w:pStyle w:val="Corpsdetexte"/>
        <w:rPr/>
      </w:pPr>
      <w:r>
        <w:rPr/>
        <w:t>Charge 150€ / mois. Impôt foncier 726€ en 2015.</w:t>
        <w:br/>
        <w:t>Visite en semaine avant 17h00 ou après 20h00, ou le Week-end.</w:t>
        <w:br/>
        <w:t>Photos sur demande.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5"/>
        <w:gridCol w:w="964"/>
        <w:gridCol w:w="964"/>
      </w:tblGrid>
      <w:tr>
        <w:trPr>
          <w:cantSplit w:val="false"/>
        </w:trPr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  <w:p>
            <w:pPr>
              <w:pStyle w:val="Contenudetableau"/>
              <w:jc w:val="center"/>
              <w:rPr/>
            </w:pPr>
            <w:r>
              <w:rPr/>
              <w:t>9</w:t>
            </w:r>
          </w:p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Corpsdetexte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fr-FR" w:eastAsia="zh-CN" w:bidi="hi-IN"/>
    </w:rPr>
  </w:style>
  <w:style w:type="paragraph" w:styleId="Titre1">
    <w:name w:val="Titre 1"/>
    <w:basedOn w:val="Titre"/>
    <w:p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p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p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Titre 4"/>
    <w:basedOn w:val="Titre"/>
    <w:pPr>
      <w:spacing w:before="120" w:after="120"/>
      <w:outlineLvl w:val="3"/>
    </w:pPr>
    <w:rPr>
      <w:rFonts w:ascii="Liberation Serif" w:hAnsi="Liberation Serif" w:eastAsia="SimSun" w:cs="Lucida Sans"/>
      <w:b/>
      <w:bCs/>
      <w:sz w:val="24"/>
      <w:szCs w:val="24"/>
    </w:rPr>
  </w:style>
  <w:style w:type="paragraph" w:styleId="Titre">
    <w:name w:val="Titre"/>
    <w:qFormat/>
    <w:basedOn w:val="Normal"/>
    <w:next w:val="Corpsdetexte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ucida 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ucida Sans"/>
    </w:rPr>
  </w:style>
  <w:style w:type="paragraph" w:styleId="Citation">
    <w:name w:val="Citation"/>
    <w:qFormat/>
    <w:basedOn w:val="Normal"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pPr>
      <w:spacing w:before="60" w:after="120"/>
      <w:jc w:val="center"/>
    </w:pPr>
    <w:rPr>
      <w:sz w:val="36"/>
      <w:szCs w:val="36"/>
    </w:rPr>
  </w:style>
  <w:style w:type="paragraph" w:styleId="Contenudetableau">
    <w:name w:val="Contenu de tableau"/>
    <w:qFormat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2016-11-20T13:42:59Z</dcterms:created>
  <dc:language>fr-FR</dc:language>
  <cp:lastPrinted>2016-11-20T14:00:41Z</cp:lastPrinted>
  <dcterms:modified xsi:type="dcterms:W3CDTF">2016-11-20T14:01:13Z</dcterms:modified>
  <cp:revision>1</cp:revision>
</cp:coreProperties>
</file>