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04: Estructura del proyecto Next.js (Parte 1: Raíz)</w:t>
      </w:r>
    </w:p>
    <w:p>
      <w:pPr>
        <w:pStyle w:val="Heading2"/>
      </w:pPr>
      <w:r>
        <w:t>Carpetas en la raíz</w:t>
      </w:r>
    </w:p>
    <w:p>
      <w:pPr>
        <w:pStyle w:val="Heading3"/>
      </w:pPr>
      <w:r>
        <w:t>1) .next/</w:t>
      </w:r>
    </w:p>
    <w:p>
      <w:r>
        <w:t>Carpeta generada por Next.js cuando corrés `pnpm dev` o `pnpm build`. Guarda artefactos de compilación y caché.</w:t>
        <w:br/>
        <w:t>¿Se toca? No. Se borra sola cuando corresponde. Si algo anda raro, podés hacer `pnpm clean` (o borrar y volver a compilar).</w:t>
      </w:r>
    </w:p>
    <w:p>
      <w:pPr>
        <w:pStyle w:val="Heading3"/>
      </w:pPr>
      <w:r>
        <w:t>2) node_modules/</w:t>
      </w:r>
    </w:p>
    <w:p>
      <w:r>
        <w:t>Todas las dependencias instaladas (Next, React, etc.).</w:t>
        <w:br/>
        <w:t>¿Se toca? No. Nunca editar a mano. Se recrea con `pnpm install`.</w:t>
      </w:r>
    </w:p>
    <w:p>
      <w:pPr>
        <w:pStyle w:val="Heading3"/>
      </w:pPr>
      <w:r>
        <w:t>3) public/</w:t>
      </w:r>
    </w:p>
    <w:p>
      <w:r>
        <w:t>Archivos estáticos que se sirven “tal cual” (imágenes, íconos, pdfs).</w:t>
        <w:br/>
        <w:t>Un archivo `public/next.svg` se accede en `/next.svg`.</w:t>
        <w:br/>
        <w:t>¿Se toca? Sí, cuando agregás assets.</w:t>
      </w:r>
    </w:p>
    <w:p>
      <w:pPr>
        <w:pStyle w:val="Heading3"/>
      </w:pPr>
      <w:r>
        <w:t>4) app/</w:t>
      </w:r>
    </w:p>
    <w:p>
      <w:r>
        <w:t>El corazón del enrutado (App Router).</w:t>
        <w:br/>
        <w:t>Regla clave: cada subcarpeta define una ruta y necesita un `page.js`.</w:t>
        <w:br/>
        <w:t>¿Se toca? Sí (lo veremos en la Parte 2).</w:t>
      </w:r>
    </w:p>
    <w:p>
      <w:pPr>
        <w:pStyle w:val="Heading2"/>
      </w:pPr>
      <w:r>
        <w:t>Archivos en la raíz</w:t>
      </w:r>
    </w:p>
    <w:p>
      <w:pPr>
        <w:pStyle w:val="Heading3"/>
      </w:pPr>
      <w:r>
        <w:t>5) .gitignore</w:t>
      </w:r>
    </w:p>
    <w:p>
      <w:r>
        <w:t>Lista lo que no se sube a Git (ej. `node_modules/`, `.next/`).</w:t>
        <w:br/>
        <w:t>¿Se toca? Rara vez, si querés agregar exclusiones.</w:t>
      </w:r>
    </w:p>
    <w:p>
      <w:pPr>
        <w:pStyle w:val="Heading3"/>
      </w:pPr>
      <w:r>
        <w:t>6) eslint.config.mjs</w:t>
      </w:r>
    </w:p>
    <w:p>
      <w:r>
        <w:t>Configuración flat de ESLint (formato moderno en Next 15).</w:t>
        <w:br/>
        <w:t>Sirve para reglas de estilo/errores de JS/React.</w:t>
        <w:br/>
        <w:t>¿Se toca? A veces, si querés ajustar reglas del linter.</w:t>
      </w:r>
    </w:p>
    <w:p>
      <w:pPr>
        <w:pStyle w:val="Heading3"/>
      </w:pPr>
      <w:r>
        <w:t>7) jsconfig.json</w:t>
      </w:r>
    </w:p>
    <w:p>
      <w:r>
        <w:t>Configuración de paths/alias para imports.</w:t>
        <w:br/>
        <w:t>Import alias por defecto: `@/*` apunta a la raíz del proyecto.</w:t>
        <w:br/>
        <w:t>Ejemplo: `import Button from "@/components/Button"`.</w:t>
        <w:br/>
        <w:t>¿Se toca? Casi nunca. Solo si querés cambiar/añadir alias.</w:t>
      </w:r>
    </w:p>
    <w:p>
      <w:pPr>
        <w:pStyle w:val="Heading3"/>
      </w:pPr>
      <w:r>
        <w:t>8) next.config.mjs</w:t>
      </w:r>
    </w:p>
    <w:p>
      <w:r>
        <w:t>Configuración avanzada de Next (imágenes remotas, i18n, etc.).</w:t>
        <w:br/>
        <w:t>¿Se toca? Solo cuando necesitás una opción específica. Al inicio, lo dejás como está.</w:t>
      </w:r>
    </w:p>
    <w:p>
      <w:pPr>
        <w:pStyle w:val="Heading3"/>
      </w:pPr>
      <w:r>
        <w:t>9) package.json</w:t>
      </w:r>
    </w:p>
    <w:p>
      <w:r>
        <w:t>Manifiesto del proyecto (scripts + dependencias).</w:t>
        <w:br/>
        <w:t>Scripts típicos:</w:t>
        <w:br/>
        <w:t>- `dev` → servidor de desarrollo</w:t>
        <w:br/>
        <w:t>- `build` → compila para producción</w:t>
        <w:br/>
        <w:t>- `start` → corre el build</w:t>
        <w:br/>
        <w:t>- `lint` → ejecuta ESLint</w:t>
        <w:br/>
        <w:t>¿Se toca? Sí, cuando sumás librerías o querés agregar scripts.</w:t>
      </w:r>
    </w:p>
    <w:p>
      <w:pPr>
        <w:pStyle w:val="Heading3"/>
      </w:pPr>
      <w:r>
        <w:t>10) pnpm-lock.yaml</w:t>
      </w:r>
    </w:p>
    <w:p>
      <w:r>
        <w:t>Candado de versiones para instalar exactamente lo mismo en todas las máquinas.</w:t>
        <w:br/>
        <w:t>¿Se toca? No a mano. Se actualiza solo al instalar/actualizar paquetes.</w:t>
      </w:r>
    </w:p>
    <w:p>
      <w:pPr>
        <w:pStyle w:val="Heading3"/>
      </w:pPr>
      <w:r>
        <w:t>11) postcss.config.mjs</w:t>
      </w:r>
    </w:p>
    <w:p>
      <w:r>
        <w:t>Integra Tailwind a través del plugin `@tailwindcss/postcss`.</w:t>
        <w:br/>
        <w:t>¿Se toca? Casi nunca. Suele quedar como viene.</w:t>
      </w:r>
    </w:p>
    <w:p>
      <w:pPr>
        <w:pStyle w:val="Heading3"/>
      </w:pPr>
      <w:r>
        <w:t>12) README.md</w:t>
      </w:r>
    </w:p>
    <w:p>
      <w:r>
        <w:t>Notas del proyecto (cómo correr, scripts, etc.).</w:t>
        <w:br/>
        <w:t>¿Se toca? Opcional, para documentar instrucciones propias.</w:t>
      </w:r>
    </w:p>
    <w:p>
      <w:pPr>
        <w:pStyle w:val="Heading2"/>
      </w:pPr>
      <w:r>
        <w:t>Nota sobre Tailwind</w:t>
      </w:r>
    </w:p>
    <w:p>
      <w:r>
        <w:t>No ves `tailwind.config.js` porque estás con Tailwind 4.x: muchas cosas vienen autoconfiguradas.</w:t>
        <w:br/>
        <w:t>Si después querés personalizar (colores/temas/plugins), lo generás con:</w:t>
        <w:br/>
        <w:t xml:space="preserve">   pnpx tailwindcss init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